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6D" w:rsidRDefault="0052496D" w:rsidP="0052496D">
      <w:pPr>
        <w:ind w:firstLine="6096"/>
      </w:pPr>
      <w:r>
        <w:t>Приложение 3</w:t>
      </w:r>
    </w:p>
    <w:p w:rsidR="0052496D" w:rsidRDefault="0052496D" w:rsidP="0052496D">
      <w:pPr>
        <w:ind w:firstLine="6096"/>
        <w:jc w:val="both"/>
      </w:pPr>
      <w:r>
        <w:t>к решению Земского Собрания</w:t>
      </w:r>
    </w:p>
    <w:p w:rsidR="0052496D" w:rsidRDefault="0052496D" w:rsidP="0052496D">
      <w:pPr>
        <w:ind w:firstLine="6096"/>
        <w:jc w:val="both"/>
      </w:pPr>
      <w:r>
        <w:t>от 25.06.2020 № 61</w:t>
      </w:r>
    </w:p>
    <w:p w:rsidR="00F552B6" w:rsidRPr="00F552B6" w:rsidRDefault="00F552B6" w:rsidP="0052496D">
      <w:pPr>
        <w:ind w:firstLine="6096"/>
        <w:jc w:val="both"/>
        <w:rPr>
          <w:sz w:val="24"/>
          <w:szCs w:val="24"/>
        </w:rPr>
      </w:pPr>
      <w:r w:rsidRPr="00F552B6">
        <w:rPr>
          <w:sz w:val="24"/>
          <w:szCs w:val="24"/>
        </w:rPr>
        <w:t>(в редакции от 23.09.2021 № 163)</w:t>
      </w:r>
    </w:p>
    <w:p w:rsidR="0052496D" w:rsidRDefault="0052496D" w:rsidP="0052496D">
      <w:pPr>
        <w:tabs>
          <w:tab w:val="right" w:pos="9923"/>
        </w:tabs>
        <w:ind w:firstLine="5812"/>
        <w:jc w:val="both"/>
        <w:rPr>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autoSpaceDE w:val="0"/>
        <w:autoSpaceDN w:val="0"/>
        <w:adjustRightInd w:val="0"/>
        <w:ind w:firstLine="567"/>
        <w:jc w:val="both"/>
        <w:rPr>
          <w:b/>
          <w:bCs/>
          <w:szCs w:val="28"/>
        </w:rPr>
      </w:pPr>
    </w:p>
    <w:p w:rsidR="0052496D" w:rsidRDefault="0052496D" w:rsidP="0052496D">
      <w:pPr>
        <w:jc w:val="center"/>
        <w:rPr>
          <w:b/>
          <w:sz w:val="32"/>
          <w:szCs w:val="32"/>
        </w:rPr>
      </w:pPr>
      <w:r>
        <w:rPr>
          <w:b/>
          <w:sz w:val="32"/>
          <w:szCs w:val="32"/>
        </w:rPr>
        <w:t>СХЕМА ТЕРРИТОРИАЛЬНОГО ПЛАНИРОВАНИЯ ПЕРМСКОГО МУНИЦИПАЛЬНОГО РАЙОНА ПЕРМСКОГО КРАЯ</w:t>
      </w:r>
    </w:p>
    <w:p w:rsidR="0052496D" w:rsidRDefault="0052496D" w:rsidP="0052496D">
      <w:pPr>
        <w:autoSpaceDE w:val="0"/>
        <w:autoSpaceDN w:val="0"/>
        <w:adjustRightInd w:val="0"/>
        <w:jc w:val="both"/>
        <w:rPr>
          <w:b/>
          <w:bCs/>
          <w:szCs w:val="28"/>
        </w:rPr>
      </w:pPr>
    </w:p>
    <w:p w:rsidR="0052496D" w:rsidRDefault="0052496D" w:rsidP="0052496D">
      <w:pPr>
        <w:autoSpaceDE w:val="0"/>
        <w:autoSpaceDN w:val="0"/>
        <w:adjustRightInd w:val="0"/>
        <w:jc w:val="both"/>
        <w:rPr>
          <w:b/>
          <w:bCs/>
          <w:szCs w:val="28"/>
        </w:rPr>
      </w:pPr>
    </w:p>
    <w:p w:rsidR="0052496D" w:rsidRDefault="0052496D" w:rsidP="0052496D">
      <w:pPr>
        <w:autoSpaceDE w:val="0"/>
        <w:autoSpaceDN w:val="0"/>
        <w:adjustRightInd w:val="0"/>
        <w:jc w:val="center"/>
        <w:rPr>
          <w:b/>
          <w:bCs/>
          <w:szCs w:val="28"/>
        </w:rPr>
      </w:pPr>
      <w:r>
        <w:rPr>
          <w:b/>
          <w:bCs/>
          <w:szCs w:val="28"/>
        </w:rPr>
        <w:t>МАТЕРИАЛЫ ПО ОБОСНОВАНИЮ СХЕМЫ ТЕРРИТОРИАЛЬНОГО ПЛАНИРОВАНИЯ ПЕРМСКОГО МУНИЦИПАЛЬНОГО РАЙОНА ПЕРМСКОГО КРАЯ</w:t>
      </w:r>
    </w:p>
    <w:p w:rsidR="0052496D" w:rsidRDefault="0052496D" w:rsidP="0052496D">
      <w:pPr>
        <w:autoSpaceDE w:val="0"/>
        <w:autoSpaceDN w:val="0"/>
        <w:adjustRightInd w:val="0"/>
        <w:jc w:val="center"/>
        <w:rPr>
          <w:b/>
          <w:bCs/>
          <w:szCs w:val="28"/>
        </w:rPr>
      </w:pPr>
    </w:p>
    <w:p w:rsidR="0052496D" w:rsidRDefault="0052496D" w:rsidP="0052496D">
      <w:pPr>
        <w:autoSpaceDE w:val="0"/>
        <w:autoSpaceDN w:val="0"/>
        <w:adjustRightInd w:val="0"/>
        <w:jc w:val="center"/>
        <w:rPr>
          <w:b/>
          <w:bCs/>
          <w:szCs w:val="28"/>
        </w:rPr>
      </w:pPr>
      <w:r>
        <w:rPr>
          <w:b/>
          <w:bCs/>
          <w:szCs w:val="28"/>
        </w:rPr>
        <w:t>ТОМ 2</w:t>
      </w: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p w:rsidR="0052496D" w:rsidRDefault="0052496D" w:rsidP="0052496D">
      <w:pPr>
        <w:autoSpaceDE w:val="0"/>
        <w:autoSpaceDN w:val="0"/>
        <w:adjustRightInd w:val="0"/>
        <w:spacing w:line="360" w:lineRule="auto"/>
        <w:ind w:firstLine="567"/>
        <w:jc w:val="both"/>
        <w:rPr>
          <w:b/>
          <w:bCs/>
          <w:szCs w:val="28"/>
        </w:rPr>
      </w:pPr>
    </w:p>
    <w:tbl>
      <w:tblPr>
        <w:tblW w:w="0" w:type="auto"/>
        <w:tblInd w:w="103" w:type="dxa"/>
        <w:tblLayout w:type="fixed"/>
        <w:tblCellMar>
          <w:left w:w="0" w:type="dxa"/>
          <w:right w:w="0" w:type="dxa"/>
        </w:tblCellMar>
        <w:tblLook w:val="04A0" w:firstRow="1" w:lastRow="0" w:firstColumn="1" w:lastColumn="0" w:noHBand="0" w:noVBand="1"/>
      </w:tblPr>
      <w:tblGrid>
        <w:gridCol w:w="1036"/>
        <w:gridCol w:w="7758"/>
        <w:gridCol w:w="849"/>
      </w:tblGrid>
      <w:tr w:rsidR="0052496D" w:rsidTr="0052496D">
        <w:trPr>
          <w:trHeight w:hRule="exact" w:val="435"/>
        </w:trPr>
        <w:tc>
          <w:tcPr>
            <w:tcW w:w="1036"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iCs/>
                <w:noProof/>
                <w:szCs w:val="28"/>
              </w:rPr>
            </w:pPr>
            <w:r>
              <w:rPr>
                <w:bCs/>
                <w:noProof/>
                <w:color w:val="000000"/>
                <w:szCs w:val="28"/>
              </w:rPr>
              <w:t>СОДЕРЖАНИЕ:</w:t>
            </w:r>
          </w:p>
        </w:tc>
        <w:tc>
          <w:tcPr>
            <w:tcW w:w="849"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iCs/>
                <w:noProof/>
                <w:szCs w:val="28"/>
              </w:rPr>
            </w:pPr>
            <w:r>
              <w:rPr>
                <w:iCs/>
                <w:noProof/>
                <w:szCs w:val="28"/>
              </w:rPr>
              <w:t>СТР.</w:t>
            </w:r>
          </w:p>
        </w:tc>
      </w:tr>
      <w:tr w:rsidR="0052496D" w:rsidTr="0052496D">
        <w:trPr>
          <w:trHeight w:hRule="exact" w:val="1014"/>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iCs/>
                <w:noProof/>
                <w:szCs w:val="28"/>
                <w:lang w:val="en-US"/>
              </w:rPr>
              <w:t>I</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szCs w:val="28"/>
              </w:rPr>
            </w:pPr>
            <w:r>
              <w:rPr>
                <w:szCs w:val="28"/>
              </w:rPr>
              <w:t xml:space="preserve">Текстовая часть материалов по обоснованию схемы территориального планирования Пермского муниципального района </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397"/>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iCs/>
                <w:noProof/>
                <w:szCs w:val="28"/>
                <w:lang w:val="en-US"/>
              </w:rPr>
              <w:t>1</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iCs/>
                <w:noProof/>
                <w:szCs w:val="28"/>
              </w:rPr>
            </w:pPr>
            <w:r>
              <w:rPr>
                <w:szCs w:val="28"/>
              </w:rPr>
              <w:t>Введение</w:t>
            </w:r>
            <w:r>
              <w:rPr>
                <w:iCs/>
                <w:noProof/>
                <w:szCs w:val="28"/>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405"/>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iCs/>
                <w:noProof/>
                <w:szCs w:val="28"/>
                <w:lang w:val="en-US"/>
              </w:rPr>
              <w:t>2</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autoSpaceDE w:val="0"/>
              <w:autoSpaceDN w:val="0"/>
              <w:adjustRightInd w:val="0"/>
              <w:jc w:val="both"/>
              <w:rPr>
                <w:iCs/>
                <w:noProof/>
                <w:szCs w:val="28"/>
              </w:rPr>
            </w:pPr>
            <w:r>
              <w:rPr>
                <w:szCs w:val="28"/>
              </w:rPr>
              <w:t>Описание проектируемой территории</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438"/>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color w:val="000000"/>
                <w:szCs w:val="28"/>
              </w:rPr>
              <w:t>2.1</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keepNext/>
              <w:keepLines/>
              <w:widowControl w:val="0"/>
              <w:tabs>
                <w:tab w:val="left" w:pos="3304"/>
              </w:tabs>
              <w:jc w:val="both"/>
              <w:outlineLvl w:val="1"/>
              <w:rPr>
                <w:szCs w:val="28"/>
              </w:rPr>
            </w:pPr>
            <w:r>
              <w:rPr>
                <w:color w:val="000000"/>
                <w:szCs w:val="28"/>
              </w:rPr>
              <w:t>Система охраняемых территорий</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413"/>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color w:val="000000"/>
                <w:szCs w:val="28"/>
              </w:rPr>
              <w:t>2.2</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keepNext/>
              <w:keepLines/>
              <w:widowControl w:val="0"/>
              <w:tabs>
                <w:tab w:val="left" w:pos="4724"/>
                <w:tab w:val="left" w:pos="9353"/>
              </w:tabs>
              <w:jc w:val="both"/>
              <w:outlineLvl w:val="1"/>
              <w:rPr>
                <w:szCs w:val="28"/>
              </w:rPr>
            </w:pPr>
            <w:r>
              <w:rPr>
                <w:color w:val="000000"/>
                <w:szCs w:val="28"/>
              </w:rPr>
              <w:t>Земельные ресурсы</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390"/>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color w:val="000000"/>
                <w:szCs w:val="28"/>
              </w:rPr>
            </w:pPr>
            <w:r>
              <w:rPr>
                <w:color w:val="000000"/>
                <w:szCs w:val="28"/>
              </w:rPr>
              <w:t>2.3</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keepNext/>
              <w:keepLines/>
              <w:widowControl w:val="0"/>
              <w:jc w:val="both"/>
              <w:outlineLvl w:val="1"/>
              <w:rPr>
                <w:color w:val="000000"/>
                <w:szCs w:val="28"/>
              </w:rPr>
            </w:pPr>
            <w:r>
              <w:rPr>
                <w:color w:val="000000"/>
                <w:szCs w:val="28"/>
              </w:rPr>
              <w:t>Экологическая ситуация</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537"/>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color w:val="000000"/>
                <w:szCs w:val="28"/>
              </w:rPr>
              <w:t>2.4</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keepNext/>
              <w:keepLines/>
              <w:widowControl w:val="0"/>
              <w:tabs>
                <w:tab w:val="left" w:pos="2446"/>
              </w:tabs>
              <w:jc w:val="both"/>
              <w:outlineLvl w:val="1"/>
              <w:rPr>
                <w:b/>
                <w:bCs/>
                <w:szCs w:val="28"/>
              </w:rPr>
            </w:pPr>
            <w:r>
              <w:rPr>
                <w:color w:val="000000"/>
                <w:szCs w:val="28"/>
              </w:rPr>
              <w:t>Характеристика населения и качества жизни</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724"/>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color w:val="000000"/>
                <w:szCs w:val="28"/>
              </w:rPr>
              <w:t>2</w:t>
            </w:r>
            <w:r>
              <w:rPr>
                <w:color w:val="000000"/>
                <w:szCs w:val="28"/>
                <w:lang w:val="en-US"/>
              </w:rPr>
              <w:t>.</w:t>
            </w:r>
            <w:r>
              <w:rPr>
                <w:color w:val="000000"/>
                <w:szCs w:val="28"/>
              </w:rPr>
              <w:t>5</w:t>
            </w:r>
          </w:p>
        </w:tc>
        <w:tc>
          <w:tcPr>
            <w:tcW w:w="7758" w:type="dxa"/>
            <w:tcBorders>
              <w:top w:val="single" w:sz="4" w:space="0" w:color="000000"/>
              <w:left w:val="single" w:sz="4" w:space="0" w:color="000000"/>
              <w:bottom w:val="single" w:sz="4" w:space="0" w:color="000000"/>
              <w:right w:val="single" w:sz="4" w:space="0" w:color="000000"/>
            </w:tcBorders>
          </w:tcPr>
          <w:p w:rsidR="0052496D" w:rsidRDefault="0052496D">
            <w:pPr>
              <w:keepNext/>
              <w:keepLines/>
              <w:widowControl w:val="0"/>
              <w:tabs>
                <w:tab w:val="left" w:pos="796"/>
              </w:tabs>
              <w:jc w:val="both"/>
              <w:outlineLvl w:val="1"/>
              <w:rPr>
                <w:bCs/>
                <w:szCs w:val="28"/>
              </w:rPr>
            </w:pPr>
            <w:r>
              <w:rPr>
                <w:color w:val="000000"/>
                <w:szCs w:val="28"/>
              </w:rPr>
              <w:t>Характеристика социальной инфраструктуры Пермского муниципального района</w:t>
            </w:r>
          </w:p>
          <w:p w:rsidR="0052496D" w:rsidRDefault="0052496D">
            <w:pPr>
              <w:keepNext/>
              <w:keepLines/>
              <w:widowControl w:val="0"/>
              <w:tabs>
                <w:tab w:val="left" w:pos="796"/>
              </w:tabs>
              <w:jc w:val="both"/>
              <w:outlineLvl w:val="1"/>
              <w:rPr>
                <w:b/>
                <w:bCs/>
                <w:szCs w:val="28"/>
              </w:rPr>
            </w:pP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397"/>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rPr>
            </w:pPr>
            <w:r>
              <w:rPr>
                <w:color w:val="000000"/>
                <w:szCs w:val="28"/>
              </w:rPr>
              <w:t>2.6</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keepNext/>
              <w:keepLines/>
              <w:widowControl w:val="0"/>
              <w:tabs>
                <w:tab w:val="left" w:pos="2883"/>
              </w:tabs>
              <w:jc w:val="both"/>
              <w:outlineLvl w:val="1"/>
              <w:rPr>
                <w:szCs w:val="28"/>
              </w:rPr>
            </w:pPr>
            <w:r>
              <w:rPr>
                <w:color w:val="000000"/>
                <w:szCs w:val="28"/>
              </w:rPr>
              <w:t>Транспортная инфраструктура района</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365"/>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color w:val="000000"/>
                <w:szCs w:val="28"/>
              </w:rPr>
              <w:t>2.7</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keepNext/>
              <w:keepLines/>
              <w:widowControl w:val="0"/>
              <w:tabs>
                <w:tab w:val="left" w:pos="2118"/>
              </w:tabs>
              <w:jc w:val="both"/>
              <w:outlineLvl w:val="1"/>
              <w:rPr>
                <w:szCs w:val="28"/>
              </w:rPr>
            </w:pPr>
            <w:r>
              <w:rPr>
                <w:color w:val="000000"/>
                <w:szCs w:val="28"/>
              </w:rPr>
              <w:t>Инженерная инфраструктура</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1419"/>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rPr>
            </w:pPr>
            <w:r>
              <w:rPr>
                <w:iCs/>
                <w:noProof/>
                <w:szCs w:val="28"/>
              </w:rPr>
              <w:t>3</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iCs/>
                <w:noProof/>
                <w:szCs w:val="28"/>
              </w:rPr>
            </w:pPr>
            <w:r>
              <w:rPr>
                <w:szCs w:val="28"/>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Pr>
                <w:iCs/>
                <w:noProof/>
                <w:szCs w:val="28"/>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1695"/>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rPr>
            </w:pPr>
            <w:r>
              <w:rPr>
                <w:iCs/>
                <w:noProof/>
                <w:szCs w:val="28"/>
              </w:rPr>
              <w:t>4</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szCs w:val="28"/>
              </w:rPr>
            </w:pPr>
            <w:r>
              <w:rPr>
                <w:szCs w:val="28"/>
              </w:rPr>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1003"/>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rPr>
            </w:pPr>
            <w:r>
              <w:rPr>
                <w:iCs/>
                <w:noProof/>
                <w:szCs w:val="28"/>
              </w:rPr>
              <w:t>5</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szCs w:val="28"/>
              </w:rPr>
            </w:pPr>
            <w:r>
              <w:rPr>
                <w:szCs w:val="28"/>
              </w:rPr>
              <w:t>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677"/>
        </w:trPr>
        <w:tc>
          <w:tcPr>
            <w:tcW w:w="1036" w:type="dxa"/>
            <w:tcBorders>
              <w:top w:val="single" w:sz="4" w:space="0" w:color="auto"/>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rPr>
            </w:pPr>
            <w:r>
              <w:rPr>
                <w:iCs/>
                <w:noProof/>
                <w:szCs w:val="28"/>
                <w:lang w:val="en-US"/>
              </w:rPr>
              <w:t>II</w:t>
            </w:r>
          </w:p>
        </w:tc>
        <w:tc>
          <w:tcPr>
            <w:tcW w:w="7758" w:type="dxa"/>
            <w:tcBorders>
              <w:top w:val="single" w:sz="4" w:space="0" w:color="auto"/>
              <w:left w:val="single" w:sz="4" w:space="0" w:color="000000"/>
              <w:bottom w:val="single" w:sz="4" w:space="0" w:color="000000"/>
              <w:right w:val="single" w:sz="4" w:space="0" w:color="000000"/>
            </w:tcBorders>
            <w:hideMark/>
          </w:tcPr>
          <w:p w:rsidR="0052496D" w:rsidRDefault="0052496D">
            <w:pPr>
              <w:jc w:val="both"/>
              <w:rPr>
                <w:szCs w:val="28"/>
              </w:rPr>
            </w:pPr>
            <w:r>
              <w:rPr>
                <w:szCs w:val="28"/>
              </w:rPr>
              <w:t>Карты материалов по обоснованию схемы территориального планирования Пермского муниципального района</w:t>
            </w:r>
          </w:p>
        </w:tc>
        <w:tc>
          <w:tcPr>
            <w:tcW w:w="849" w:type="dxa"/>
            <w:tcBorders>
              <w:top w:val="single" w:sz="4" w:space="0" w:color="auto"/>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728"/>
        </w:trPr>
        <w:tc>
          <w:tcPr>
            <w:tcW w:w="1036"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tabs>
                <w:tab w:val="left" w:pos="982"/>
              </w:tabs>
              <w:autoSpaceDE w:val="0"/>
              <w:autoSpaceDN w:val="0"/>
              <w:adjustRightInd w:val="0"/>
              <w:jc w:val="center"/>
              <w:rPr>
                <w:iCs/>
                <w:noProof/>
                <w:szCs w:val="28"/>
              </w:rPr>
            </w:pPr>
            <w:r>
              <w:rPr>
                <w:iCs/>
                <w:noProof/>
                <w:szCs w:val="28"/>
              </w:rPr>
              <w:t>1</w:t>
            </w:r>
          </w:p>
        </w:tc>
        <w:tc>
          <w:tcPr>
            <w:tcW w:w="7758" w:type="dxa"/>
            <w:tcBorders>
              <w:top w:val="single" w:sz="4" w:space="0" w:color="000000"/>
              <w:left w:val="single" w:sz="4" w:space="0" w:color="000000"/>
              <w:bottom w:val="single" w:sz="4" w:space="0" w:color="000000"/>
              <w:right w:val="single" w:sz="4" w:space="0" w:color="000000"/>
            </w:tcBorders>
            <w:hideMark/>
          </w:tcPr>
          <w:p w:rsidR="0052496D" w:rsidRDefault="0052496D">
            <w:pPr>
              <w:widowControl w:val="0"/>
              <w:autoSpaceDE w:val="0"/>
              <w:autoSpaceDN w:val="0"/>
              <w:adjustRightInd w:val="0"/>
              <w:jc w:val="both"/>
              <w:rPr>
                <w:iCs/>
                <w:noProof/>
                <w:szCs w:val="28"/>
              </w:rPr>
            </w:pPr>
            <w:r>
              <w:rPr>
                <w:szCs w:val="28"/>
              </w:rPr>
              <w:t>Границы населенных пунктов, входящих в состав Пермского муниципального района</w:t>
            </w:r>
          </w:p>
        </w:tc>
        <w:tc>
          <w:tcPr>
            <w:tcW w:w="849" w:type="dxa"/>
            <w:tcBorders>
              <w:top w:val="single" w:sz="4" w:space="0" w:color="000000"/>
              <w:left w:val="single" w:sz="4" w:space="0" w:color="000000"/>
              <w:bottom w:val="single" w:sz="4" w:space="0" w:color="000000"/>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460"/>
        </w:trPr>
        <w:tc>
          <w:tcPr>
            <w:tcW w:w="1036" w:type="dxa"/>
            <w:tcBorders>
              <w:top w:val="single" w:sz="4" w:space="0" w:color="000000"/>
              <w:left w:val="single" w:sz="4" w:space="0" w:color="000000"/>
              <w:bottom w:val="single" w:sz="4" w:space="0" w:color="auto"/>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iCs/>
                <w:noProof/>
                <w:szCs w:val="28"/>
                <w:lang w:val="en-US"/>
              </w:rPr>
              <w:t>2</w:t>
            </w:r>
          </w:p>
        </w:tc>
        <w:tc>
          <w:tcPr>
            <w:tcW w:w="7758" w:type="dxa"/>
            <w:tcBorders>
              <w:top w:val="single" w:sz="4" w:space="0" w:color="000000"/>
              <w:left w:val="single" w:sz="4" w:space="0" w:color="000000"/>
              <w:bottom w:val="single" w:sz="4" w:space="0" w:color="auto"/>
              <w:right w:val="single" w:sz="4" w:space="0" w:color="000000"/>
            </w:tcBorders>
            <w:hideMark/>
          </w:tcPr>
          <w:p w:rsidR="0052496D" w:rsidRDefault="0052496D">
            <w:pPr>
              <w:widowControl w:val="0"/>
              <w:autoSpaceDE w:val="0"/>
              <w:autoSpaceDN w:val="0"/>
              <w:adjustRightInd w:val="0"/>
              <w:jc w:val="both"/>
              <w:rPr>
                <w:iCs/>
                <w:noProof/>
                <w:szCs w:val="28"/>
              </w:rPr>
            </w:pPr>
            <w:r>
              <w:rPr>
                <w:szCs w:val="28"/>
              </w:rPr>
              <w:t>С</w:t>
            </w:r>
            <w:r>
              <w:rPr>
                <w:szCs w:val="28"/>
                <w:lang w:val="en-US"/>
              </w:rPr>
              <w:t>хем</w:t>
            </w:r>
            <w:r>
              <w:rPr>
                <w:szCs w:val="28"/>
              </w:rPr>
              <w:t>а</w:t>
            </w:r>
            <w:r>
              <w:rPr>
                <w:szCs w:val="28"/>
                <w:lang w:val="en-US"/>
              </w:rPr>
              <w:t xml:space="preserve"> современного использования территории</w:t>
            </w:r>
          </w:p>
        </w:tc>
        <w:tc>
          <w:tcPr>
            <w:tcW w:w="849" w:type="dxa"/>
            <w:tcBorders>
              <w:top w:val="single" w:sz="4" w:space="0" w:color="000000"/>
              <w:left w:val="single" w:sz="4" w:space="0" w:color="000000"/>
              <w:bottom w:val="single" w:sz="4" w:space="0" w:color="auto"/>
              <w:right w:val="single" w:sz="4" w:space="0" w:color="000000"/>
            </w:tcBorders>
          </w:tcPr>
          <w:p w:rsidR="0052496D" w:rsidRDefault="0052496D">
            <w:pPr>
              <w:widowControl w:val="0"/>
              <w:autoSpaceDE w:val="0"/>
              <w:autoSpaceDN w:val="0"/>
              <w:adjustRightInd w:val="0"/>
              <w:jc w:val="both"/>
              <w:rPr>
                <w:iCs/>
                <w:noProof/>
                <w:szCs w:val="28"/>
                <w:lang w:val="en-US"/>
              </w:rPr>
            </w:pPr>
          </w:p>
        </w:tc>
      </w:tr>
      <w:tr w:rsidR="0052496D" w:rsidTr="0052496D">
        <w:trPr>
          <w:trHeight w:hRule="exact" w:val="463"/>
        </w:trPr>
        <w:tc>
          <w:tcPr>
            <w:tcW w:w="1036" w:type="dxa"/>
            <w:tcBorders>
              <w:top w:val="single" w:sz="4" w:space="0" w:color="000000"/>
              <w:left w:val="single" w:sz="4" w:space="0" w:color="000000"/>
              <w:bottom w:val="single" w:sz="4" w:space="0" w:color="auto"/>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iCs/>
                <w:noProof/>
                <w:szCs w:val="28"/>
                <w:lang w:val="en-US"/>
              </w:rPr>
              <w:t>3</w:t>
            </w:r>
          </w:p>
        </w:tc>
        <w:tc>
          <w:tcPr>
            <w:tcW w:w="7758" w:type="dxa"/>
            <w:tcBorders>
              <w:top w:val="single" w:sz="4" w:space="0" w:color="000000"/>
              <w:left w:val="single" w:sz="4" w:space="0" w:color="000000"/>
              <w:bottom w:val="single" w:sz="4" w:space="0" w:color="auto"/>
              <w:right w:val="single" w:sz="4" w:space="0" w:color="000000"/>
            </w:tcBorders>
            <w:hideMark/>
          </w:tcPr>
          <w:p w:rsidR="0052496D" w:rsidRDefault="0052496D">
            <w:pPr>
              <w:widowControl w:val="0"/>
              <w:autoSpaceDE w:val="0"/>
              <w:autoSpaceDN w:val="0"/>
              <w:adjustRightInd w:val="0"/>
              <w:jc w:val="both"/>
              <w:rPr>
                <w:iCs/>
                <w:noProof/>
                <w:szCs w:val="28"/>
              </w:rPr>
            </w:pPr>
            <w:r>
              <w:rPr>
                <w:bCs/>
                <w:iCs/>
                <w:noProof/>
                <w:szCs w:val="28"/>
              </w:rPr>
              <w:t>Схема инженерной и транспортной инфраструктуры</w:t>
            </w:r>
          </w:p>
        </w:tc>
        <w:tc>
          <w:tcPr>
            <w:tcW w:w="849" w:type="dxa"/>
            <w:tcBorders>
              <w:top w:val="single" w:sz="4" w:space="0" w:color="000000"/>
              <w:left w:val="single" w:sz="4" w:space="0" w:color="000000"/>
              <w:bottom w:val="single" w:sz="4" w:space="0" w:color="auto"/>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379"/>
        </w:trPr>
        <w:tc>
          <w:tcPr>
            <w:tcW w:w="1036" w:type="dxa"/>
            <w:tcBorders>
              <w:top w:val="single" w:sz="4" w:space="0" w:color="auto"/>
              <w:left w:val="single" w:sz="4" w:space="0" w:color="auto"/>
              <w:bottom w:val="single" w:sz="4" w:space="0" w:color="auto"/>
              <w:right w:val="single" w:sz="4" w:space="0" w:color="auto"/>
            </w:tcBorders>
            <w:hideMark/>
          </w:tcPr>
          <w:p w:rsidR="0052496D" w:rsidRDefault="0052496D">
            <w:pPr>
              <w:widowControl w:val="0"/>
              <w:tabs>
                <w:tab w:val="left" w:pos="982"/>
              </w:tabs>
              <w:autoSpaceDE w:val="0"/>
              <w:autoSpaceDN w:val="0"/>
              <w:adjustRightInd w:val="0"/>
              <w:jc w:val="center"/>
              <w:rPr>
                <w:iCs/>
                <w:noProof/>
                <w:szCs w:val="28"/>
                <w:lang w:val="en-US"/>
              </w:rPr>
            </w:pPr>
            <w:r>
              <w:rPr>
                <w:iCs/>
                <w:noProof/>
                <w:szCs w:val="28"/>
                <w:lang w:val="en-US"/>
              </w:rPr>
              <w:t>4</w:t>
            </w:r>
          </w:p>
        </w:tc>
        <w:tc>
          <w:tcPr>
            <w:tcW w:w="7758" w:type="dxa"/>
            <w:tcBorders>
              <w:top w:val="single" w:sz="4" w:space="0" w:color="auto"/>
              <w:left w:val="single" w:sz="4" w:space="0" w:color="auto"/>
              <w:bottom w:val="single" w:sz="4" w:space="0" w:color="auto"/>
              <w:right w:val="single" w:sz="4" w:space="0" w:color="auto"/>
            </w:tcBorders>
            <w:hideMark/>
          </w:tcPr>
          <w:p w:rsidR="0052496D" w:rsidRDefault="0052496D">
            <w:pPr>
              <w:autoSpaceDE w:val="0"/>
              <w:autoSpaceDN w:val="0"/>
              <w:adjustRightInd w:val="0"/>
              <w:jc w:val="both"/>
              <w:rPr>
                <w:szCs w:val="28"/>
              </w:rPr>
            </w:pPr>
            <w:r>
              <w:rPr>
                <w:szCs w:val="28"/>
              </w:rPr>
              <w:t xml:space="preserve">Схема границ территорий объектов культурного наследия </w:t>
            </w:r>
          </w:p>
        </w:tc>
        <w:tc>
          <w:tcPr>
            <w:tcW w:w="849" w:type="dxa"/>
            <w:tcBorders>
              <w:top w:val="single" w:sz="4" w:space="0" w:color="auto"/>
              <w:left w:val="single" w:sz="4" w:space="0" w:color="auto"/>
              <w:bottom w:val="single" w:sz="4" w:space="0" w:color="auto"/>
              <w:right w:val="single" w:sz="4" w:space="0" w:color="auto"/>
            </w:tcBorders>
          </w:tcPr>
          <w:p w:rsidR="0052496D" w:rsidRDefault="0052496D">
            <w:pPr>
              <w:widowControl w:val="0"/>
              <w:autoSpaceDE w:val="0"/>
              <w:autoSpaceDN w:val="0"/>
              <w:adjustRightInd w:val="0"/>
              <w:jc w:val="both"/>
              <w:rPr>
                <w:iCs/>
                <w:noProof/>
                <w:szCs w:val="28"/>
              </w:rPr>
            </w:pPr>
          </w:p>
        </w:tc>
      </w:tr>
      <w:tr w:rsidR="0052496D" w:rsidTr="0052496D">
        <w:trPr>
          <w:trHeight w:hRule="exact" w:val="689"/>
        </w:trPr>
        <w:tc>
          <w:tcPr>
            <w:tcW w:w="1036" w:type="dxa"/>
            <w:tcBorders>
              <w:top w:val="single" w:sz="4" w:space="0" w:color="auto"/>
              <w:left w:val="single" w:sz="4" w:space="0" w:color="000000"/>
              <w:bottom w:val="single" w:sz="4" w:space="0" w:color="auto"/>
              <w:right w:val="single" w:sz="4" w:space="0" w:color="000000"/>
            </w:tcBorders>
            <w:hideMark/>
          </w:tcPr>
          <w:p w:rsidR="0052496D" w:rsidRDefault="0052496D">
            <w:pPr>
              <w:widowControl w:val="0"/>
              <w:tabs>
                <w:tab w:val="left" w:pos="982"/>
              </w:tabs>
              <w:autoSpaceDE w:val="0"/>
              <w:autoSpaceDN w:val="0"/>
              <w:adjustRightInd w:val="0"/>
              <w:jc w:val="center"/>
              <w:rPr>
                <w:iCs/>
                <w:noProof/>
                <w:szCs w:val="28"/>
                <w:lang w:val="en-US"/>
              </w:rPr>
            </w:pPr>
            <w:r>
              <w:rPr>
                <w:iCs/>
                <w:noProof/>
                <w:szCs w:val="28"/>
              </w:rPr>
              <w:t>5</w:t>
            </w:r>
          </w:p>
        </w:tc>
        <w:tc>
          <w:tcPr>
            <w:tcW w:w="7758" w:type="dxa"/>
            <w:tcBorders>
              <w:top w:val="single" w:sz="4" w:space="0" w:color="auto"/>
              <w:left w:val="single" w:sz="4" w:space="0" w:color="000000"/>
              <w:bottom w:val="single" w:sz="4" w:space="0" w:color="auto"/>
              <w:right w:val="single" w:sz="4" w:space="0" w:color="000000"/>
            </w:tcBorders>
            <w:hideMark/>
          </w:tcPr>
          <w:p w:rsidR="0052496D" w:rsidRDefault="0052496D">
            <w:pPr>
              <w:autoSpaceDE w:val="0"/>
              <w:autoSpaceDN w:val="0"/>
              <w:adjustRightInd w:val="0"/>
              <w:jc w:val="both"/>
              <w:rPr>
                <w:szCs w:val="28"/>
              </w:rPr>
            </w:pPr>
            <w:r>
              <w:rPr>
                <w:szCs w:val="28"/>
              </w:rPr>
              <w:t>Схема границ зон с особыми условиями использования территории</w:t>
            </w:r>
          </w:p>
        </w:tc>
        <w:tc>
          <w:tcPr>
            <w:tcW w:w="849" w:type="dxa"/>
            <w:tcBorders>
              <w:top w:val="single" w:sz="4" w:space="0" w:color="auto"/>
              <w:left w:val="single" w:sz="4" w:space="0" w:color="000000"/>
              <w:bottom w:val="single" w:sz="4" w:space="0" w:color="auto"/>
              <w:right w:val="single" w:sz="4" w:space="0" w:color="000000"/>
            </w:tcBorders>
          </w:tcPr>
          <w:p w:rsidR="0052496D" w:rsidRDefault="0052496D">
            <w:pPr>
              <w:widowControl w:val="0"/>
              <w:autoSpaceDE w:val="0"/>
              <w:autoSpaceDN w:val="0"/>
              <w:adjustRightInd w:val="0"/>
              <w:jc w:val="both"/>
              <w:rPr>
                <w:iCs/>
                <w:noProof/>
                <w:szCs w:val="28"/>
              </w:rPr>
            </w:pPr>
          </w:p>
        </w:tc>
      </w:tr>
      <w:tr w:rsidR="0052496D" w:rsidTr="0052496D">
        <w:trPr>
          <w:trHeight w:hRule="exact" w:val="708"/>
        </w:trPr>
        <w:tc>
          <w:tcPr>
            <w:tcW w:w="1036" w:type="dxa"/>
            <w:tcBorders>
              <w:top w:val="single" w:sz="4" w:space="0" w:color="000000"/>
              <w:left w:val="single" w:sz="4" w:space="0" w:color="000000"/>
              <w:bottom w:val="single" w:sz="4" w:space="0" w:color="auto"/>
              <w:right w:val="single" w:sz="4" w:space="0" w:color="000000"/>
            </w:tcBorders>
            <w:hideMark/>
          </w:tcPr>
          <w:p w:rsidR="0052496D" w:rsidRDefault="0052496D">
            <w:pPr>
              <w:widowControl w:val="0"/>
              <w:tabs>
                <w:tab w:val="left" w:pos="982"/>
              </w:tabs>
              <w:autoSpaceDE w:val="0"/>
              <w:autoSpaceDN w:val="0"/>
              <w:adjustRightInd w:val="0"/>
              <w:jc w:val="center"/>
              <w:rPr>
                <w:iCs/>
                <w:noProof/>
                <w:szCs w:val="28"/>
              </w:rPr>
            </w:pPr>
            <w:r>
              <w:rPr>
                <w:iCs/>
                <w:noProof/>
                <w:szCs w:val="28"/>
              </w:rPr>
              <w:lastRenderedPageBreak/>
              <w:t>6</w:t>
            </w:r>
          </w:p>
        </w:tc>
        <w:tc>
          <w:tcPr>
            <w:tcW w:w="7758" w:type="dxa"/>
            <w:tcBorders>
              <w:top w:val="single" w:sz="4" w:space="0" w:color="000000"/>
              <w:left w:val="single" w:sz="4" w:space="0" w:color="000000"/>
              <w:bottom w:val="single" w:sz="4" w:space="0" w:color="auto"/>
              <w:right w:val="single" w:sz="4" w:space="0" w:color="000000"/>
            </w:tcBorders>
            <w:hideMark/>
          </w:tcPr>
          <w:p w:rsidR="0052496D" w:rsidRDefault="0052496D">
            <w:pPr>
              <w:autoSpaceDE w:val="0"/>
              <w:autoSpaceDN w:val="0"/>
              <w:adjustRightInd w:val="0"/>
              <w:jc w:val="both"/>
              <w:rPr>
                <w:szCs w:val="28"/>
              </w:rPr>
            </w:pPr>
            <w:r>
              <w:rPr>
                <w:szCs w:val="28"/>
              </w:rPr>
              <w:t>Схема границ территорий, подверженных риску возникновения чрезвычайных ситуаций природного и техногенного характера</w:t>
            </w:r>
          </w:p>
        </w:tc>
        <w:tc>
          <w:tcPr>
            <w:tcW w:w="849" w:type="dxa"/>
            <w:tcBorders>
              <w:top w:val="single" w:sz="4" w:space="0" w:color="000000"/>
              <w:left w:val="single" w:sz="4" w:space="0" w:color="000000"/>
              <w:bottom w:val="single" w:sz="4" w:space="0" w:color="auto"/>
              <w:right w:val="single" w:sz="4" w:space="0" w:color="000000"/>
            </w:tcBorders>
          </w:tcPr>
          <w:p w:rsidR="0052496D" w:rsidRDefault="0052496D">
            <w:pPr>
              <w:widowControl w:val="0"/>
              <w:autoSpaceDE w:val="0"/>
              <w:autoSpaceDN w:val="0"/>
              <w:adjustRightInd w:val="0"/>
              <w:jc w:val="both"/>
              <w:rPr>
                <w:iCs/>
                <w:noProof/>
                <w:szCs w:val="28"/>
              </w:rPr>
            </w:pPr>
          </w:p>
        </w:tc>
      </w:tr>
    </w:tbl>
    <w:p w:rsidR="0052496D" w:rsidRDefault="0052496D" w:rsidP="0052496D">
      <w:pPr>
        <w:ind w:firstLine="540"/>
        <w:jc w:val="both"/>
        <w:rPr>
          <w:szCs w:val="28"/>
        </w:rPr>
      </w:pPr>
    </w:p>
    <w:p w:rsidR="0052496D" w:rsidRDefault="0052496D" w:rsidP="0052496D">
      <w:pPr>
        <w:ind w:firstLine="540"/>
        <w:jc w:val="both"/>
        <w:rPr>
          <w:szCs w:val="28"/>
        </w:rPr>
      </w:pPr>
    </w:p>
    <w:p w:rsidR="0052496D" w:rsidRDefault="0052496D" w:rsidP="0052496D">
      <w:pPr>
        <w:autoSpaceDE w:val="0"/>
        <w:autoSpaceDN w:val="0"/>
        <w:adjustRightInd w:val="0"/>
        <w:ind w:firstLine="709"/>
        <w:jc w:val="center"/>
        <w:rPr>
          <w:b/>
          <w:szCs w:val="28"/>
        </w:rPr>
      </w:pPr>
      <w:r>
        <w:rPr>
          <w:b/>
          <w:szCs w:val="28"/>
        </w:rPr>
        <w:t>1. ВВЕДЕНИЕ</w:t>
      </w:r>
    </w:p>
    <w:p w:rsidR="0052496D" w:rsidRDefault="0052496D" w:rsidP="0052496D">
      <w:pPr>
        <w:widowControl w:val="0"/>
        <w:ind w:firstLine="709"/>
        <w:jc w:val="both"/>
        <w:rPr>
          <w:color w:val="000000"/>
          <w:szCs w:val="28"/>
          <w:lang w:eastAsia="x-none"/>
        </w:rPr>
      </w:pPr>
      <w:r>
        <w:rPr>
          <w:color w:val="000000"/>
          <w:szCs w:val="28"/>
          <w:lang w:val="x-none" w:eastAsia="x-none"/>
        </w:rPr>
        <w:t>Выполнение работ</w:t>
      </w:r>
      <w:r>
        <w:rPr>
          <w:color w:val="000000"/>
          <w:szCs w:val="28"/>
          <w:lang w:eastAsia="x-none"/>
        </w:rPr>
        <w:t xml:space="preserve"> по подготовке п</w:t>
      </w:r>
      <w:r>
        <w:rPr>
          <w:szCs w:val="28"/>
          <w:lang w:val="x-none" w:eastAsia="x-none"/>
        </w:rPr>
        <w:t>роект</w:t>
      </w:r>
      <w:r>
        <w:rPr>
          <w:szCs w:val="28"/>
          <w:lang w:eastAsia="x-none"/>
        </w:rPr>
        <w:t>а</w:t>
      </w:r>
      <w:r>
        <w:rPr>
          <w:szCs w:val="28"/>
          <w:lang w:val="x-none" w:eastAsia="x-none"/>
        </w:rPr>
        <w:t xml:space="preserve"> внесения изменений в Схему территориального планирования Пермского муниципального района Пермского края, утвержденн</w:t>
      </w:r>
      <w:r>
        <w:rPr>
          <w:szCs w:val="28"/>
          <w:lang w:eastAsia="x-none"/>
        </w:rPr>
        <w:t>ую</w:t>
      </w:r>
      <w:r>
        <w:rPr>
          <w:szCs w:val="28"/>
          <w:lang w:val="x-none" w:eastAsia="x-none"/>
        </w:rPr>
        <w:t xml:space="preserve"> решением Земского Собрания Пермского муниципального района Пермского края от 17.12.2010 № 134 (в редакции решений Земского Собрания Пермского муниципального района от 20.04.2011 № 162, от 17.10.2013 № 386, от 30.10.2013 № 397, от 25.12.2014 № 34, от 28.09.2017 № 251</w:t>
      </w:r>
      <w:r>
        <w:rPr>
          <w:szCs w:val="28"/>
          <w:lang w:eastAsia="x-none"/>
        </w:rPr>
        <w:t>),</w:t>
      </w:r>
      <w:r>
        <w:rPr>
          <w:color w:val="000000"/>
          <w:szCs w:val="28"/>
          <w:lang w:val="x-none" w:eastAsia="x-none"/>
        </w:rPr>
        <w:t xml:space="preserve"> осуществлялось в соответствии с муниципальным контрактом </w:t>
      </w:r>
      <w:r>
        <w:rPr>
          <w:color w:val="000000"/>
          <w:szCs w:val="28"/>
          <w:lang w:eastAsia="x-none"/>
        </w:rPr>
        <w:t xml:space="preserve">от 01.12.2017 №0856300012717000028-0794627-01 </w:t>
      </w:r>
      <w:r>
        <w:rPr>
          <w:color w:val="000000"/>
          <w:szCs w:val="28"/>
          <w:lang w:val="x-none" w:eastAsia="x-none"/>
        </w:rPr>
        <w:t xml:space="preserve">между </w:t>
      </w:r>
      <w:r>
        <w:rPr>
          <w:color w:val="000000"/>
          <w:szCs w:val="28"/>
          <w:lang w:eastAsia="x-none"/>
        </w:rPr>
        <w:t xml:space="preserve">МКУ «Управление градостроительства </w:t>
      </w:r>
      <w:r>
        <w:rPr>
          <w:color w:val="000000"/>
          <w:szCs w:val="28"/>
          <w:lang w:val="x-none" w:eastAsia="x-none"/>
        </w:rPr>
        <w:t>Пермского муниципального района</w:t>
      </w:r>
      <w:r>
        <w:rPr>
          <w:color w:val="000000"/>
          <w:szCs w:val="28"/>
          <w:lang w:eastAsia="x-none"/>
        </w:rPr>
        <w:t>»</w:t>
      </w:r>
      <w:r>
        <w:rPr>
          <w:color w:val="000000"/>
          <w:szCs w:val="28"/>
          <w:lang w:val="x-none" w:eastAsia="x-none"/>
        </w:rPr>
        <w:t xml:space="preserve"> и </w:t>
      </w:r>
      <w:r>
        <w:rPr>
          <w:color w:val="000000"/>
          <w:szCs w:val="28"/>
          <w:lang w:eastAsia="x-none"/>
        </w:rPr>
        <w:t>ООО</w:t>
      </w:r>
      <w:r>
        <w:rPr>
          <w:color w:val="000000"/>
          <w:szCs w:val="28"/>
          <w:lang w:val="x-none" w:eastAsia="x-none"/>
        </w:rPr>
        <w:t xml:space="preserve"> «Перм</w:t>
      </w:r>
      <w:r>
        <w:rPr>
          <w:color w:val="000000"/>
          <w:szCs w:val="28"/>
          <w:lang w:eastAsia="x-none"/>
        </w:rPr>
        <w:t>архбюро»</w:t>
      </w:r>
      <w:r>
        <w:rPr>
          <w:color w:val="000000"/>
          <w:szCs w:val="28"/>
          <w:lang w:val="x-none" w:eastAsia="x-none"/>
        </w:rPr>
        <w:t>.</w:t>
      </w:r>
    </w:p>
    <w:p w:rsidR="0052496D" w:rsidRDefault="0052496D" w:rsidP="0052496D">
      <w:pPr>
        <w:widowControl w:val="0"/>
        <w:ind w:firstLine="709"/>
        <w:jc w:val="both"/>
        <w:rPr>
          <w:color w:val="000000"/>
          <w:szCs w:val="28"/>
          <w:lang w:eastAsia="x-none"/>
        </w:rPr>
      </w:pPr>
      <w:r>
        <w:rPr>
          <w:color w:val="000000"/>
          <w:szCs w:val="28"/>
          <w:lang w:val="x-none" w:eastAsia="x-none"/>
        </w:rPr>
        <w:t>Предметом договора является разработка документов для внесения изменений в схему территориального планирования Пермского муниципального района</w:t>
      </w:r>
      <w:r>
        <w:rPr>
          <w:color w:val="000000"/>
          <w:szCs w:val="28"/>
          <w:lang w:eastAsia="x-none"/>
        </w:rPr>
        <w:t xml:space="preserve"> в соответствии с техническим заданием.</w:t>
      </w:r>
    </w:p>
    <w:p w:rsidR="0052496D" w:rsidRDefault="0052496D" w:rsidP="0052496D">
      <w:pPr>
        <w:suppressAutoHyphens/>
        <w:ind w:firstLine="709"/>
        <w:jc w:val="both"/>
        <w:rPr>
          <w:szCs w:val="28"/>
        </w:rPr>
      </w:pPr>
      <w:r>
        <w:rPr>
          <w:szCs w:val="28"/>
        </w:rPr>
        <w:t xml:space="preserve">Проект внесения изменений в Схему территориального планирования Пермского муниципального района Пермского края соответствует требованиям ст. 19 Градостроительного кодекса РФ, приказу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(далее –приказ Минэкономразвития России от 09.01.2018 № 10). </w:t>
      </w:r>
    </w:p>
    <w:p w:rsidR="0052496D" w:rsidRDefault="0052496D" w:rsidP="0052496D">
      <w:pPr>
        <w:suppressAutoHyphens/>
        <w:ind w:firstLine="709"/>
        <w:jc w:val="both"/>
        <w:rPr>
          <w:szCs w:val="28"/>
        </w:rPr>
      </w:pPr>
      <w:r>
        <w:rPr>
          <w:szCs w:val="28"/>
        </w:rPr>
        <w:t>Проект внесения изменений в Схему территориального планирования выполнен с учетом:</w:t>
      </w:r>
    </w:p>
    <w:p w:rsidR="0052496D" w:rsidRDefault="0052496D" w:rsidP="0052496D">
      <w:pPr>
        <w:suppressAutoHyphens/>
        <w:ind w:firstLine="709"/>
        <w:jc w:val="both"/>
        <w:rPr>
          <w:szCs w:val="28"/>
        </w:rPr>
      </w:pPr>
      <w:r>
        <w:rPr>
          <w:szCs w:val="28"/>
        </w:rPr>
        <w:t>- Схемы территориального планирования Российской Федерации;</w:t>
      </w:r>
    </w:p>
    <w:p w:rsidR="0052496D" w:rsidRDefault="0052496D" w:rsidP="0052496D">
      <w:pPr>
        <w:suppressAutoHyphens/>
        <w:ind w:firstLine="709"/>
        <w:jc w:val="both"/>
        <w:rPr>
          <w:szCs w:val="28"/>
        </w:rPr>
      </w:pPr>
      <w:r>
        <w:rPr>
          <w:szCs w:val="28"/>
        </w:rPr>
        <w:t>- Схемы территориального планирования Пермского края;</w:t>
      </w:r>
    </w:p>
    <w:p w:rsidR="0052496D" w:rsidRDefault="0052496D" w:rsidP="0052496D">
      <w:pPr>
        <w:suppressAutoHyphens/>
        <w:ind w:firstLine="709"/>
        <w:jc w:val="both"/>
        <w:rPr>
          <w:szCs w:val="28"/>
        </w:rPr>
      </w:pPr>
      <w:r>
        <w:rPr>
          <w:szCs w:val="28"/>
        </w:rPr>
        <w:t>- Стратегии, программ развития Пермского муниципального района;</w:t>
      </w:r>
    </w:p>
    <w:p w:rsidR="0052496D" w:rsidRDefault="0052496D" w:rsidP="0052496D">
      <w:pPr>
        <w:suppressAutoHyphens/>
        <w:ind w:firstLine="709"/>
        <w:jc w:val="both"/>
        <w:rPr>
          <w:szCs w:val="28"/>
        </w:rPr>
      </w:pPr>
      <w:r>
        <w:rPr>
          <w:szCs w:val="28"/>
        </w:rPr>
        <w:t>- Генеральных планов сельских поселений Пермского муниципального района;</w:t>
      </w:r>
    </w:p>
    <w:p w:rsidR="0052496D" w:rsidRDefault="0052496D" w:rsidP="0052496D">
      <w:pPr>
        <w:suppressAutoHyphens/>
        <w:ind w:firstLine="709"/>
        <w:jc w:val="both"/>
        <w:rPr>
          <w:szCs w:val="28"/>
        </w:rPr>
      </w:pPr>
      <w:r>
        <w:rPr>
          <w:szCs w:val="28"/>
        </w:rPr>
        <w:t>- Программ комплексного развития социальной инфраструктуры сельских поселений Пермского муниципального района</w:t>
      </w:r>
    </w:p>
    <w:p w:rsidR="0052496D" w:rsidRDefault="0052496D" w:rsidP="0052496D">
      <w:pPr>
        <w:suppressAutoHyphens/>
        <w:ind w:firstLine="709"/>
        <w:jc w:val="both"/>
        <w:rPr>
          <w:szCs w:val="28"/>
        </w:rPr>
      </w:pPr>
      <w:r>
        <w:rPr>
          <w:szCs w:val="28"/>
        </w:rPr>
        <w:t>- Программ комплексного развития транспортной инфраструктуры сельских поселений Пермского муниципального района;</w:t>
      </w:r>
    </w:p>
    <w:p w:rsidR="0052496D" w:rsidRDefault="0052496D" w:rsidP="0052496D">
      <w:pPr>
        <w:suppressAutoHyphens/>
        <w:ind w:firstLine="709"/>
        <w:jc w:val="both"/>
        <w:rPr>
          <w:szCs w:val="28"/>
        </w:rPr>
      </w:pPr>
      <w:r>
        <w:rPr>
          <w:szCs w:val="28"/>
        </w:rPr>
        <w:t>- проектных решений, которые необходимо учесть при внесении изменений в Схему территориального планирования.</w:t>
      </w:r>
    </w:p>
    <w:p w:rsidR="0052496D" w:rsidRDefault="0052496D" w:rsidP="0052496D">
      <w:pPr>
        <w:suppressAutoHyphens/>
        <w:ind w:firstLine="709"/>
        <w:jc w:val="both"/>
        <w:rPr>
          <w:szCs w:val="28"/>
        </w:rPr>
      </w:pPr>
      <w:r>
        <w:rPr>
          <w:szCs w:val="28"/>
        </w:rPr>
        <w:t>При подготовке проекта внесения изменений в Схему территориального планирования:</w:t>
      </w:r>
    </w:p>
    <w:p w:rsidR="0052496D" w:rsidRDefault="0052496D" w:rsidP="0052496D">
      <w:pPr>
        <w:suppressAutoHyphens/>
        <w:ind w:firstLine="709"/>
        <w:jc w:val="both"/>
        <w:rPr>
          <w:szCs w:val="28"/>
        </w:rPr>
      </w:pPr>
      <w:r>
        <w:rPr>
          <w:szCs w:val="28"/>
        </w:rPr>
        <w:t>- выполнена корректировка границ муниципальных образований в соответствии со сведениями, внесенными в Единый государственный реестр недвижимости (далее – ЕГРН),</w:t>
      </w:r>
    </w:p>
    <w:p w:rsidR="0052496D" w:rsidRDefault="0052496D" w:rsidP="0052496D">
      <w:pPr>
        <w:suppressAutoHyphens/>
        <w:ind w:firstLine="709"/>
        <w:jc w:val="both"/>
        <w:rPr>
          <w:szCs w:val="28"/>
        </w:rPr>
      </w:pPr>
      <w:r>
        <w:rPr>
          <w:szCs w:val="28"/>
        </w:rPr>
        <w:lastRenderedPageBreak/>
        <w:t>- корректировка планируемого размещения объектов местного значения муниципального района,</w:t>
      </w:r>
    </w:p>
    <w:p w:rsidR="0052496D" w:rsidRDefault="0052496D" w:rsidP="0052496D">
      <w:pPr>
        <w:suppressAutoHyphens/>
        <w:ind w:firstLine="709"/>
        <w:jc w:val="both"/>
        <w:rPr>
          <w:szCs w:val="28"/>
        </w:rPr>
      </w:pPr>
      <w:r>
        <w:rPr>
          <w:szCs w:val="28"/>
        </w:rPr>
        <w:t>- корректировка границ зон с особыми условиями использования территории и границ территорий и предметов охраны объектов культурного наследия в соответствии с генеральными планами сельских поселений, сведениями, внесенными в ЕГРН, приказами Министерства культуры, молодежной политики и массовых коммуникаций Пермского края.</w:t>
      </w:r>
    </w:p>
    <w:p w:rsidR="0052496D" w:rsidRDefault="0052496D" w:rsidP="0052496D">
      <w:pPr>
        <w:suppressAutoHyphens/>
        <w:ind w:firstLine="709"/>
        <w:jc w:val="both"/>
        <w:rPr>
          <w:szCs w:val="28"/>
        </w:rPr>
      </w:pPr>
      <w:r>
        <w:rPr>
          <w:szCs w:val="28"/>
        </w:rPr>
        <w:t>Положение о территориальном планировании подготовлено в части, касающейся изменений в соответствии с положениями ст.19 Градостроительного кодекса РФ. В связи с тем, что в положении о территориальном планировании отражаются только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мероприятия, обеспечивающие беспрепятственный доступ инвалидов и использование инвалидами и маломобильными группами населения зданий, сооружений и их комплексов при разработке проектных решений на новое строительство и реконструкцию в соответствии с Федеральным законом «О социальной защите инвалидов», в схеме не рассматриваются.</w:t>
      </w:r>
    </w:p>
    <w:p w:rsidR="0052496D" w:rsidRDefault="0052496D" w:rsidP="0052496D">
      <w:pPr>
        <w:suppressAutoHyphens/>
        <w:ind w:firstLine="709"/>
        <w:jc w:val="both"/>
        <w:rPr>
          <w:szCs w:val="28"/>
        </w:rPr>
      </w:pPr>
      <w:r>
        <w:rPr>
          <w:szCs w:val="28"/>
        </w:rPr>
        <w:t>Перечень мероприятий, обеспечивающих беспрепятственный доступ инвалидов и использование инвалидами и маломобильными группами населения зданий, сооружений и их комплексов при разработке проектных решений на новое строительство и реконструкцию в соответствии с Федеральным законом «О социальной защите инвалидов», отражен в составе Генеральных планах поселений Пермского муниципального района.</w:t>
      </w:r>
    </w:p>
    <w:p w:rsidR="0052496D" w:rsidRDefault="0052496D" w:rsidP="0052496D">
      <w:pPr>
        <w:suppressAutoHyphens/>
        <w:ind w:firstLine="709"/>
        <w:jc w:val="both"/>
        <w:rPr>
          <w:szCs w:val="28"/>
        </w:rPr>
      </w:pPr>
      <w:r>
        <w:rPr>
          <w:szCs w:val="28"/>
        </w:rPr>
        <w:t>В документах стратегического планирования не отражены (не указаны) конкретные объекты местного значения муниципального района в области обеспечения беспрепятственного доступа инвалидов и использования инвалидами и маломобильными группами населения зданий, сооружений и их комплексов. При отсутствии соответствующих сведений в документах территориального планирования РФ или субъекта РФ такие объекты не могут быть отображены на картах схемы территориального планирования муниципального района.</w:t>
      </w:r>
    </w:p>
    <w:p w:rsidR="0052496D" w:rsidRDefault="0052496D" w:rsidP="0052496D">
      <w:pPr>
        <w:suppressAutoHyphens/>
        <w:ind w:firstLine="709"/>
        <w:jc w:val="both"/>
        <w:rPr>
          <w:szCs w:val="28"/>
        </w:rPr>
      </w:pPr>
      <w:r>
        <w:rPr>
          <w:szCs w:val="28"/>
        </w:rPr>
        <w:t xml:space="preserve">При разработке проектных решений на новое строительство и реконструкцию необходимо руководствоваться положениями Федерального закона «О социальной защите инвалидов», учитывать мероприятия, заложенные в документах территориального планирования муниципального района, сельских поселений. </w:t>
      </w:r>
    </w:p>
    <w:p w:rsidR="0052496D" w:rsidRDefault="0052496D" w:rsidP="0052496D">
      <w:pPr>
        <w:suppressAutoHyphens/>
        <w:ind w:firstLine="709"/>
        <w:jc w:val="both"/>
        <w:rPr>
          <w:szCs w:val="28"/>
        </w:rPr>
      </w:pPr>
      <w:r>
        <w:rPr>
          <w:szCs w:val="28"/>
        </w:rPr>
        <w:t>Карты планируемого размещения объектов местного значения муниципального района, границ муниципальных образований выполнены в редакции, касающейся изменений. Условные обозначения в соответствии с приказом Минэкономразвития России от 09.01.2018 № 10.</w:t>
      </w:r>
    </w:p>
    <w:p w:rsidR="0052496D" w:rsidRDefault="0052496D" w:rsidP="0052496D">
      <w:pPr>
        <w:suppressAutoHyphens/>
        <w:ind w:firstLine="709"/>
        <w:jc w:val="both"/>
        <w:rPr>
          <w:szCs w:val="28"/>
        </w:rPr>
      </w:pPr>
      <w:r>
        <w:rPr>
          <w:szCs w:val="28"/>
        </w:rPr>
        <w:lastRenderedPageBreak/>
        <w:t>Материалы по обоснованию проекта внесения изменений в Схему территориального планирования в текстовой форме выполнены в части, касающейся изменений. Карты материалов по обоснованию проекта выполнить в редакции соответствующих изменений. Условные обозначения в соответствии с приказом Минэкономразвития России от 09.01.2018 № 10.</w:t>
      </w:r>
    </w:p>
    <w:p w:rsidR="0052496D" w:rsidRDefault="0052496D" w:rsidP="0052496D">
      <w:pPr>
        <w:widowControl w:val="0"/>
        <w:ind w:firstLine="709"/>
        <w:jc w:val="both"/>
        <w:rPr>
          <w:szCs w:val="28"/>
          <w:lang w:eastAsia="x-none"/>
        </w:rPr>
      </w:pPr>
      <w:r>
        <w:rPr>
          <w:szCs w:val="28"/>
          <w:lang w:eastAsia="x-none"/>
        </w:rPr>
        <w:t xml:space="preserve">Графические материалы проекта внесения изменений в Схему территориального планирования выполнены в системе координат МСК-59 в масштабе М 1:50000 . </w:t>
      </w:r>
    </w:p>
    <w:p w:rsidR="0052496D" w:rsidRDefault="0052496D" w:rsidP="0052496D">
      <w:pPr>
        <w:widowControl w:val="0"/>
        <w:ind w:firstLine="709"/>
        <w:jc w:val="both"/>
        <w:rPr>
          <w:szCs w:val="28"/>
          <w:lang w:val="x-none" w:eastAsia="x-none"/>
        </w:rPr>
      </w:pPr>
      <w:r>
        <w:rPr>
          <w:color w:val="000000"/>
          <w:szCs w:val="28"/>
          <w:lang w:val="x-none" w:eastAsia="x-none"/>
        </w:rPr>
        <w:t>В подготовке и обсуждении результатов работы, содержащей обоснование проекта изменений схемы территориального планирования муниципального района, приняли участие:</w:t>
      </w:r>
    </w:p>
    <w:p w:rsidR="0052496D" w:rsidRDefault="0052496D" w:rsidP="0052496D">
      <w:pPr>
        <w:widowControl w:val="0"/>
        <w:tabs>
          <w:tab w:val="left" w:pos="1552"/>
        </w:tabs>
        <w:ind w:firstLine="709"/>
        <w:jc w:val="both"/>
        <w:rPr>
          <w:szCs w:val="28"/>
          <w:lang w:val="x-none" w:eastAsia="x-none"/>
        </w:rPr>
      </w:pPr>
      <w:r>
        <w:rPr>
          <w:color w:val="000000"/>
          <w:szCs w:val="28"/>
          <w:lang w:eastAsia="x-none"/>
        </w:rPr>
        <w:t xml:space="preserve">- </w:t>
      </w:r>
      <w:r>
        <w:rPr>
          <w:color w:val="000000"/>
          <w:szCs w:val="28"/>
          <w:lang w:val="x-none" w:eastAsia="x-none"/>
        </w:rPr>
        <w:t>специалисты Администрации муниципального района, главы муниципальных образований - сельских поселений района;</w:t>
      </w:r>
    </w:p>
    <w:p w:rsidR="0052496D" w:rsidRDefault="0052496D" w:rsidP="0052496D">
      <w:pPr>
        <w:widowControl w:val="0"/>
        <w:tabs>
          <w:tab w:val="left" w:pos="1552"/>
        </w:tabs>
        <w:ind w:firstLine="709"/>
        <w:jc w:val="both"/>
        <w:rPr>
          <w:szCs w:val="28"/>
          <w:lang w:val="x-none" w:eastAsia="x-none"/>
        </w:rPr>
      </w:pPr>
      <w:r>
        <w:rPr>
          <w:color w:val="000000"/>
          <w:szCs w:val="28"/>
          <w:lang w:eastAsia="x-none"/>
        </w:rPr>
        <w:t xml:space="preserve">- </w:t>
      </w:r>
      <w:r>
        <w:rPr>
          <w:color w:val="000000"/>
          <w:szCs w:val="28"/>
          <w:lang w:val="x-none" w:eastAsia="x-none"/>
        </w:rPr>
        <w:t>специалисты федеральных органов государственной власти, подразделения которых расположены на территории Пермского края;</w:t>
      </w:r>
    </w:p>
    <w:p w:rsidR="0052496D" w:rsidRDefault="0052496D" w:rsidP="0052496D">
      <w:pPr>
        <w:widowControl w:val="0"/>
        <w:tabs>
          <w:tab w:val="left" w:pos="1552"/>
        </w:tabs>
        <w:ind w:firstLine="709"/>
        <w:jc w:val="both"/>
        <w:rPr>
          <w:szCs w:val="28"/>
          <w:lang w:val="x-none" w:eastAsia="x-none"/>
        </w:rPr>
      </w:pPr>
      <w:r>
        <w:rPr>
          <w:color w:val="000000"/>
          <w:szCs w:val="28"/>
          <w:lang w:eastAsia="x-none"/>
        </w:rPr>
        <w:t xml:space="preserve">- </w:t>
      </w:r>
      <w:r>
        <w:rPr>
          <w:color w:val="000000"/>
          <w:szCs w:val="28"/>
          <w:lang w:val="x-none" w:eastAsia="x-none"/>
        </w:rPr>
        <w:t>привлеченные к работе специалисты научных и образовательных учреждений.</w:t>
      </w:r>
    </w:p>
    <w:p w:rsidR="0052496D" w:rsidRDefault="0052496D" w:rsidP="0052496D">
      <w:pPr>
        <w:widowControl w:val="0"/>
        <w:ind w:firstLine="709"/>
        <w:jc w:val="both"/>
        <w:rPr>
          <w:szCs w:val="28"/>
          <w:lang w:eastAsia="x-none"/>
        </w:rPr>
      </w:pPr>
      <w:r>
        <w:rPr>
          <w:color w:val="000000"/>
          <w:szCs w:val="28"/>
          <w:lang w:val="x-none" w:eastAsia="x-none"/>
        </w:rPr>
        <w:t>Требования к составу Схемы территориального планирования муниципального района установлены Градостроительным кодексом Российской Федерации</w:t>
      </w:r>
      <w:r>
        <w:rPr>
          <w:color w:val="000000"/>
          <w:szCs w:val="28"/>
          <w:lang w:eastAsia="x-none"/>
        </w:rPr>
        <w:t>.</w:t>
      </w:r>
    </w:p>
    <w:p w:rsidR="0052496D" w:rsidRDefault="0052496D" w:rsidP="0052496D">
      <w:pPr>
        <w:widowControl w:val="0"/>
        <w:ind w:firstLine="709"/>
        <w:jc w:val="both"/>
        <w:rPr>
          <w:szCs w:val="28"/>
          <w:lang w:val="x-none" w:eastAsia="x-none"/>
        </w:rPr>
      </w:pPr>
      <w:r>
        <w:rPr>
          <w:color w:val="000000"/>
          <w:szCs w:val="28"/>
          <w:lang w:val="x-none" w:eastAsia="x-none"/>
        </w:rPr>
        <w:t>В соответствии с Градостроительным кодексом РФ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устойчивого развития территории, развития инженерной, транспортной и социальной инфраструктуры, обеспечения учета интереса граждан и их объединений, Российской Федерации, субъекта Российской Федерации, муниципального района.</w:t>
      </w:r>
    </w:p>
    <w:p w:rsidR="0052496D" w:rsidRDefault="0052496D" w:rsidP="0052496D">
      <w:pPr>
        <w:widowControl w:val="0"/>
        <w:ind w:firstLine="709"/>
        <w:jc w:val="both"/>
        <w:rPr>
          <w:szCs w:val="28"/>
          <w:lang w:val="x-none" w:eastAsia="x-none"/>
        </w:rPr>
      </w:pPr>
      <w:r>
        <w:rPr>
          <w:color w:val="000000"/>
          <w:szCs w:val="28"/>
          <w:lang w:val="x-none" w:eastAsia="x-none"/>
        </w:rPr>
        <w:t>Территориальное планирование предполагает разработку оптимального с социальной точки зрения пути к запланированному состоянию территории, при котором должен быть обеспечен минимум использования ресурсов при максимальном эффекте достижения результата на определенный момент времени при неуклонном повышении качества жизни населения, проживающего на данной территории.</w:t>
      </w:r>
    </w:p>
    <w:p w:rsidR="0052496D" w:rsidRDefault="0052496D" w:rsidP="0052496D">
      <w:pPr>
        <w:widowControl w:val="0"/>
        <w:ind w:firstLine="709"/>
        <w:jc w:val="both"/>
        <w:rPr>
          <w:szCs w:val="28"/>
          <w:lang w:val="x-none" w:eastAsia="x-none"/>
        </w:rPr>
      </w:pPr>
      <w:r>
        <w:rPr>
          <w:color w:val="000000"/>
          <w:szCs w:val="28"/>
          <w:lang w:val="x-none" w:eastAsia="x-none"/>
        </w:rPr>
        <w:t>Схема территориального планирования содержит следующие блоки:</w:t>
      </w:r>
    </w:p>
    <w:p w:rsidR="0052496D" w:rsidRDefault="0052496D" w:rsidP="0052496D">
      <w:pPr>
        <w:widowControl w:val="0"/>
        <w:tabs>
          <w:tab w:val="left" w:pos="901"/>
        </w:tabs>
        <w:ind w:firstLine="709"/>
        <w:jc w:val="both"/>
        <w:rPr>
          <w:szCs w:val="28"/>
          <w:lang w:val="x-none" w:eastAsia="x-none"/>
        </w:rPr>
      </w:pPr>
      <w:r>
        <w:rPr>
          <w:color w:val="000000"/>
          <w:szCs w:val="28"/>
          <w:lang w:eastAsia="x-none"/>
        </w:rPr>
        <w:t xml:space="preserve">- </w:t>
      </w:r>
      <w:r>
        <w:rPr>
          <w:color w:val="000000"/>
          <w:szCs w:val="28"/>
          <w:lang w:val="x-none" w:eastAsia="x-none"/>
        </w:rPr>
        <w:t>картографический блок, содержащий цифровую топографическую основу, а также тематические картографические материалы;</w:t>
      </w:r>
    </w:p>
    <w:p w:rsidR="0052496D" w:rsidRDefault="0052496D" w:rsidP="0052496D">
      <w:pPr>
        <w:widowControl w:val="0"/>
        <w:tabs>
          <w:tab w:val="left" w:pos="901"/>
        </w:tabs>
        <w:ind w:firstLine="709"/>
        <w:jc w:val="both"/>
        <w:rPr>
          <w:szCs w:val="28"/>
          <w:lang w:val="x-none" w:eastAsia="x-none"/>
        </w:rPr>
      </w:pPr>
      <w:r>
        <w:rPr>
          <w:color w:val="000000"/>
          <w:szCs w:val="28"/>
          <w:lang w:eastAsia="x-none"/>
        </w:rPr>
        <w:t xml:space="preserve">- </w:t>
      </w:r>
      <w:r>
        <w:rPr>
          <w:color w:val="000000"/>
          <w:szCs w:val="28"/>
          <w:lang w:val="x-none" w:eastAsia="x-none"/>
        </w:rPr>
        <w:t>социально-экономический блок (демография, сферы занятости, социально</w:t>
      </w:r>
      <w:r>
        <w:rPr>
          <w:color w:val="000000"/>
          <w:szCs w:val="28"/>
          <w:lang w:val="x-none" w:eastAsia="x-none"/>
        </w:rPr>
        <w:softHyphen/>
        <w:t>экономические предпосылки градостроительного развития);</w:t>
      </w:r>
    </w:p>
    <w:p w:rsidR="0052496D" w:rsidRDefault="0052496D" w:rsidP="0052496D">
      <w:pPr>
        <w:widowControl w:val="0"/>
        <w:tabs>
          <w:tab w:val="left" w:pos="901"/>
        </w:tabs>
        <w:ind w:firstLine="709"/>
        <w:jc w:val="both"/>
        <w:rPr>
          <w:szCs w:val="28"/>
          <w:lang w:val="x-none" w:eastAsia="x-none"/>
        </w:rPr>
      </w:pPr>
      <w:r>
        <w:rPr>
          <w:color w:val="000000"/>
          <w:szCs w:val="28"/>
          <w:lang w:eastAsia="x-none"/>
        </w:rPr>
        <w:t>-</w:t>
      </w:r>
      <w:r>
        <w:rPr>
          <w:color w:val="000000"/>
          <w:szCs w:val="28"/>
          <w:lang w:val="x-none" w:eastAsia="x-none"/>
        </w:rPr>
        <w:t>архитектурно-планировочный блок (современное состояние использования территории, развитие планировочной структуры, развитие системы центров, жилищное строительство, реорганизация производственных территорий);</w:t>
      </w:r>
    </w:p>
    <w:p w:rsidR="0052496D" w:rsidRDefault="0052496D" w:rsidP="0052496D">
      <w:pPr>
        <w:widowControl w:val="0"/>
        <w:tabs>
          <w:tab w:val="left" w:pos="901"/>
        </w:tabs>
        <w:ind w:firstLine="709"/>
        <w:jc w:val="both"/>
        <w:rPr>
          <w:szCs w:val="28"/>
          <w:lang w:val="x-none" w:eastAsia="x-none"/>
        </w:rPr>
      </w:pPr>
      <w:r>
        <w:rPr>
          <w:color w:val="000000"/>
          <w:szCs w:val="28"/>
          <w:lang w:eastAsia="x-none"/>
        </w:rPr>
        <w:t xml:space="preserve">- </w:t>
      </w:r>
      <w:r>
        <w:rPr>
          <w:color w:val="000000"/>
          <w:szCs w:val="28"/>
          <w:lang w:val="x-none" w:eastAsia="x-none"/>
        </w:rPr>
        <w:t>природно-экологический блок (природные и инженерно-геологические условия, современное состояние окружающей среды, мероприятия по охране окружающей среды, природно-экологический каркас территории);</w:t>
      </w:r>
    </w:p>
    <w:p w:rsidR="0052496D" w:rsidRDefault="0052496D" w:rsidP="0052496D">
      <w:pPr>
        <w:widowControl w:val="0"/>
        <w:tabs>
          <w:tab w:val="left" w:pos="896"/>
        </w:tabs>
        <w:ind w:firstLine="709"/>
        <w:jc w:val="both"/>
        <w:rPr>
          <w:szCs w:val="28"/>
          <w:lang w:val="x-none" w:eastAsia="x-none"/>
        </w:rPr>
      </w:pPr>
      <w:r>
        <w:rPr>
          <w:color w:val="000000"/>
          <w:szCs w:val="28"/>
          <w:lang w:eastAsia="x-none"/>
        </w:rPr>
        <w:lastRenderedPageBreak/>
        <w:t xml:space="preserve">- </w:t>
      </w:r>
      <w:r>
        <w:rPr>
          <w:color w:val="000000"/>
          <w:szCs w:val="28"/>
          <w:lang w:val="x-none" w:eastAsia="x-none"/>
        </w:rPr>
        <w:t>инженерно-инфраструктурный блок (транспортная инфраструктура, инженерная инфраструктура, природоохранные мероприятия, защита территории от чрезвычайных ситуаций природного и техногенного характера).</w:t>
      </w:r>
    </w:p>
    <w:p w:rsidR="0052496D" w:rsidRDefault="0052496D" w:rsidP="0052496D">
      <w:pPr>
        <w:widowControl w:val="0"/>
        <w:ind w:firstLine="709"/>
        <w:jc w:val="both"/>
        <w:rPr>
          <w:szCs w:val="28"/>
          <w:lang w:val="x-none" w:eastAsia="x-none"/>
        </w:rPr>
      </w:pPr>
      <w:r>
        <w:rPr>
          <w:color w:val="000000"/>
          <w:szCs w:val="28"/>
          <w:lang w:val="x-none" w:eastAsia="x-none"/>
        </w:rPr>
        <w:t>Для обоснования стратегии и программы развития муниципалитета ис</w:t>
      </w:r>
      <w:r>
        <w:rPr>
          <w:color w:val="000000"/>
          <w:szCs w:val="28"/>
          <w:lang w:val="x-none" w:eastAsia="x-none"/>
        </w:rPr>
        <w:softHyphen/>
        <w:t>пользованы современные методы и инструменты экономической науки, обобщающей мировые тенденции и многообразие международного опыта решения задач территориального развития во взаимосвязи с целеполаганием и имеющимися институциональными, ресурсными и экономическими ограничениями.</w:t>
      </w:r>
    </w:p>
    <w:p w:rsidR="0052496D" w:rsidRDefault="0052496D" w:rsidP="0052496D">
      <w:pPr>
        <w:autoSpaceDE w:val="0"/>
        <w:autoSpaceDN w:val="0"/>
        <w:adjustRightInd w:val="0"/>
        <w:ind w:firstLine="709"/>
        <w:jc w:val="both"/>
        <w:rPr>
          <w:szCs w:val="28"/>
        </w:rPr>
      </w:pPr>
      <w:r>
        <w:rPr>
          <w:szCs w:val="28"/>
        </w:rPr>
        <w:t>Мероприятия по территориальному планированию предполагают разработку оптимального с социальной точки зрения пути к запланированному состоянию территории, при котором должен быть обеспечен минимум использования ресурсов при максимальном эффекте достижения результата на определенный момент времени при неуклонном повышении качества жизни населения, проживающего на данной территории.</w:t>
      </w:r>
    </w:p>
    <w:p w:rsidR="0052496D" w:rsidRDefault="0052496D" w:rsidP="0052496D">
      <w:pPr>
        <w:autoSpaceDE w:val="0"/>
        <w:autoSpaceDN w:val="0"/>
        <w:adjustRightInd w:val="0"/>
        <w:ind w:firstLine="709"/>
        <w:jc w:val="both"/>
        <w:rPr>
          <w:szCs w:val="28"/>
        </w:rPr>
      </w:pPr>
      <w:r>
        <w:rPr>
          <w:szCs w:val="28"/>
        </w:rPr>
        <w:t>Схема территориального планирования Пермского муниципального района предполагает следующие этапы развития:</w:t>
      </w:r>
    </w:p>
    <w:p w:rsidR="0052496D" w:rsidRDefault="0052496D" w:rsidP="0052496D">
      <w:pPr>
        <w:autoSpaceDE w:val="0"/>
        <w:autoSpaceDN w:val="0"/>
        <w:adjustRightInd w:val="0"/>
        <w:ind w:firstLine="709"/>
        <w:jc w:val="both"/>
        <w:rPr>
          <w:szCs w:val="28"/>
        </w:rPr>
      </w:pPr>
      <w:r>
        <w:rPr>
          <w:szCs w:val="28"/>
        </w:rPr>
        <w:t>- I этап - среднесрочный до 2028 г. (маркетинговый);</w:t>
      </w:r>
    </w:p>
    <w:p w:rsidR="0052496D" w:rsidRDefault="0052496D" w:rsidP="0052496D">
      <w:pPr>
        <w:autoSpaceDE w:val="0"/>
        <w:autoSpaceDN w:val="0"/>
        <w:adjustRightInd w:val="0"/>
        <w:ind w:firstLine="709"/>
        <w:jc w:val="both"/>
        <w:rPr>
          <w:szCs w:val="28"/>
        </w:rPr>
      </w:pPr>
      <w:r>
        <w:rPr>
          <w:szCs w:val="28"/>
        </w:rPr>
        <w:t>- II этап - долгосрочный до 2038 г. (совершенствования).</w:t>
      </w:r>
    </w:p>
    <w:p w:rsidR="0052496D" w:rsidRDefault="0052496D" w:rsidP="0052496D">
      <w:pPr>
        <w:widowControl w:val="0"/>
        <w:autoSpaceDE w:val="0"/>
        <w:autoSpaceDN w:val="0"/>
        <w:ind w:firstLine="709"/>
        <w:jc w:val="both"/>
        <w:rPr>
          <w:szCs w:val="28"/>
        </w:rPr>
      </w:pPr>
      <w:r>
        <w:rPr>
          <w:szCs w:val="28"/>
        </w:rPr>
        <w:t>Внесение изменений в Схему территориального планирования Пермского муниципального района Пермского края, утвержденную решением Земского Собрания Пермского муниципального района от 17.12.2010 № 134, обусловлено изменениями федерального и регионального законодательства. Данная актуализированная редакция Схемы соответствует требованиям законодательства.</w:t>
      </w:r>
    </w:p>
    <w:p w:rsidR="0052496D" w:rsidRDefault="0052496D" w:rsidP="0052496D">
      <w:pPr>
        <w:autoSpaceDE w:val="0"/>
        <w:autoSpaceDN w:val="0"/>
        <w:adjustRightInd w:val="0"/>
        <w:ind w:firstLine="709"/>
        <w:jc w:val="both"/>
        <w:rPr>
          <w:szCs w:val="28"/>
        </w:rPr>
      </w:pPr>
      <w:r>
        <w:rPr>
          <w:szCs w:val="28"/>
        </w:rPr>
        <w:t>Изменения в Схему территориального планирования Пермского муниципального района разработаны на основе:</w:t>
      </w:r>
    </w:p>
    <w:p w:rsidR="0052496D" w:rsidRDefault="0052496D" w:rsidP="0052496D">
      <w:pPr>
        <w:autoSpaceDE w:val="0"/>
        <w:autoSpaceDN w:val="0"/>
        <w:adjustRightInd w:val="0"/>
        <w:ind w:firstLine="709"/>
        <w:jc w:val="both"/>
        <w:rPr>
          <w:szCs w:val="28"/>
        </w:rPr>
      </w:pPr>
      <w:r>
        <w:rPr>
          <w:szCs w:val="28"/>
        </w:rPr>
        <w:t xml:space="preserve">Стратегии социально-экономического развития Пермского края до 2026 года, утвержденной постановлением Законодательного Собрания Пермского края от 01.12.2011 № 3046; </w:t>
      </w:r>
    </w:p>
    <w:p w:rsidR="0052496D" w:rsidRDefault="0052496D" w:rsidP="0052496D">
      <w:pPr>
        <w:autoSpaceDE w:val="0"/>
        <w:autoSpaceDN w:val="0"/>
        <w:adjustRightInd w:val="0"/>
        <w:ind w:firstLine="709"/>
        <w:jc w:val="both"/>
        <w:rPr>
          <w:szCs w:val="28"/>
        </w:rPr>
      </w:pPr>
      <w:r>
        <w:rPr>
          <w:szCs w:val="28"/>
        </w:rPr>
        <w:t>Схемы территориального планирования Пермского края, утвержденной постановление Правительства Пермского края от 27.10.2009 № 780-п;</w:t>
      </w:r>
    </w:p>
    <w:p w:rsidR="0052496D" w:rsidRDefault="0052496D" w:rsidP="0052496D">
      <w:pPr>
        <w:autoSpaceDE w:val="0"/>
        <w:autoSpaceDN w:val="0"/>
        <w:adjustRightInd w:val="0"/>
        <w:ind w:firstLine="709"/>
        <w:jc w:val="both"/>
        <w:rPr>
          <w:szCs w:val="28"/>
        </w:rPr>
      </w:pPr>
      <w:r>
        <w:rPr>
          <w:szCs w:val="28"/>
        </w:rPr>
        <w:t>Стратегии социально-экономического развития Пермского муниципального района на 2016-2030 годы, утвержденной решением Земского Собрания от 28.04.2015 № 60;</w:t>
      </w:r>
    </w:p>
    <w:p w:rsidR="0052496D" w:rsidRDefault="0052496D" w:rsidP="0052496D">
      <w:pPr>
        <w:autoSpaceDE w:val="0"/>
        <w:autoSpaceDN w:val="0"/>
        <w:adjustRightInd w:val="0"/>
        <w:ind w:firstLine="709"/>
        <w:jc w:val="both"/>
        <w:rPr>
          <w:szCs w:val="28"/>
        </w:rPr>
      </w:pPr>
      <w:r>
        <w:rPr>
          <w:szCs w:val="28"/>
        </w:rPr>
        <w:t>Генеральных планов сельских поселений, программ комплексного развития систем коммунальной инфраструктуры, систем транспортной инфраструктуры, социальной инфраструктуры поселений, входящих в состав Пермского муниципального района;</w:t>
      </w:r>
    </w:p>
    <w:p w:rsidR="0052496D" w:rsidRDefault="0052496D" w:rsidP="0052496D">
      <w:pPr>
        <w:autoSpaceDE w:val="0"/>
        <w:autoSpaceDN w:val="0"/>
        <w:adjustRightInd w:val="0"/>
        <w:ind w:firstLine="709"/>
        <w:jc w:val="both"/>
        <w:rPr>
          <w:szCs w:val="28"/>
        </w:rPr>
      </w:pPr>
      <w:r>
        <w:rPr>
          <w:szCs w:val="28"/>
        </w:rPr>
        <w:t>Материалов, предоставленных подразделениями администрации Пермского муниципального района, территориальными органами государственной власти РФ по Пермскому краю, органами местного самоуправления сельских поселений, эксплуатирующими организациями.</w:t>
      </w:r>
    </w:p>
    <w:p w:rsidR="0052496D" w:rsidRDefault="0052496D" w:rsidP="0052496D">
      <w:pPr>
        <w:autoSpaceDE w:val="0"/>
        <w:autoSpaceDN w:val="0"/>
        <w:adjustRightInd w:val="0"/>
        <w:ind w:firstLine="709"/>
        <w:jc w:val="both"/>
        <w:rPr>
          <w:szCs w:val="28"/>
        </w:rPr>
      </w:pPr>
      <w:r>
        <w:rPr>
          <w:szCs w:val="28"/>
        </w:rPr>
        <w:t xml:space="preserve">Управление развитием территории представляет собой регулирование изменений состояния и использования территории как среды жизнедеятельности </w:t>
      </w:r>
      <w:r>
        <w:rPr>
          <w:szCs w:val="28"/>
        </w:rPr>
        <w:lastRenderedPageBreak/>
        <w:t>человеческого сообщества посредством осуществления мер, обеспечивающих поддержание баланса интересов различных слоев общества, связанных с использованием территории.</w:t>
      </w:r>
    </w:p>
    <w:p w:rsidR="0052496D" w:rsidRDefault="0052496D" w:rsidP="0052496D">
      <w:pPr>
        <w:autoSpaceDE w:val="0"/>
        <w:autoSpaceDN w:val="0"/>
        <w:adjustRightInd w:val="0"/>
        <w:ind w:firstLine="709"/>
        <w:jc w:val="both"/>
        <w:rPr>
          <w:szCs w:val="28"/>
        </w:rPr>
      </w:pPr>
      <w:r>
        <w:rPr>
          <w:szCs w:val="28"/>
        </w:rPr>
        <w:t>Главная цель Схемы территориального планирования - пространственная организация территории Пермского муниципального района, направленная на обеспечение устойчивого функционирования и развитие всех секторов экономики, связанных с использованием земель, формирование рынка недвижимости, развитие населенных пунктов и жилищно-коммунального хозяйства, развитие социальной и инженерной инфраструктуры.</w:t>
      </w:r>
    </w:p>
    <w:p w:rsidR="0052496D" w:rsidRDefault="0052496D" w:rsidP="0052496D">
      <w:pPr>
        <w:autoSpaceDE w:val="0"/>
        <w:autoSpaceDN w:val="0"/>
        <w:adjustRightInd w:val="0"/>
        <w:ind w:firstLine="709"/>
        <w:jc w:val="both"/>
        <w:rPr>
          <w:szCs w:val="28"/>
        </w:rPr>
      </w:pPr>
      <w:r>
        <w:rPr>
          <w:szCs w:val="28"/>
        </w:rPr>
        <w:t>В Схеме территориального планирования должны быть решены вопросы долгосрочного территориального прогнозирования, программирования, планирования в целях формирования благоприятных условий для жизни людей и обеспечения равных условий для конкурентного саморазвития входящих в состав муниципального района территорий сельских поселений.</w:t>
      </w:r>
    </w:p>
    <w:p w:rsidR="0052496D" w:rsidRDefault="0052496D" w:rsidP="0052496D">
      <w:pPr>
        <w:autoSpaceDE w:val="0"/>
        <w:autoSpaceDN w:val="0"/>
        <w:adjustRightInd w:val="0"/>
        <w:ind w:firstLine="709"/>
        <w:jc w:val="both"/>
        <w:rPr>
          <w:szCs w:val="28"/>
        </w:rPr>
      </w:pPr>
      <w:r>
        <w:rPr>
          <w:szCs w:val="28"/>
        </w:rPr>
        <w:t>Задачи, решаемые в рамках проекта, включают:</w:t>
      </w:r>
    </w:p>
    <w:p w:rsidR="0052496D" w:rsidRDefault="0052496D" w:rsidP="0052496D">
      <w:pPr>
        <w:autoSpaceDE w:val="0"/>
        <w:autoSpaceDN w:val="0"/>
        <w:adjustRightInd w:val="0"/>
        <w:ind w:firstLine="709"/>
        <w:jc w:val="both"/>
        <w:rPr>
          <w:szCs w:val="28"/>
        </w:rPr>
      </w:pPr>
      <w:r>
        <w:rPr>
          <w:szCs w:val="28"/>
        </w:rPr>
        <w:t>1. Стратегические, определенные Стратегией социально-экономического развития Пермского края и Схемой территориального планирования Пермского края, а именно:</w:t>
      </w:r>
    </w:p>
    <w:p w:rsidR="0052496D" w:rsidRDefault="0052496D" w:rsidP="0052496D">
      <w:pPr>
        <w:autoSpaceDE w:val="0"/>
        <w:autoSpaceDN w:val="0"/>
        <w:adjustRightInd w:val="0"/>
        <w:ind w:firstLine="709"/>
        <w:jc w:val="both"/>
        <w:rPr>
          <w:szCs w:val="28"/>
        </w:rPr>
      </w:pPr>
      <w:r>
        <w:rPr>
          <w:szCs w:val="28"/>
        </w:rPr>
        <w:t>- обеспечение существенного прогресса в развитии основных секторов экономики;</w:t>
      </w:r>
    </w:p>
    <w:p w:rsidR="0052496D" w:rsidRDefault="0052496D" w:rsidP="0052496D">
      <w:pPr>
        <w:autoSpaceDE w:val="0"/>
        <w:autoSpaceDN w:val="0"/>
        <w:adjustRightInd w:val="0"/>
        <w:ind w:firstLine="709"/>
        <w:jc w:val="both"/>
        <w:rPr>
          <w:szCs w:val="28"/>
        </w:rPr>
      </w:pPr>
      <w:r>
        <w:rPr>
          <w:szCs w:val="28"/>
        </w:rPr>
        <w:t>- повышение уровня жизни и условий проживания населения;</w:t>
      </w:r>
    </w:p>
    <w:p w:rsidR="0052496D" w:rsidRDefault="0052496D" w:rsidP="0052496D">
      <w:pPr>
        <w:autoSpaceDE w:val="0"/>
        <w:autoSpaceDN w:val="0"/>
        <w:adjustRightInd w:val="0"/>
        <w:ind w:firstLine="709"/>
        <w:jc w:val="both"/>
        <w:rPr>
          <w:szCs w:val="28"/>
        </w:rPr>
      </w:pPr>
      <w:r>
        <w:rPr>
          <w:szCs w:val="28"/>
        </w:rPr>
        <w:t>- существенное улучшение экологической ситуации;</w:t>
      </w:r>
    </w:p>
    <w:p w:rsidR="0052496D" w:rsidRDefault="0052496D" w:rsidP="0052496D">
      <w:pPr>
        <w:autoSpaceDE w:val="0"/>
        <w:autoSpaceDN w:val="0"/>
        <w:adjustRightInd w:val="0"/>
        <w:ind w:firstLine="709"/>
        <w:jc w:val="both"/>
        <w:rPr>
          <w:szCs w:val="28"/>
        </w:rPr>
      </w:pPr>
      <w:r>
        <w:rPr>
          <w:szCs w:val="28"/>
        </w:rPr>
        <w:t>- достижение долговременной экономической и экологической безопасности развития региона;</w:t>
      </w:r>
    </w:p>
    <w:p w:rsidR="0052496D" w:rsidRDefault="0052496D" w:rsidP="0052496D">
      <w:pPr>
        <w:autoSpaceDE w:val="0"/>
        <w:autoSpaceDN w:val="0"/>
        <w:adjustRightInd w:val="0"/>
        <w:ind w:firstLine="709"/>
        <w:jc w:val="both"/>
        <w:rPr>
          <w:szCs w:val="28"/>
        </w:rPr>
      </w:pPr>
      <w:r>
        <w:rPr>
          <w:szCs w:val="28"/>
        </w:rPr>
        <w:t>- экономное использование всех видов ресурсов и рациональное природопользование;</w:t>
      </w:r>
    </w:p>
    <w:p w:rsidR="0052496D" w:rsidRDefault="0052496D" w:rsidP="0052496D">
      <w:pPr>
        <w:autoSpaceDE w:val="0"/>
        <w:autoSpaceDN w:val="0"/>
        <w:adjustRightInd w:val="0"/>
        <w:ind w:firstLine="709"/>
        <w:jc w:val="both"/>
        <w:rPr>
          <w:szCs w:val="28"/>
        </w:rPr>
      </w:pPr>
      <w:r>
        <w:rPr>
          <w:szCs w:val="28"/>
        </w:rPr>
        <w:t>- современные методы организации инженерных систем и транспортной инфраструктуры;</w:t>
      </w:r>
    </w:p>
    <w:p w:rsidR="0052496D" w:rsidRDefault="0052496D" w:rsidP="0052496D">
      <w:pPr>
        <w:autoSpaceDE w:val="0"/>
        <w:autoSpaceDN w:val="0"/>
        <w:adjustRightInd w:val="0"/>
        <w:ind w:firstLine="709"/>
        <w:jc w:val="both"/>
        <w:rPr>
          <w:szCs w:val="28"/>
        </w:rPr>
      </w:pPr>
      <w:r>
        <w:rPr>
          <w:szCs w:val="28"/>
        </w:rPr>
        <w:t>- создание «гуманной» среды обитания, сохранение культурного и природного наследия.</w:t>
      </w:r>
    </w:p>
    <w:p w:rsidR="0052496D" w:rsidRDefault="0052496D" w:rsidP="0052496D">
      <w:pPr>
        <w:autoSpaceDE w:val="0"/>
        <w:autoSpaceDN w:val="0"/>
        <w:adjustRightInd w:val="0"/>
        <w:ind w:firstLine="709"/>
        <w:jc w:val="both"/>
        <w:rPr>
          <w:szCs w:val="28"/>
        </w:rPr>
      </w:pPr>
      <w:r>
        <w:rPr>
          <w:szCs w:val="28"/>
        </w:rPr>
        <w:t>2. Прикладные задачи:</w:t>
      </w:r>
    </w:p>
    <w:p w:rsidR="0052496D" w:rsidRDefault="0052496D" w:rsidP="0052496D">
      <w:pPr>
        <w:autoSpaceDE w:val="0"/>
        <w:autoSpaceDN w:val="0"/>
        <w:adjustRightInd w:val="0"/>
        <w:ind w:firstLine="709"/>
        <w:jc w:val="both"/>
        <w:rPr>
          <w:szCs w:val="28"/>
        </w:rPr>
      </w:pPr>
      <w:r>
        <w:rPr>
          <w:szCs w:val="28"/>
        </w:rPr>
        <w:t>- изучение территории района как совокупности территориальных ресурсов;</w:t>
      </w:r>
    </w:p>
    <w:p w:rsidR="0052496D" w:rsidRDefault="0052496D" w:rsidP="0052496D">
      <w:pPr>
        <w:autoSpaceDE w:val="0"/>
        <w:autoSpaceDN w:val="0"/>
        <w:adjustRightInd w:val="0"/>
        <w:ind w:firstLine="709"/>
        <w:jc w:val="both"/>
        <w:rPr>
          <w:szCs w:val="28"/>
        </w:rPr>
      </w:pPr>
      <w:r>
        <w:rPr>
          <w:szCs w:val="28"/>
        </w:rPr>
        <w:t>- исследование территориальных возможностей района;</w:t>
      </w:r>
    </w:p>
    <w:p w:rsidR="0052496D" w:rsidRDefault="0052496D" w:rsidP="0052496D">
      <w:pPr>
        <w:autoSpaceDE w:val="0"/>
        <w:autoSpaceDN w:val="0"/>
        <w:adjustRightInd w:val="0"/>
        <w:ind w:firstLine="709"/>
        <w:jc w:val="both"/>
        <w:rPr>
          <w:szCs w:val="28"/>
        </w:rPr>
      </w:pPr>
      <w:r>
        <w:rPr>
          <w:szCs w:val="28"/>
        </w:rPr>
        <w:t>- определение зон с особым режимом использования земель на территории района;</w:t>
      </w:r>
    </w:p>
    <w:p w:rsidR="0052496D" w:rsidRDefault="0052496D" w:rsidP="0052496D">
      <w:pPr>
        <w:autoSpaceDE w:val="0"/>
        <w:autoSpaceDN w:val="0"/>
        <w:adjustRightInd w:val="0"/>
        <w:ind w:firstLine="709"/>
        <w:jc w:val="both"/>
        <w:rPr>
          <w:szCs w:val="28"/>
        </w:rPr>
      </w:pPr>
      <w:r>
        <w:rPr>
          <w:szCs w:val="28"/>
        </w:rPr>
        <w:t>- проведение анализа информации о социально-экономическом положении района и оценка экономического потенциала района;</w:t>
      </w:r>
    </w:p>
    <w:p w:rsidR="0052496D" w:rsidRDefault="0052496D" w:rsidP="0052496D">
      <w:pPr>
        <w:autoSpaceDE w:val="0"/>
        <w:autoSpaceDN w:val="0"/>
        <w:adjustRightInd w:val="0"/>
        <w:ind w:firstLine="709"/>
        <w:jc w:val="both"/>
        <w:rPr>
          <w:szCs w:val="28"/>
        </w:rPr>
      </w:pPr>
      <w:r>
        <w:rPr>
          <w:szCs w:val="28"/>
        </w:rPr>
        <w:t>- обоснование вариантов территориального развития и обоснование целевого варианта развития Пермского муниципального района;</w:t>
      </w:r>
    </w:p>
    <w:p w:rsidR="0052496D" w:rsidRDefault="0052496D" w:rsidP="0052496D">
      <w:pPr>
        <w:autoSpaceDE w:val="0"/>
        <w:autoSpaceDN w:val="0"/>
        <w:adjustRightInd w:val="0"/>
        <w:ind w:firstLine="709"/>
        <w:jc w:val="both"/>
        <w:rPr>
          <w:szCs w:val="28"/>
        </w:rPr>
      </w:pPr>
      <w:r>
        <w:rPr>
          <w:szCs w:val="28"/>
        </w:rPr>
        <w:t>- определение принципов и подходов к стратегическому планированию территориального развития.</w:t>
      </w:r>
    </w:p>
    <w:p w:rsidR="0052496D" w:rsidRDefault="0052496D" w:rsidP="0052496D">
      <w:pPr>
        <w:autoSpaceDE w:val="0"/>
        <w:autoSpaceDN w:val="0"/>
        <w:adjustRightInd w:val="0"/>
        <w:ind w:firstLine="709"/>
        <w:jc w:val="both"/>
        <w:rPr>
          <w:szCs w:val="28"/>
        </w:rPr>
      </w:pPr>
      <w:r>
        <w:rPr>
          <w:szCs w:val="28"/>
        </w:rPr>
        <w:t>Решение вышеперечисленных задач должно обеспечить:</w:t>
      </w:r>
    </w:p>
    <w:p w:rsidR="0052496D" w:rsidRDefault="0052496D" w:rsidP="0052496D">
      <w:pPr>
        <w:autoSpaceDE w:val="0"/>
        <w:autoSpaceDN w:val="0"/>
        <w:adjustRightInd w:val="0"/>
        <w:ind w:firstLine="709"/>
        <w:jc w:val="both"/>
        <w:rPr>
          <w:szCs w:val="28"/>
        </w:rPr>
      </w:pPr>
      <w:r>
        <w:rPr>
          <w:szCs w:val="28"/>
        </w:rPr>
        <w:t>- использование ресурсных возможностей района с сохранением экологической системы;</w:t>
      </w:r>
    </w:p>
    <w:p w:rsidR="0052496D" w:rsidRDefault="0052496D" w:rsidP="0052496D">
      <w:pPr>
        <w:autoSpaceDE w:val="0"/>
        <w:autoSpaceDN w:val="0"/>
        <w:adjustRightInd w:val="0"/>
        <w:ind w:firstLine="709"/>
        <w:jc w:val="both"/>
        <w:rPr>
          <w:szCs w:val="28"/>
        </w:rPr>
      </w:pPr>
      <w:r>
        <w:rPr>
          <w:szCs w:val="28"/>
        </w:rPr>
        <w:lastRenderedPageBreak/>
        <w:t>- рациональное использование земельных ресурсов;</w:t>
      </w:r>
    </w:p>
    <w:p w:rsidR="0052496D" w:rsidRDefault="0052496D" w:rsidP="0052496D">
      <w:pPr>
        <w:autoSpaceDE w:val="0"/>
        <w:autoSpaceDN w:val="0"/>
        <w:adjustRightInd w:val="0"/>
        <w:ind w:firstLine="709"/>
        <w:jc w:val="both"/>
        <w:rPr>
          <w:szCs w:val="28"/>
        </w:rPr>
      </w:pPr>
      <w:r>
        <w:rPr>
          <w:szCs w:val="28"/>
        </w:rPr>
        <w:t>- условия для развития экономики на базе развития малого и среднего бизнеса и создание стратегических партнерских отношений в рамках формирующейся Пермской агломерации;</w:t>
      </w:r>
    </w:p>
    <w:p w:rsidR="0052496D" w:rsidRDefault="0052496D" w:rsidP="0052496D">
      <w:pPr>
        <w:autoSpaceDE w:val="0"/>
        <w:autoSpaceDN w:val="0"/>
        <w:adjustRightInd w:val="0"/>
        <w:ind w:firstLine="709"/>
        <w:jc w:val="both"/>
        <w:rPr>
          <w:szCs w:val="28"/>
        </w:rPr>
      </w:pPr>
      <w:r>
        <w:rPr>
          <w:szCs w:val="28"/>
        </w:rPr>
        <w:t>- пополнение доходов бюджета и обеспечение занятости трудовых ресурсов на местах, улучшение условий проживания населения района.</w:t>
      </w:r>
    </w:p>
    <w:p w:rsidR="0052496D" w:rsidRDefault="0052496D" w:rsidP="0052496D">
      <w:pPr>
        <w:autoSpaceDE w:val="0"/>
        <w:autoSpaceDN w:val="0"/>
        <w:adjustRightInd w:val="0"/>
        <w:ind w:firstLine="709"/>
        <w:jc w:val="both"/>
        <w:rPr>
          <w:szCs w:val="28"/>
        </w:rPr>
      </w:pPr>
      <w:r>
        <w:rPr>
          <w:szCs w:val="28"/>
        </w:rPr>
        <w:t>Управление развитием территории представляет собой регулирование изменений состояния и использования территории как среды жизнедеятельности человеческого сообщества посредством осуществления мер, обеспечивающих поддержание баланса интересов различных слоев общества, связанных с использованием территории.</w:t>
      </w:r>
    </w:p>
    <w:p w:rsidR="0052496D" w:rsidRDefault="0052496D" w:rsidP="0052496D">
      <w:pPr>
        <w:autoSpaceDE w:val="0"/>
        <w:autoSpaceDN w:val="0"/>
        <w:adjustRightInd w:val="0"/>
        <w:ind w:firstLine="709"/>
        <w:jc w:val="both"/>
        <w:rPr>
          <w:szCs w:val="28"/>
        </w:rPr>
      </w:pPr>
      <w:r>
        <w:rPr>
          <w:szCs w:val="28"/>
        </w:rPr>
        <w:t>Главная цель Схемы территориального планирования - пространственная организация территории Пермского муниципального района. Пространственная организация территории страны, ее частей и муниципальных районов в частности должна обеспечить устойчивое функционирование и развитие всех секторов экономики, связанных в первую очередь с использованием земель, рынка недвижимости, формированием инфраструктуры, развитием населенных пунктов и жилищно-коммунального хозяйства. То есть должны быть решены вопросы долгосрочного территориального прогнозирования, программирования, планирования в целях формирования благоприятных условий для жизни людей. Поскольку территория муниципального района делится между поселениями, являющимися самостоятельными муниципальными образованиями, а органы местного самоуправления поселений обладают самостоятельной компетенцией на решение вопросов местного значения и правом на осуществление территориального планирования путем разработки генеральных планов поселений, то цели территориального планирования района должны обеспечивать равные условия для конкурентного саморазвития составляющих его территорий сельских поселений.</w:t>
      </w:r>
    </w:p>
    <w:p w:rsidR="0052496D" w:rsidRDefault="0052496D" w:rsidP="0052496D">
      <w:pPr>
        <w:autoSpaceDE w:val="0"/>
        <w:autoSpaceDN w:val="0"/>
        <w:adjustRightInd w:val="0"/>
        <w:ind w:firstLine="709"/>
        <w:jc w:val="both"/>
        <w:rPr>
          <w:szCs w:val="28"/>
        </w:rPr>
      </w:pPr>
    </w:p>
    <w:p w:rsidR="0052496D" w:rsidRDefault="0052496D" w:rsidP="0052496D">
      <w:pPr>
        <w:autoSpaceDE w:val="0"/>
        <w:autoSpaceDN w:val="0"/>
        <w:adjustRightInd w:val="0"/>
        <w:ind w:firstLine="709"/>
        <w:jc w:val="center"/>
        <w:rPr>
          <w:b/>
          <w:szCs w:val="28"/>
        </w:rPr>
      </w:pPr>
      <w:r>
        <w:rPr>
          <w:b/>
          <w:szCs w:val="28"/>
        </w:rPr>
        <w:t>2. ОПИСАНИЕ ПРОЕКТИРУЕМОЙ ТЕРРИТОРИИ</w:t>
      </w:r>
    </w:p>
    <w:p w:rsidR="0052496D" w:rsidRDefault="0052496D" w:rsidP="0052496D">
      <w:pPr>
        <w:tabs>
          <w:tab w:val="center" w:pos="4677"/>
          <w:tab w:val="right" w:pos="9355"/>
        </w:tabs>
        <w:suppressAutoHyphens/>
        <w:ind w:firstLine="709"/>
        <w:jc w:val="both"/>
        <w:rPr>
          <w:szCs w:val="28"/>
        </w:rPr>
      </w:pPr>
      <w:r>
        <w:rPr>
          <w:szCs w:val="28"/>
        </w:rPr>
        <w:t>Пермский край, Пермский муниципальный район</w:t>
      </w:r>
    </w:p>
    <w:p w:rsidR="0052496D" w:rsidRDefault="0052496D" w:rsidP="0052496D">
      <w:pPr>
        <w:tabs>
          <w:tab w:val="center" w:pos="4677"/>
          <w:tab w:val="right" w:pos="9355"/>
        </w:tabs>
        <w:suppressAutoHyphens/>
        <w:ind w:firstLine="709"/>
        <w:jc w:val="both"/>
        <w:rPr>
          <w:szCs w:val="28"/>
        </w:rPr>
      </w:pPr>
      <w:r>
        <w:rPr>
          <w:szCs w:val="28"/>
        </w:rPr>
        <w:t>Площадь территории Пермского муниципального района – 3700 кв. км;</w:t>
      </w:r>
    </w:p>
    <w:p w:rsidR="0052496D" w:rsidRDefault="0052496D" w:rsidP="0052496D">
      <w:pPr>
        <w:tabs>
          <w:tab w:val="center" w:pos="4677"/>
          <w:tab w:val="right" w:pos="9355"/>
        </w:tabs>
        <w:suppressAutoHyphens/>
        <w:ind w:firstLine="709"/>
        <w:jc w:val="both"/>
        <w:rPr>
          <w:szCs w:val="28"/>
        </w:rPr>
      </w:pPr>
      <w:r>
        <w:rPr>
          <w:szCs w:val="28"/>
        </w:rPr>
        <w:t>Численность населения на 01.01.2017 - 107986 чел;</w:t>
      </w:r>
    </w:p>
    <w:p w:rsidR="0052496D" w:rsidRDefault="0052496D" w:rsidP="0052496D">
      <w:pPr>
        <w:tabs>
          <w:tab w:val="center" w:pos="4677"/>
          <w:tab w:val="right" w:pos="9355"/>
        </w:tabs>
        <w:suppressAutoHyphens/>
        <w:ind w:firstLine="709"/>
        <w:jc w:val="both"/>
        <w:rPr>
          <w:szCs w:val="28"/>
        </w:rPr>
      </w:pPr>
      <w:r>
        <w:rPr>
          <w:szCs w:val="28"/>
        </w:rPr>
        <w:t>Муниципальные образования, входящие в состав Пермского муниципального района – 17 сельских поселений;</w:t>
      </w:r>
    </w:p>
    <w:p w:rsidR="0052496D" w:rsidRDefault="0052496D" w:rsidP="0052496D">
      <w:pPr>
        <w:autoSpaceDE w:val="0"/>
        <w:autoSpaceDN w:val="0"/>
        <w:adjustRightInd w:val="0"/>
        <w:ind w:firstLine="709"/>
        <w:jc w:val="both"/>
        <w:rPr>
          <w:szCs w:val="28"/>
        </w:rPr>
      </w:pPr>
      <w:r>
        <w:rPr>
          <w:szCs w:val="28"/>
        </w:rPr>
        <w:t>Количество населенных пунктов – 223.</w:t>
      </w:r>
    </w:p>
    <w:p w:rsidR="0052496D" w:rsidRDefault="0052496D" w:rsidP="0052496D">
      <w:pPr>
        <w:widowControl w:val="0"/>
        <w:ind w:firstLine="709"/>
        <w:jc w:val="both"/>
        <w:rPr>
          <w:color w:val="000000"/>
          <w:szCs w:val="28"/>
          <w:lang w:eastAsia="x-none"/>
        </w:rPr>
      </w:pPr>
      <w:r>
        <w:rPr>
          <w:color w:val="000000"/>
          <w:szCs w:val="28"/>
          <w:lang w:val="x-none" w:eastAsia="x-none"/>
        </w:rPr>
        <w:t>Пермский муниципальный район является одним из центральных по географическому положению в пределах Пермского края. Он в основном расположен на левобережье р. Камы, занимая водораздельное пространство ее с р. Сылвой. Хохловское сельское поселение, входящее в состав района</w:t>
      </w:r>
      <w:r>
        <w:rPr>
          <w:color w:val="000000"/>
          <w:szCs w:val="28"/>
          <w:lang w:eastAsia="x-none"/>
        </w:rPr>
        <w:t>,</w:t>
      </w:r>
      <w:r>
        <w:rPr>
          <w:color w:val="000000"/>
          <w:szCs w:val="28"/>
          <w:lang w:val="x-none" w:eastAsia="x-none"/>
        </w:rPr>
        <w:t xml:space="preserve"> расположено на правом берегу р. Кама. Координаты крайних точек территории: 57</w:t>
      </w:r>
      <w:r>
        <w:rPr>
          <w:color w:val="000000"/>
          <w:szCs w:val="28"/>
          <w:vertAlign w:val="superscript"/>
          <w:lang w:val="x-none" w:eastAsia="x-none"/>
        </w:rPr>
        <w:t>0</w:t>
      </w:r>
      <w:r>
        <w:rPr>
          <w:color w:val="000000"/>
          <w:szCs w:val="28"/>
          <w:lang w:val="x-none" w:eastAsia="x-none"/>
        </w:rPr>
        <w:t>22</w:t>
      </w:r>
      <w:r>
        <w:rPr>
          <w:color w:val="000000"/>
          <w:szCs w:val="28"/>
          <w:vertAlign w:val="superscript"/>
          <w:lang w:val="x-none" w:eastAsia="x-none"/>
        </w:rPr>
        <w:t>/</w:t>
      </w:r>
      <w:r>
        <w:rPr>
          <w:color w:val="000000"/>
          <w:szCs w:val="28"/>
          <w:lang w:val="x-none" w:eastAsia="x-none"/>
        </w:rPr>
        <w:t>, 58</w:t>
      </w:r>
      <w:r>
        <w:rPr>
          <w:color w:val="000000"/>
          <w:szCs w:val="28"/>
          <w:vertAlign w:val="superscript"/>
          <w:lang w:val="x-none" w:eastAsia="x-none"/>
        </w:rPr>
        <w:t>0</w:t>
      </w:r>
      <w:r>
        <w:rPr>
          <w:color w:val="000000"/>
          <w:szCs w:val="28"/>
          <w:lang w:val="x-none" w:eastAsia="x-none"/>
        </w:rPr>
        <w:t>10</w:t>
      </w:r>
      <w:r>
        <w:rPr>
          <w:color w:val="000000"/>
          <w:szCs w:val="28"/>
          <w:vertAlign w:val="superscript"/>
          <w:lang w:val="x-none" w:eastAsia="x-none"/>
        </w:rPr>
        <w:t>/</w:t>
      </w:r>
      <w:r>
        <w:rPr>
          <w:color w:val="000000"/>
          <w:szCs w:val="28"/>
          <w:lang w:val="x-none" w:eastAsia="x-none"/>
        </w:rPr>
        <w:t xml:space="preserve"> северной широты; 55</w:t>
      </w:r>
      <w:r>
        <w:rPr>
          <w:color w:val="000000"/>
          <w:szCs w:val="28"/>
          <w:vertAlign w:val="superscript"/>
          <w:lang w:val="x-none" w:eastAsia="x-none"/>
        </w:rPr>
        <w:t>0</w:t>
      </w:r>
      <w:r>
        <w:rPr>
          <w:color w:val="000000"/>
          <w:szCs w:val="28"/>
          <w:lang w:val="x-none" w:eastAsia="x-none"/>
        </w:rPr>
        <w:t>22</w:t>
      </w:r>
      <w:r>
        <w:rPr>
          <w:color w:val="000000"/>
          <w:szCs w:val="28"/>
          <w:vertAlign w:val="superscript"/>
          <w:lang w:val="x-none" w:eastAsia="x-none"/>
        </w:rPr>
        <w:t>/</w:t>
      </w:r>
      <w:r>
        <w:rPr>
          <w:color w:val="000000"/>
          <w:szCs w:val="28"/>
          <w:lang w:val="x-none" w:eastAsia="x-none"/>
        </w:rPr>
        <w:t>, 56</w:t>
      </w:r>
      <w:r>
        <w:rPr>
          <w:color w:val="000000"/>
          <w:szCs w:val="28"/>
          <w:vertAlign w:val="superscript"/>
          <w:lang w:val="x-none" w:eastAsia="x-none"/>
        </w:rPr>
        <w:t>0</w:t>
      </w:r>
      <w:r>
        <w:rPr>
          <w:color w:val="000000"/>
          <w:szCs w:val="28"/>
          <w:lang w:val="x-none" w:eastAsia="x-none"/>
        </w:rPr>
        <w:t>48</w:t>
      </w:r>
      <w:r>
        <w:rPr>
          <w:color w:val="000000"/>
          <w:szCs w:val="28"/>
          <w:vertAlign w:val="superscript"/>
          <w:lang w:val="x-none" w:eastAsia="x-none"/>
        </w:rPr>
        <w:t>/</w:t>
      </w:r>
      <w:r>
        <w:rPr>
          <w:color w:val="000000"/>
          <w:szCs w:val="28"/>
          <w:lang w:val="x-none" w:eastAsia="x-none"/>
        </w:rPr>
        <w:t xml:space="preserve"> восточной долготы. Площадь района 3753,05 км</w:t>
      </w:r>
      <w:r>
        <w:rPr>
          <w:color w:val="000000"/>
          <w:szCs w:val="28"/>
          <w:vertAlign w:val="superscript"/>
          <w:lang w:val="x-none" w:eastAsia="x-none"/>
        </w:rPr>
        <w:t>2</w:t>
      </w:r>
      <w:r>
        <w:rPr>
          <w:color w:val="000000"/>
          <w:szCs w:val="28"/>
          <w:lang w:val="x-none" w:eastAsia="x-none"/>
        </w:rPr>
        <w:t>.</w:t>
      </w:r>
    </w:p>
    <w:p w:rsidR="0052496D" w:rsidRDefault="0052496D" w:rsidP="0052496D">
      <w:pPr>
        <w:widowControl w:val="0"/>
        <w:ind w:firstLine="709"/>
        <w:jc w:val="both"/>
        <w:rPr>
          <w:szCs w:val="28"/>
          <w:lang w:eastAsia="x-none"/>
        </w:rPr>
      </w:pPr>
      <w:r>
        <w:rPr>
          <w:color w:val="000000"/>
          <w:szCs w:val="28"/>
          <w:lang w:val="x-none" w:eastAsia="x-none"/>
        </w:rPr>
        <w:t xml:space="preserve">В целях организации местного самоуправления определены границы муниципальных образований Пермского муниципального района, которые </w:t>
      </w:r>
      <w:r>
        <w:rPr>
          <w:color w:val="000000"/>
          <w:szCs w:val="28"/>
          <w:lang w:val="x-none" w:eastAsia="x-none"/>
        </w:rPr>
        <w:lastRenderedPageBreak/>
        <w:t xml:space="preserve">утверждены Законом </w:t>
      </w:r>
      <w:r>
        <w:rPr>
          <w:color w:val="000000"/>
          <w:szCs w:val="28"/>
          <w:lang w:eastAsia="x-none"/>
        </w:rPr>
        <w:t xml:space="preserve">Пермской области от 01.12.2004 № 1868-402 </w:t>
      </w:r>
      <w:r>
        <w:rPr>
          <w:color w:val="000000"/>
          <w:szCs w:val="28"/>
          <w:lang w:val="x-none" w:eastAsia="x-none"/>
        </w:rPr>
        <w:t xml:space="preserve">«Об утверждении границ и о наделении статусом муниципальных образований Пермского муниципального района Пермского края» (в ред. Законов Пермского края от 04.10.2010 </w:t>
      </w:r>
      <w:r>
        <w:rPr>
          <w:color w:val="000000"/>
          <w:szCs w:val="28"/>
          <w:lang w:eastAsia="en-US"/>
        </w:rPr>
        <w:t xml:space="preserve">№ </w:t>
      </w:r>
      <w:r>
        <w:rPr>
          <w:color w:val="000000"/>
          <w:szCs w:val="28"/>
          <w:lang w:val="x-none" w:eastAsia="x-none"/>
        </w:rPr>
        <w:t xml:space="preserve">690-ПК, от 01.12.2011 </w:t>
      </w:r>
      <w:r>
        <w:rPr>
          <w:color w:val="000000"/>
          <w:szCs w:val="28"/>
          <w:lang w:eastAsia="en-US"/>
        </w:rPr>
        <w:t xml:space="preserve">№ </w:t>
      </w:r>
      <w:r>
        <w:rPr>
          <w:color w:val="000000"/>
          <w:szCs w:val="28"/>
          <w:lang w:val="x-none" w:eastAsia="x-none"/>
        </w:rPr>
        <w:t xml:space="preserve">877-ПК, от 07.12.2011 </w:t>
      </w:r>
      <w:r>
        <w:rPr>
          <w:color w:val="000000"/>
          <w:szCs w:val="28"/>
          <w:lang w:eastAsia="en-US"/>
        </w:rPr>
        <w:t xml:space="preserve">№ </w:t>
      </w:r>
      <w:r>
        <w:rPr>
          <w:color w:val="000000"/>
          <w:szCs w:val="28"/>
          <w:lang w:val="x-none" w:eastAsia="x-none"/>
        </w:rPr>
        <w:t>863-ПК, от 14.12.2013 № 273-ПК)</w:t>
      </w:r>
      <w:r>
        <w:rPr>
          <w:color w:val="000000"/>
          <w:szCs w:val="28"/>
          <w:lang w:eastAsia="x-none"/>
        </w:rPr>
        <w:t>.</w:t>
      </w:r>
    </w:p>
    <w:p w:rsidR="0052496D" w:rsidRDefault="0052496D" w:rsidP="0052496D">
      <w:pPr>
        <w:widowControl w:val="0"/>
        <w:ind w:firstLine="709"/>
        <w:jc w:val="both"/>
        <w:rPr>
          <w:szCs w:val="28"/>
          <w:lang w:val="x-none" w:eastAsia="x-none"/>
        </w:rPr>
      </w:pPr>
      <w:r>
        <w:rPr>
          <w:color w:val="000000"/>
          <w:szCs w:val="28"/>
          <w:lang w:val="x-none" w:eastAsia="x-none"/>
        </w:rPr>
        <w:t>Пермский муниципальный район на севере граничит с городом Пермь, Краснокамским и Чусовским муниципальным районом, на востоке - с Кунгурским муниципальным районом, на юге - с Осинским муниципальным районом, на востоке - с Оханским муниципальным районом, на юго-западе - с Нытвенским муниципальным районом. Расположенное на правом берегу р.Кама Хохловское сельское поселение имеет общую границу с городом Пермью, а также с Краснокамским и Добрянским муниципальными районами.</w:t>
      </w:r>
    </w:p>
    <w:p w:rsidR="0052496D" w:rsidRDefault="0052496D" w:rsidP="0052496D">
      <w:pPr>
        <w:widowControl w:val="0"/>
        <w:ind w:firstLine="709"/>
        <w:jc w:val="both"/>
        <w:rPr>
          <w:szCs w:val="28"/>
          <w:lang w:val="x-none" w:eastAsia="x-none"/>
        </w:rPr>
      </w:pPr>
      <w:r>
        <w:rPr>
          <w:color w:val="000000"/>
          <w:szCs w:val="28"/>
          <w:lang w:val="x-none" w:eastAsia="x-none"/>
        </w:rPr>
        <w:t>В состав Пермского муниципального района входят 17 поселений, которые включают в себя 223 населенных пункта. Самое большое по численности - Култаевское сельское поселение.</w:t>
      </w:r>
    </w:p>
    <w:p w:rsidR="0052496D" w:rsidRDefault="0052496D" w:rsidP="0052496D">
      <w:pPr>
        <w:ind w:firstLine="540"/>
        <w:jc w:val="both"/>
        <w:rPr>
          <w:szCs w:val="28"/>
        </w:rPr>
      </w:pPr>
    </w:p>
    <w:p w:rsidR="0052496D" w:rsidRDefault="0052496D" w:rsidP="0052496D">
      <w:pPr>
        <w:ind w:firstLine="709"/>
        <w:jc w:val="center"/>
        <w:rPr>
          <w:szCs w:val="28"/>
        </w:rPr>
      </w:pPr>
      <w:r>
        <w:rPr>
          <w:szCs w:val="28"/>
        </w:rPr>
        <w:t>Таблица 2.1. Система расселения Пермского муниципального района в Пермском муниципальном районе</w:t>
      </w:r>
    </w:p>
    <w:tbl>
      <w:tblPr>
        <w:tblW w:w="99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
        <w:gridCol w:w="2880"/>
        <w:gridCol w:w="1922"/>
        <w:gridCol w:w="2398"/>
        <w:gridCol w:w="1980"/>
      </w:tblGrid>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b/>
                <w:sz w:val="24"/>
                <w:szCs w:val="24"/>
              </w:rPr>
            </w:pPr>
            <w:r>
              <w:rPr>
                <w:b/>
                <w:sz w:val="24"/>
                <w:szCs w:val="24"/>
              </w:rPr>
              <w:t xml:space="preserve">№ </w:t>
            </w:r>
          </w:p>
          <w:p w:rsidR="0052496D" w:rsidRDefault="0052496D">
            <w:pPr>
              <w:jc w:val="center"/>
              <w:rPr>
                <w:b/>
                <w:sz w:val="24"/>
                <w:szCs w:val="24"/>
              </w:rPr>
            </w:pPr>
            <w:r>
              <w:rPr>
                <w:b/>
                <w:sz w:val="24"/>
                <w:szCs w:val="24"/>
              </w:rPr>
              <w:t xml:space="preserve">п/п </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b/>
                <w:sz w:val="24"/>
                <w:szCs w:val="24"/>
              </w:rPr>
            </w:pPr>
            <w:r>
              <w:rPr>
                <w:b/>
                <w:sz w:val="24"/>
                <w:szCs w:val="24"/>
              </w:rPr>
              <w:t>Наименование поселения</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b/>
                <w:sz w:val="24"/>
                <w:szCs w:val="24"/>
              </w:rPr>
            </w:pPr>
            <w:r>
              <w:rPr>
                <w:b/>
                <w:sz w:val="24"/>
                <w:szCs w:val="24"/>
              </w:rPr>
              <w:t>Центр поселения</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b/>
                <w:sz w:val="24"/>
                <w:szCs w:val="24"/>
              </w:rPr>
            </w:pPr>
            <w:r>
              <w:rPr>
                <w:b/>
                <w:sz w:val="24"/>
                <w:szCs w:val="24"/>
              </w:rPr>
              <w:t>Количество населенных пунктов</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b/>
                <w:sz w:val="24"/>
                <w:szCs w:val="24"/>
              </w:rPr>
            </w:pPr>
            <w:r>
              <w:rPr>
                <w:b/>
                <w:sz w:val="24"/>
                <w:szCs w:val="24"/>
              </w:rPr>
              <w:t>Численность населения</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Бершетское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Бершеть</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3938</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Гамовское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Гамово</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11</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6028</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3</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Двуреченское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поселок Ферма</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19</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8751</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4</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Заболотское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деревня Горшки</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22</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1552</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5</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Кондратовское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деревня Кондратово</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3</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10705</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6</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Кукуштанское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поселок Кукуштан</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5</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9106</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7</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Култаевское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Култаево</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33</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11053</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8</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Лобановское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Лобаново</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20</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9401</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9</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Пальниковское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Н.Пальник</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9</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1592</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10</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Платошинское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Платошино</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4</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2499</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11</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Савинское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деревня Песьянка</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8</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6748</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12</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Сылвенское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поселок Сылва</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12</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10236</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13</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Усть-Качкинское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Усть-Качка</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9</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5902</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lastRenderedPageBreak/>
              <w:t>14</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Фроловское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село Фролы</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28</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4386</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15</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Хохловское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деревня Скобелевка</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16</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1315</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16</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Юговское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поселок Юг</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2485</w:t>
            </w:r>
          </w:p>
        </w:tc>
      </w:tr>
      <w:tr w:rsidR="0052496D" w:rsidTr="0052496D">
        <w:tc>
          <w:tcPr>
            <w:tcW w:w="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17</w:t>
            </w:r>
          </w:p>
        </w:tc>
        <w:tc>
          <w:tcPr>
            <w:tcW w:w="28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Юго-Камское сельское поселение</w:t>
            </w:r>
          </w:p>
        </w:tc>
        <w:tc>
          <w:tcPr>
            <w:tcW w:w="19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rPr>
                <w:sz w:val="24"/>
                <w:szCs w:val="24"/>
              </w:rPr>
            </w:pPr>
            <w:r>
              <w:rPr>
                <w:sz w:val="24"/>
                <w:szCs w:val="24"/>
              </w:rPr>
              <w:t>поселок Юго-Камский</w:t>
            </w:r>
          </w:p>
        </w:tc>
        <w:tc>
          <w:tcPr>
            <w:tcW w:w="23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21</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96D" w:rsidRDefault="0052496D">
            <w:pPr>
              <w:jc w:val="center"/>
              <w:rPr>
                <w:sz w:val="24"/>
                <w:szCs w:val="24"/>
              </w:rPr>
            </w:pPr>
            <w:r>
              <w:rPr>
                <w:sz w:val="24"/>
                <w:szCs w:val="24"/>
              </w:rPr>
              <w:t>9315</w:t>
            </w:r>
          </w:p>
        </w:tc>
      </w:tr>
    </w:tbl>
    <w:p w:rsidR="0052496D" w:rsidRDefault="0052496D" w:rsidP="0052496D">
      <w:pPr>
        <w:autoSpaceDE w:val="0"/>
        <w:autoSpaceDN w:val="0"/>
        <w:adjustRightInd w:val="0"/>
        <w:ind w:firstLine="709"/>
        <w:jc w:val="both"/>
        <w:rPr>
          <w:b/>
          <w:szCs w:val="28"/>
        </w:rPr>
      </w:pPr>
    </w:p>
    <w:p w:rsidR="0052496D" w:rsidRDefault="0052496D" w:rsidP="0052496D">
      <w:pPr>
        <w:autoSpaceDE w:val="0"/>
        <w:autoSpaceDN w:val="0"/>
        <w:adjustRightInd w:val="0"/>
        <w:ind w:firstLine="709"/>
        <w:jc w:val="both"/>
        <w:rPr>
          <w:szCs w:val="28"/>
        </w:rPr>
      </w:pPr>
      <w:r>
        <w:rPr>
          <w:szCs w:val="28"/>
        </w:rPr>
        <w:t>Основная часть населенных пунктов Пермского муниципального района сконцентрирована вокруг краевого центра (город Пермь). Особенно высока плотность в северо-восточной части района в радиусе до 45-55 км от центра г. Перми, в первой зоне Пермской агломерации. Более половины населения (51,0%) проживает в населенных пунктах с числом жителей от 1000 до 5000, 25,1% населения проживает в населенных пунктах с числом жителей более 5000, которые имеют достаточно развитую инфраструктуру. Количество населенных пунктов с населением до 50 человек составляет 57,4%, где проживает менее 1,5% сельского населения.</w:t>
      </w:r>
    </w:p>
    <w:p w:rsidR="0052496D" w:rsidRDefault="0052496D" w:rsidP="0052496D">
      <w:pPr>
        <w:autoSpaceDE w:val="0"/>
        <w:autoSpaceDN w:val="0"/>
        <w:adjustRightInd w:val="0"/>
        <w:ind w:firstLine="709"/>
        <w:jc w:val="both"/>
        <w:rPr>
          <w:szCs w:val="28"/>
        </w:rPr>
      </w:pPr>
      <w:r>
        <w:rPr>
          <w:szCs w:val="28"/>
        </w:rPr>
        <w:t>На основе проведенного анализа выделены населенные пункты трех типов: развиваемые, сохраняемые и малоперспективные (приложение 1).</w:t>
      </w:r>
    </w:p>
    <w:p w:rsidR="0052496D" w:rsidRDefault="0052496D" w:rsidP="0052496D">
      <w:pPr>
        <w:autoSpaceDE w:val="0"/>
        <w:autoSpaceDN w:val="0"/>
        <w:adjustRightInd w:val="0"/>
        <w:ind w:firstLine="709"/>
        <w:jc w:val="both"/>
        <w:rPr>
          <w:szCs w:val="28"/>
        </w:rPr>
      </w:pPr>
      <w:r>
        <w:rPr>
          <w:szCs w:val="28"/>
        </w:rPr>
        <w:t>Администрациями сельских поселений и потенциальными застройщиками предложены новые территории из земель сельскохозяйственного назначения, предназначенные в основном для жилищного строительства. Предполагается, что освоение данных площадей будет происходить за пределами расчетного срока и потребует уточнения и корректировки показателей обеспеченности социальной, инженерной и транспортной инфраструктурой.</w:t>
      </w:r>
    </w:p>
    <w:p w:rsidR="0052496D" w:rsidRDefault="0052496D" w:rsidP="0052496D">
      <w:pPr>
        <w:widowControl w:val="0"/>
        <w:ind w:firstLine="709"/>
        <w:jc w:val="both"/>
        <w:rPr>
          <w:szCs w:val="28"/>
          <w:lang w:val="x-none" w:eastAsia="x-none"/>
        </w:rPr>
      </w:pPr>
      <w:r>
        <w:rPr>
          <w:color w:val="000000"/>
          <w:szCs w:val="28"/>
          <w:lang w:val="x-none" w:eastAsia="x-none"/>
        </w:rPr>
        <w:t>Рельеф в пределах района определяется его расположением на левом борту долины р. Камы и на северных отрогах Тулвинской возвышенности, протягивающейся меридионально в южном направлении. На склонах долины широко распространен комплекс речных террас, количество которых достигает восьми.</w:t>
      </w:r>
    </w:p>
    <w:p w:rsidR="0052496D" w:rsidRDefault="0052496D" w:rsidP="0052496D">
      <w:pPr>
        <w:widowControl w:val="0"/>
        <w:ind w:firstLine="709"/>
        <w:jc w:val="both"/>
        <w:rPr>
          <w:szCs w:val="28"/>
          <w:lang w:val="x-none" w:eastAsia="x-none"/>
        </w:rPr>
      </w:pPr>
      <w:r>
        <w:rPr>
          <w:color w:val="000000"/>
          <w:szCs w:val="28"/>
          <w:lang w:val="x-none" w:eastAsia="x-none"/>
        </w:rPr>
        <w:t>Рельеф слабо расчлененный с горизонтальными поверхностями обширных по площади террас на высотах от 100 до 180 м. В пределах Тулвинской возвышенности характер рельефа усложняется за счет расчленения его глубоко врезанными долинами рек и логами. Высоты варьируют в пределах 200-320 м, достигая 380 м в наивысшей точке - г. Благодать в окрестностях посел</w:t>
      </w:r>
      <w:r>
        <w:rPr>
          <w:color w:val="000000"/>
          <w:szCs w:val="28"/>
          <w:lang w:eastAsia="x-none"/>
        </w:rPr>
        <w:t>ка</w:t>
      </w:r>
      <w:r>
        <w:rPr>
          <w:color w:val="000000"/>
          <w:szCs w:val="28"/>
          <w:lang w:val="x-none" w:eastAsia="x-none"/>
        </w:rPr>
        <w:t xml:space="preserve"> Юг. Лесостепные площади составляют около 50% территории. Низкие надпойменные террасы характеризуются ровной, иногда плоской заболоченной и заторфированной поверхностью.</w:t>
      </w:r>
    </w:p>
    <w:p w:rsidR="0052496D" w:rsidRDefault="0052496D" w:rsidP="0052496D">
      <w:pPr>
        <w:widowControl w:val="0"/>
        <w:ind w:firstLine="709"/>
        <w:jc w:val="both"/>
        <w:rPr>
          <w:szCs w:val="28"/>
          <w:lang w:val="x-none" w:eastAsia="x-none"/>
        </w:rPr>
      </w:pPr>
      <w:r>
        <w:rPr>
          <w:color w:val="000000"/>
          <w:szCs w:val="28"/>
          <w:lang w:val="x-none" w:eastAsia="x-none"/>
        </w:rPr>
        <w:t>Климат умеренно-континентальный с морозной продолжительной зимой и тёплым, но коротким летом. Зимой в ночное время температура воздуха может опускаться до -34</w:t>
      </w:r>
      <w:r>
        <w:rPr>
          <w:color w:val="000000"/>
          <w:szCs w:val="28"/>
          <w:vertAlign w:val="superscript"/>
          <w:lang w:val="x-none" w:eastAsia="x-none"/>
        </w:rPr>
        <w:t>0</w:t>
      </w:r>
      <w:r>
        <w:rPr>
          <w:color w:val="000000"/>
          <w:szCs w:val="28"/>
          <w:lang w:val="x-none" w:eastAsia="x-none"/>
        </w:rPr>
        <w:t>С</w:t>
      </w:r>
      <w:r>
        <w:rPr>
          <w:color w:val="000000"/>
          <w:szCs w:val="28"/>
          <w:lang w:eastAsia="x-none"/>
        </w:rPr>
        <w:t xml:space="preserve">. </w:t>
      </w:r>
      <w:r>
        <w:rPr>
          <w:color w:val="000000"/>
          <w:szCs w:val="28"/>
          <w:lang w:val="x-none" w:eastAsia="x-none"/>
        </w:rPr>
        <w:t>Абсолютный минимум равен -49</w:t>
      </w:r>
      <w:r>
        <w:rPr>
          <w:color w:val="000000"/>
          <w:szCs w:val="28"/>
          <w:vertAlign w:val="superscript"/>
          <w:lang w:val="x-none" w:eastAsia="x-none"/>
        </w:rPr>
        <w:t>0</w:t>
      </w:r>
      <w:r>
        <w:rPr>
          <w:color w:val="000000"/>
          <w:szCs w:val="28"/>
          <w:lang w:val="x-none" w:eastAsia="x-none"/>
        </w:rPr>
        <w:t>С</w:t>
      </w:r>
      <w:r>
        <w:rPr>
          <w:color w:val="000000"/>
          <w:szCs w:val="28"/>
          <w:lang w:eastAsia="x-none"/>
        </w:rPr>
        <w:t>.</w:t>
      </w:r>
      <w:r>
        <w:rPr>
          <w:color w:val="000000"/>
          <w:szCs w:val="28"/>
          <w:lang w:val="x-none" w:eastAsia="x-none"/>
        </w:rPr>
        <w:t xml:space="preserve"> Изотерма среднегодовой температуры воздуха +1,5</w:t>
      </w:r>
      <w:r>
        <w:rPr>
          <w:color w:val="000000"/>
          <w:szCs w:val="28"/>
          <w:vertAlign w:val="superscript"/>
          <w:lang w:val="x-none" w:eastAsia="x-none"/>
        </w:rPr>
        <w:t>0</w:t>
      </w:r>
      <w:r>
        <w:rPr>
          <w:color w:val="000000"/>
          <w:szCs w:val="28"/>
          <w:lang w:val="x-none" w:eastAsia="x-none"/>
        </w:rPr>
        <w:t xml:space="preserve">С проходит по южному краю района. Повсеместно значительна разница между температурами лета и зимы. Июльские температуры </w:t>
      </w:r>
      <w:r>
        <w:rPr>
          <w:color w:val="000000"/>
          <w:szCs w:val="28"/>
          <w:lang w:val="x-none" w:eastAsia="x-none"/>
        </w:rPr>
        <w:lastRenderedPageBreak/>
        <w:t>колеблются в пределах +18</w:t>
      </w:r>
      <w:r>
        <w:rPr>
          <w:color w:val="000000"/>
          <w:szCs w:val="28"/>
          <w:vertAlign w:val="superscript"/>
          <w:lang w:val="x-none" w:eastAsia="x-none"/>
        </w:rPr>
        <w:t>0</w:t>
      </w:r>
      <w:r>
        <w:rPr>
          <w:color w:val="000000"/>
          <w:szCs w:val="28"/>
          <w:lang w:val="x-none" w:eastAsia="x-none"/>
        </w:rPr>
        <w:t xml:space="preserve">С, январские в пределах </w:t>
      </w:r>
      <w:r>
        <w:rPr>
          <w:color w:val="000000"/>
          <w:szCs w:val="28"/>
          <w:lang w:eastAsia="x-none"/>
        </w:rPr>
        <w:t>-</w:t>
      </w:r>
      <w:r>
        <w:rPr>
          <w:color w:val="000000"/>
          <w:szCs w:val="28"/>
          <w:lang w:val="x-none" w:eastAsia="x-none"/>
        </w:rPr>
        <w:t>15</w:t>
      </w:r>
      <w:r>
        <w:rPr>
          <w:color w:val="000000"/>
          <w:szCs w:val="28"/>
          <w:vertAlign w:val="superscript"/>
          <w:lang w:val="x-none" w:eastAsia="x-none"/>
        </w:rPr>
        <w:t>0</w:t>
      </w:r>
      <w:r>
        <w:rPr>
          <w:color w:val="000000"/>
          <w:szCs w:val="28"/>
          <w:lang w:val="x-none" w:eastAsia="x-none"/>
        </w:rPr>
        <w:t>С</w:t>
      </w:r>
      <w:r>
        <w:rPr>
          <w:color w:val="000000"/>
          <w:szCs w:val="28"/>
          <w:lang w:eastAsia="x-none"/>
        </w:rPr>
        <w:t>.</w:t>
      </w:r>
      <w:r>
        <w:rPr>
          <w:color w:val="000000"/>
          <w:szCs w:val="28"/>
          <w:lang w:val="x-none" w:eastAsia="x-none"/>
        </w:rPr>
        <w:t xml:space="preserve"> Продолжительность безморозного периода у почвы - 80-100 дней, на высоте 2 м - 100-120 дней. Период активной вегетации растений наступает в середине мая (15.05) и продолжается 119 дней до середины сентября.</w:t>
      </w:r>
    </w:p>
    <w:p w:rsidR="0052496D" w:rsidRDefault="0052496D" w:rsidP="0052496D">
      <w:pPr>
        <w:widowControl w:val="0"/>
        <w:ind w:firstLine="709"/>
        <w:jc w:val="both"/>
        <w:rPr>
          <w:szCs w:val="28"/>
          <w:lang w:val="x-none" w:eastAsia="x-none"/>
        </w:rPr>
      </w:pPr>
      <w:r>
        <w:rPr>
          <w:color w:val="000000"/>
          <w:szCs w:val="28"/>
          <w:lang w:val="x-none" w:eastAsia="x-none"/>
        </w:rPr>
        <w:t>При вторжении арктических воздушных масс заморозки могут продолжаться до конца первой декады июня, а начинаться в первой декаде сентября.</w:t>
      </w:r>
    </w:p>
    <w:p w:rsidR="0052496D" w:rsidRDefault="0052496D" w:rsidP="0052496D">
      <w:pPr>
        <w:widowControl w:val="0"/>
        <w:ind w:firstLine="709"/>
        <w:jc w:val="both"/>
        <w:rPr>
          <w:szCs w:val="28"/>
          <w:lang w:val="x-none" w:eastAsia="x-none"/>
        </w:rPr>
      </w:pPr>
      <w:r>
        <w:rPr>
          <w:color w:val="000000"/>
          <w:szCs w:val="28"/>
          <w:lang w:val="x-none" w:eastAsia="x-none"/>
        </w:rPr>
        <w:t>Глубина промерзания почвы составляет 150-160 см.</w:t>
      </w:r>
    </w:p>
    <w:p w:rsidR="0052496D" w:rsidRDefault="0052496D" w:rsidP="0052496D">
      <w:pPr>
        <w:framePr w:w="9595" w:wrap="notBeside" w:vAnchor="text" w:hAnchor="page" w:x="1096" w:y="1318"/>
        <w:ind w:firstLine="709"/>
        <w:jc w:val="both"/>
        <w:rPr>
          <w:sz w:val="2"/>
          <w:szCs w:val="2"/>
        </w:rPr>
      </w:pPr>
    </w:p>
    <w:p w:rsidR="0052496D" w:rsidRDefault="0052496D" w:rsidP="0052496D">
      <w:pPr>
        <w:widowControl w:val="0"/>
        <w:ind w:firstLine="709"/>
        <w:jc w:val="both"/>
        <w:rPr>
          <w:color w:val="000000"/>
          <w:szCs w:val="28"/>
          <w:lang w:eastAsia="x-none"/>
        </w:rPr>
      </w:pPr>
      <w:r>
        <w:rPr>
          <w:color w:val="000000"/>
          <w:szCs w:val="28"/>
          <w:lang w:val="x-none" w:eastAsia="x-none"/>
        </w:rPr>
        <w:t>Для Пермского муниципального района характерно следующее распре</w:t>
      </w:r>
      <w:r>
        <w:rPr>
          <w:color w:val="000000"/>
          <w:szCs w:val="28"/>
          <w:lang w:val="x-none" w:eastAsia="x-none"/>
        </w:rPr>
        <w:softHyphen/>
        <w:t>деление суммарной солнечной радиации:</w:t>
      </w:r>
    </w:p>
    <w:p w:rsidR="0052496D" w:rsidRDefault="0052496D" w:rsidP="0052496D">
      <w:pPr>
        <w:widowControl w:val="0"/>
        <w:ind w:firstLine="709"/>
        <w:jc w:val="both"/>
        <w:rPr>
          <w:color w:val="000000"/>
          <w:szCs w:val="28"/>
          <w:lang w:eastAsia="x-none"/>
        </w:rPr>
      </w:pPr>
    </w:p>
    <w:p w:rsidR="0052496D" w:rsidRDefault="0052496D" w:rsidP="0052496D">
      <w:pPr>
        <w:widowControl w:val="0"/>
        <w:ind w:firstLine="709"/>
        <w:jc w:val="center"/>
        <w:rPr>
          <w:szCs w:val="28"/>
          <w:lang w:val="x-none" w:eastAsia="x-none"/>
        </w:rPr>
      </w:pPr>
      <w:r>
        <w:rPr>
          <w:color w:val="000000"/>
          <w:szCs w:val="28"/>
          <w:lang w:val="x-none" w:eastAsia="x-none"/>
        </w:rPr>
        <w:t>Таблица 2.</w:t>
      </w:r>
      <w:r>
        <w:rPr>
          <w:color w:val="000000"/>
          <w:szCs w:val="28"/>
          <w:lang w:eastAsia="x-none"/>
        </w:rPr>
        <w:t>2.</w:t>
      </w:r>
      <w:r>
        <w:rPr>
          <w:color w:val="000000"/>
          <w:szCs w:val="28"/>
          <w:lang w:val="x-none" w:eastAsia="x-none"/>
        </w:rPr>
        <w:t xml:space="preserve"> Распределение суммарной солнечной радиации</w:t>
      </w:r>
    </w:p>
    <w:tbl>
      <w:tblPr>
        <w:tblW w:w="0" w:type="auto"/>
        <w:jc w:val="center"/>
        <w:tblLayout w:type="fixed"/>
        <w:tblCellMar>
          <w:left w:w="0" w:type="dxa"/>
          <w:right w:w="0" w:type="dxa"/>
        </w:tblCellMar>
        <w:tblLook w:val="04A0" w:firstRow="1" w:lastRow="0" w:firstColumn="1" w:lastColumn="0" w:noHBand="0" w:noVBand="1"/>
      </w:tblPr>
      <w:tblGrid>
        <w:gridCol w:w="1354"/>
        <w:gridCol w:w="1085"/>
        <w:gridCol w:w="1210"/>
        <w:gridCol w:w="1195"/>
        <w:gridCol w:w="1133"/>
        <w:gridCol w:w="1051"/>
        <w:gridCol w:w="1118"/>
        <w:gridCol w:w="1450"/>
      </w:tblGrid>
      <w:tr w:rsidR="0052496D" w:rsidTr="0052496D">
        <w:trPr>
          <w:trHeight w:hRule="exact" w:val="581"/>
          <w:jc w:val="center"/>
        </w:trPr>
        <w:tc>
          <w:tcPr>
            <w:tcW w:w="1354"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Месяцы</w:t>
            </w:r>
          </w:p>
        </w:tc>
        <w:tc>
          <w:tcPr>
            <w:tcW w:w="1085"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январь</w:t>
            </w:r>
          </w:p>
        </w:tc>
        <w:tc>
          <w:tcPr>
            <w:tcW w:w="1210"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февраль</w:t>
            </w:r>
          </w:p>
        </w:tc>
        <w:tc>
          <w:tcPr>
            <w:tcW w:w="1195"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март</w:t>
            </w:r>
          </w:p>
        </w:tc>
        <w:tc>
          <w:tcPr>
            <w:tcW w:w="1133"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апрель</w:t>
            </w:r>
          </w:p>
        </w:tc>
        <w:tc>
          <w:tcPr>
            <w:tcW w:w="1051"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май</w:t>
            </w:r>
          </w:p>
        </w:tc>
        <w:tc>
          <w:tcPr>
            <w:tcW w:w="1118"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июнь</w:t>
            </w:r>
          </w:p>
        </w:tc>
        <w:tc>
          <w:tcPr>
            <w:tcW w:w="1450" w:type="dxa"/>
            <w:tcBorders>
              <w:top w:val="single" w:sz="4" w:space="0" w:color="auto"/>
              <w:left w:val="single" w:sz="4" w:space="0" w:color="auto"/>
              <w:bottom w:val="nil"/>
              <w:right w:val="single" w:sz="4" w:space="0" w:color="auto"/>
            </w:tcBorders>
            <w:shd w:val="clear" w:color="auto" w:fill="FFFFFF"/>
            <w:hideMark/>
          </w:tcPr>
          <w:p w:rsidR="0052496D" w:rsidRDefault="0052496D">
            <w:pPr>
              <w:widowControl w:val="0"/>
              <w:rPr>
                <w:b/>
                <w:szCs w:val="28"/>
              </w:rPr>
            </w:pPr>
            <w:r>
              <w:rPr>
                <w:bCs/>
                <w:color w:val="000000"/>
                <w:sz w:val="22"/>
                <w:szCs w:val="22"/>
              </w:rPr>
              <w:t>I полугодие</w:t>
            </w:r>
          </w:p>
        </w:tc>
      </w:tr>
      <w:tr w:rsidR="0052496D" w:rsidTr="0052496D">
        <w:trPr>
          <w:trHeight w:hRule="exact" w:val="288"/>
          <w:jc w:val="center"/>
        </w:trPr>
        <w:tc>
          <w:tcPr>
            <w:tcW w:w="1354" w:type="dxa"/>
            <w:tcBorders>
              <w:top w:val="single" w:sz="4" w:space="0" w:color="auto"/>
              <w:left w:val="single" w:sz="4" w:space="0" w:color="auto"/>
              <w:bottom w:val="nil"/>
              <w:right w:val="nil"/>
            </w:tcBorders>
            <w:shd w:val="clear" w:color="auto" w:fill="FFFFFF"/>
            <w:vAlign w:val="bottom"/>
            <w:hideMark/>
          </w:tcPr>
          <w:p w:rsidR="0052496D" w:rsidRDefault="0052496D">
            <w:pPr>
              <w:widowControl w:val="0"/>
              <w:rPr>
                <w:szCs w:val="28"/>
              </w:rPr>
            </w:pPr>
            <w:r>
              <w:rPr>
                <w:bCs/>
                <w:color w:val="000000"/>
                <w:sz w:val="22"/>
                <w:szCs w:val="22"/>
              </w:rPr>
              <w:t>Радиация</w:t>
            </w:r>
          </w:p>
        </w:tc>
        <w:tc>
          <w:tcPr>
            <w:tcW w:w="1085" w:type="dxa"/>
            <w:tcBorders>
              <w:top w:val="single" w:sz="4" w:space="0" w:color="auto"/>
              <w:left w:val="single" w:sz="4" w:space="0" w:color="auto"/>
              <w:bottom w:val="nil"/>
              <w:right w:val="nil"/>
            </w:tcBorders>
            <w:shd w:val="clear" w:color="auto" w:fill="FFFFFF"/>
            <w:vAlign w:val="bottom"/>
            <w:hideMark/>
          </w:tcPr>
          <w:p w:rsidR="0052496D" w:rsidRDefault="0052496D">
            <w:pPr>
              <w:widowControl w:val="0"/>
              <w:jc w:val="center"/>
              <w:rPr>
                <w:szCs w:val="28"/>
              </w:rPr>
            </w:pPr>
            <w:r>
              <w:rPr>
                <w:color w:val="000000"/>
                <w:sz w:val="22"/>
                <w:szCs w:val="22"/>
              </w:rPr>
              <w:t>15,2</w:t>
            </w:r>
          </w:p>
        </w:tc>
        <w:tc>
          <w:tcPr>
            <w:tcW w:w="1210" w:type="dxa"/>
            <w:tcBorders>
              <w:top w:val="single" w:sz="4" w:space="0" w:color="auto"/>
              <w:left w:val="single" w:sz="4" w:space="0" w:color="auto"/>
              <w:bottom w:val="nil"/>
              <w:right w:val="nil"/>
            </w:tcBorders>
            <w:shd w:val="clear" w:color="auto" w:fill="FFFFFF"/>
            <w:vAlign w:val="bottom"/>
            <w:hideMark/>
          </w:tcPr>
          <w:p w:rsidR="0052496D" w:rsidRDefault="0052496D">
            <w:pPr>
              <w:widowControl w:val="0"/>
              <w:jc w:val="center"/>
              <w:rPr>
                <w:szCs w:val="28"/>
              </w:rPr>
            </w:pPr>
            <w:r>
              <w:rPr>
                <w:color w:val="000000"/>
                <w:sz w:val="22"/>
                <w:szCs w:val="22"/>
              </w:rPr>
              <w:t>48,1</w:t>
            </w:r>
          </w:p>
        </w:tc>
        <w:tc>
          <w:tcPr>
            <w:tcW w:w="1195" w:type="dxa"/>
            <w:tcBorders>
              <w:top w:val="single" w:sz="4" w:space="0" w:color="auto"/>
              <w:left w:val="single" w:sz="4" w:space="0" w:color="auto"/>
              <w:bottom w:val="nil"/>
              <w:right w:val="nil"/>
            </w:tcBorders>
            <w:shd w:val="clear" w:color="auto" w:fill="FFFFFF"/>
            <w:vAlign w:val="bottom"/>
            <w:hideMark/>
          </w:tcPr>
          <w:p w:rsidR="0052496D" w:rsidRDefault="0052496D">
            <w:pPr>
              <w:widowControl w:val="0"/>
              <w:rPr>
                <w:szCs w:val="28"/>
              </w:rPr>
            </w:pPr>
            <w:r>
              <w:rPr>
                <w:color w:val="000000"/>
                <w:sz w:val="22"/>
                <w:szCs w:val="22"/>
              </w:rPr>
              <w:t>110,7</w:t>
            </w:r>
          </w:p>
        </w:tc>
        <w:tc>
          <w:tcPr>
            <w:tcW w:w="1133" w:type="dxa"/>
            <w:tcBorders>
              <w:top w:val="single" w:sz="4" w:space="0" w:color="auto"/>
              <w:left w:val="single" w:sz="4" w:space="0" w:color="auto"/>
              <w:bottom w:val="nil"/>
              <w:right w:val="nil"/>
            </w:tcBorders>
            <w:shd w:val="clear" w:color="auto" w:fill="FFFFFF"/>
            <w:vAlign w:val="bottom"/>
            <w:hideMark/>
          </w:tcPr>
          <w:p w:rsidR="0052496D" w:rsidRDefault="0052496D">
            <w:pPr>
              <w:widowControl w:val="0"/>
              <w:jc w:val="center"/>
              <w:rPr>
                <w:szCs w:val="28"/>
              </w:rPr>
            </w:pPr>
            <w:r>
              <w:rPr>
                <w:color w:val="000000"/>
                <w:sz w:val="22"/>
                <w:szCs w:val="22"/>
              </w:rPr>
              <w:t>131,1</w:t>
            </w:r>
          </w:p>
        </w:tc>
        <w:tc>
          <w:tcPr>
            <w:tcW w:w="1051" w:type="dxa"/>
            <w:tcBorders>
              <w:top w:val="single" w:sz="4" w:space="0" w:color="auto"/>
              <w:left w:val="single" w:sz="4" w:space="0" w:color="auto"/>
              <w:bottom w:val="nil"/>
              <w:right w:val="nil"/>
            </w:tcBorders>
            <w:shd w:val="clear" w:color="auto" w:fill="FFFFFF"/>
            <w:vAlign w:val="bottom"/>
            <w:hideMark/>
          </w:tcPr>
          <w:p w:rsidR="0052496D" w:rsidRDefault="0052496D">
            <w:pPr>
              <w:widowControl w:val="0"/>
              <w:rPr>
                <w:szCs w:val="28"/>
              </w:rPr>
            </w:pPr>
            <w:r>
              <w:rPr>
                <w:color w:val="000000"/>
                <w:sz w:val="22"/>
                <w:szCs w:val="22"/>
              </w:rPr>
              <w:t>240,6</w:t>
            </w:r>
          </w:p>
        </w:tc>
        <w:tc>
          <w:tcPr>
            <w:tcW w:w="1118" w:type="dxa"/>
            <w:tcBorders>
              <w:top w:val="single" w:sz="4" w:space="0" w:color="auto"/>
              <w:left w:val="single" w:sz="4" w:space="0" w:color="auto"/>
              <w:bottom w:val="nil"/>
              <w:right w:val="nil"/>
            </w:tcBorders>
            <w:shd w:val="clear" w:color="auto" w:fill="FFFFFF"/>
            <w:vAlign w:val="bottom"/>
            <w:hideMark/>
          </w:tcPr>
          <w:p w:rsidR="0052496D" w:rsidRDefault="0052496D">
            <w:pPr>
              <w:widowControl w:val="0"/>
              <w:rPr>
                <w:szCs w:val="28"/>
              </w:rPr>
            </w:pPr>
            <w:r>
              <w:rPr>
                <w:color w:val="000000"/>
                <w:sz w:val="22"/>
                <w:szCs w:val="22"/>
              </w:rPr>
              <w:t>242,6</w:t>
            </w:r>
          </w:p>
        </w:tc>
        <w:tc>
          <w:tcPr>
            <w:tcW w:w="1450" w:type="dxa"/>
            <w:tcBorders>
              <w:top w:val="single" w:sz="4" w:space="0" w:color="auto"/>
              <w:left w:val="single" w:sz="4" w:space="0" w:color="auto"/>
              <w:bottom w:val="nil"/>
              <w:right w:val="single" w:sz="4" w:space="0" w:color="auto"/>
            </w:tcBorders>
            <w:shd w:val="clear" w:color="auto" w:fill="FFFFFF"/>
            <w:vAlign w:val="bottom"/>
            <w:hideMark/>
          </w:tcPr>
          <w:p w:rsidR="0052496D" w:rsidRDefault="0052496D">
            <w:pPr>
              <w:widowControl w:val="0"/>
              <w:jc w:val="center"/>
              <w:rPr>
                <w:szCs w:val="28"/>
              </w:rPr>
            </w:pPr>
            <w:r>
              <w:rPr>
                <w:bCs/>
                <w:color w:val="000000"/>
                <w:sz w:val="22"/>
                <w:szCs w:val="22"/>
              </w:rPr>
              <w:t>788,3</w:t>
            </w:r>
          </w:p>
        </w:tc>
      </w:tr>
      <w:tr w:rsidR="0052496D" w:rsidTr="0052496D">
        <w:trPr>
          <w:trHeight w:hRule="exact" w:val="528"/>
          <w:jc w:val="center"/>
        </w:trPr>
        <w:tc>
          <w:tcPr>
            <w:tcW w:w="1354"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Месяцы</w:t>
            </w:r>
          </w:p>
        </w:tc>
        <w:tc>
          <w:tcPr>
            <w:tcW w:w="1085"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июль</w:t>
            </w:r>
          </w:p>
        </w:tc>
        <w:tc>
          <w:tcPr>
            <w:tcW w:w="1210"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август</w:t>
            </w:r>
          </w:p>
        </w:tc>
        <w:tc>
          <w:tcPr>
            <w:tcW w:w="1195"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сентябрь</w:t>
            </w:r>
          </w:p>
        </w:tc>
        <w:tc>
          <w:tcPr>
            <w:tcW w:w="1133"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октябрь</w:t>
            </w:r>
          </w:p>
        </w:tc>
        <w:tc>
          <w:tcPr>
            <w:tcW w:w="1051"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ноябрь</w:t>
            </w:r>
          </w:p>
        </w:tc>
        <w:tc>
          <w:tcPr>
            <w:tcW w:w="1118" w:type="dxa"/>
            <w:tcBorders>
              <w:top w:val="single" w:sz="4" w:space="0" w:color="auto"/>
              <w:left w:val="single" w:sz="4" w:space="0" w:color="auto"/>
              <w:bottom w:val="nil"/>
              <w:right w:val="nil"/>
            </w:tcBorders>
            <w:shd w:val="clear" w:color="auto" w:fill="FFFFFF"/>
            <w:hideMark/>
          </w:tcPr>
          <w:p w:rsidR="0052496D" w:rsidRDefault="0052496D">
            <w:pPr>
              <w:widowControl w:val="0"/>
              <w:rPr>
                <w:b/>
                <w:szCs w:val="28"/>
              </w:rPr>
            </w:pPr>
            <w:r>
              <w:rPr>
                <w:bCs/>
                <w:color w:val="000000"/>
                <w:sz w:val="22"/>
                <w:szCs w:val="22"/>
              </w:rPr>
              <w:t>декабрь</w:t>
            </w:r>
          </w:p>
        </w:tc>
        <w:tc>
          <w:tcPr>
            <w:tcW w:w="1450" w:type="dxa"/>
            <w:tcBorders>
              <w:top w:val="single" w:sz="4" w:space="0" w:color="auto"/>
              <w:left w:val="single" w:sz="4" w:space="0" w:color="auto"/>
              <w:bottom w:val="nil"/>
              <w:right w:val="single" w:sz="4" w:space="0" w:color="auto"/>
            </w:tcBorders>
            <w:shd w:val="clear" w:color="auto" w:fill="FFFFFF"/>
            <w:hideMark/>
          </w:tcPr>
          <w:p w:rsidR="0052496D" w:rsidRDefault="0052496D">
            <w:pPr>
              <w:widowControl w:val="0"/>
              <w:rPr>
                <w:b/>
                <w:szCs w:val="28"/>
              </w:rPr>
            </w:pPr>
            <w:r>
              <w:rPr>
                <w:bCs/>
                <w:color w:val="000000"/>
                <w:sz w:val="22"/>
                <w:szCs w:val="22"/>
              </w:rPr>
              <w:t>II полугодие</w:t>
            </w:r>
          </w:p>
        </w:tc>
      </w:tr>
      <w:tr w:rsidR="0052496D" w:rsidTr="0052496D">
        <w:trPr>
          <w:trHeight w:hRule="exact" w:val="302"/>
          <w:jc w:val="center"/>
        </w:trPr>
        <w:tc>
          <w:tcPr>
            <w:tcW w:w="1354" w:type="dxa"/>
            <w:tcBorders>
              <w:top w:val="single" w:sz="4" w:space="0" w:color="auto"/>
              <w:left w:val="single" w:sz="4" w:space="0" w:color="auto"/>
              <w:bottom w:val="single" w:sz="4" w:space="0" w:color="auto"/>
              <w:right w:val="nil"/>
            </w:tcBorders>
            <w:shd w:val="clear" w:color="auto" w:fill="FFFFFF"/>
            <w:vAlign w:val="bottom"/>
            <w:hideMark/>
          </w:tcPr>
          <w:p w:rsidR="0052496D" w:rsidRDefault="0052496D">
            <w:pPr>
              <w:widowControl w:val="0"/>
              <w:rPr>
                <w:b/>
                <w:szCs w:val="28"/>
              </w:rPr>
            </w:pPr>
            <w:r>
              <w:rPr>
                <w:bCs/>
                <w:color w:val="000000"/>
                <w:sz w:val="22"/>
                <w:szCs w:val="22"/>
              </w:rPr>
              <w:t>Радиация</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52496D" w:rsidRDefault="0052496D">
            <w:pPr>
              <w:widowControl w:val="0"/>
              <w:rPr>
                <w:b/>
                <w:szCs w:val="28"/>
              </w:rPr>
            </w:pPr>
            <w:r>
              <w:rPr>
                <w:bCs/>
                <w:color w:val="000000"/>
                <w:sz w:val="22"/>
                <w:szCs w:val="22"/>
              </w:rPr>
              <w:t>276,8</w:t>
            </w:r>
          </w:p>
        </w:tc>
        <w:tc>
          <w:tcPr>
            <w:tcW w:w="1210" w:type="dxa"/>
            <w:tcBorders>
              <w:top w:val="single" w:sz="4" w:space="0" w:color="auto"/>
              <w:left w:val="single" w:sz="4" w:space="0" w:color="auto"/>
              <w:bottom w:val="single" w:sz="4" w:space="0" w:color="auto"/>
              <w:right w:val="nil"/>
            </w:tcBorders>
            <w:shd w:val="clear" w:color="auto" w:fill="FFFFFF"/>
            <w:vAlign w:val="bottom"/>
            <w:hideMark/>
          </w:tcPr>
          <w:p w:rsidR="0052496D" w:rsidRDefault="0052496D">
            <w:pPr>
              <w:widowControl w:val="0"/>
              <w:rPr>
                <w:b/>
                <w:szCs w:val="28"/>
              </w:rPr>
            </w:pPr>
            <w:r>
              <w:rPr>
                <w:bCs/>
                <w:color w:val="000000"/>
                <w:sz w:val="22"/>
                <w:szCs w:val="22"/>
              </w:rPr>
              <w:t>210,8</w:t>
            </w:r>
          </w:p>
        </w:tc>
        <w:tc>
          <w:tcPr>
            <w:tcW w:w="1195" w:type="dxa"/>
            <w:tcBorders>
              <w:top w:val="single" w:sz="4" w:space="0" w:color="auto"/>
              <w:left w:val="single" w:sz="4" w:space="0" w:color="auto"/>
              <w:bottom w:val="single" w:sz="4" w:space="0" w:color="auto"/>
              <w:right w:val="nil"/>
            </w:tcBorders>
            <w:shd w:val="clear" w:color="auto" w:fill="FFFFFF"/>
            <w:vAlign w:val="bottom"/>
            <w:hideMark/>
          </w:tcPr>
          <w:p w:rsidR="0052496D" w:rsidRDefault="0052496D">
            <w:pPr>
              <w:widowControl w:val="0"/>
              <w:rPr>
                <w:b/>
                <w:szCs w:val="28"/>
              </w:rPr>
            </w:pPr>
            <w:r>
              <w:rPr>
                <w:bCs/>
                <w:color w:val="000000"/>
                <w:sz w:val="22"/>
                <w:szCs w:val="22"/>
              </w:rPr>
              <w:t>105,6</w:t>
            </w:r>
          </w:p>
        </w:tc>
        <w:tc>
          <w:tcPr>
            <w:tcW w:w="1133" w:type="dxa"/>
            <w:tcBorders>
              <w:top w:val="single" w:sz="4" w:space="0" w:color="auto"/>
              <w:left w:val="single" w:sz="4" w:space="0" w:color="auto"/>
              <w:bottom w:val="single" w:sz="4" w:space="0" w:color="auto"/>
              <w:right w:val="nil"/>
            </w:tcBorders>
            <w:shd w:val="clear" w:color="auto" w:fill="FFFFFF"/>
            <w:vAlign w:val="bottom"/>
            <w:hideMark/>
          </w:tcPr>
          <w:p w:rsidR="0052496D" w:rsidRDefault="0052496D">
            <w:pPr>
              <w:widowControl w:val="0"/>
              <w:jc w:val="center"/>
              <w:rPr>
                <w:b/>
                <w:szCs w:val="28"/>
              </w:rPr>
            </w:pPr>
            <w:r>
              <w:rPr>
                <w:bCs/>
                <w:color w:val="000000"/>
                <w:sz w:val="22"/>
                <w:szCs w:val="22"/>
              </w:rPr>
              <w:t>40,4</w:t>
            </w:r>
          </w:p>
        </w:tc>
        <w:tc>
          <w:tcPr>
            <w:tcW w:w="1051" w:type="dxa"/>
            <w:tcBorders>
              <w:top w:val="single" w:sz="4" w:space="0" w:color="auto"/>
              <w:left w:val="single" w:sz="4" w:space="0" w:color="auto"/>
              <w:bottom w:val="single" w:sz="4" w:space="0" w:color="auto"/>
              <w:right w:val="nil"/>
            </w:tcBorders>
            <w:shd w:val="clear" w:color="auto" w:fill="FFFFFF"/>
            <w:vAlign w:val="bottom"/>
            <w:hideMark/>
          </w:tcPr>
          <w:p w:rsidR="0052496D" w:rsidRDefault="0052496D">
            <w:pPr>
              <w:widowControl w:val="0"/>
              <w:rPr>
                <w:b/>
                <w:szCs w:val="28"/>
              </w:rPr>
            </w:pPr>
            <w:r>
              <w:rPr>
                <w:bCs/>
                <w:color w:val="000000"/>
                <w:sz w:val="22"/>
                <w:szCs w:val="22"/>
              </w:rPr>
              <w:t>13,2</w:t>
            </w:r>
          </w:p>
        </w:tc>
        <w:tc>
          <w:tcPr>
            <w:tcW w:w="1118" w:type="dxa"/>
            <w:tcBorders>
              <w:top w:val="single" w:sz="4" w:space="0" w:color="auto"/>
              <w:left w:val="single" w:sz="4" w:space="0" w:color="auto"/>
              <w:bottom w:val="single" w:sz="4" w:space="0" w:color="auto"/>
              <w:right w:val="nil"/>
            </w:tcBorders>
            <w:shd w:val="clear" w:color="auto" w:fill="FFFFFF"/>
            <w:vAlign w:val="bottom"/>
            <w:hideMark/>
          </w:tcPr>
          <w:p w:rsidR="0052496D" w:rsidRDefault="0052496D">
            <w:pPr>
              <w:widowControl w:val="0"/>
              <w:jc w:val="center"/>
              <w:rPr>
                <w:b/>
                <w:szCs w:val="28"/>
              </w:rPr>
            </w:pPr>
            <w:r>
              <w:rPr>
                <w:bCs/>
                <w:color w:val="000000"/>
                <w:sz w:val="22"/>
                <w:szCs w:val="22"/>
              </w:rPr>
              <w:t>6,0</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Default="0052496D">
            <w:pPr>
              <w:widowControl w:val="0"/>
              <w:jc w:val="center"/>
              <w:rPr>
                <w:b/>
                <w:szCs w:val="28"/>
              </w:rPr>
            </w:pPr>
            <w:r>
              <w:rPr>
                <w:bCs/>
                <w:color w:val="000000"/>
                <w:sz w:val="22"/>
                <w:szCs w:val="22"/>
              </w:rPr>
              <w:t>652,8</w:t>
            </w:r>
          </w:p>
        </w:tc>
      </w:tr>
    </w:tbl>
    <w:p w:rsidR="0052496D" w:rsidRDefault="0052496D" w:rsidP="0052496D">
      <w:pPr>
        <w:rPr>
          <w:sz w:val="2"/>
          <w:szCs w:val="2"/>
        </w:rPr>
      </w:pPr>
    </w:p>
    <w:p w:rsidR="0052496D" w:rsidRDefault="0052496D" w:rsidP="0052496D">
      <w:pPr>
        <w:widowControl w:val="0"/>
        <w:ind w:firstLine="709"/>
        <w:jc w:val="both"/>
        <w:rPr>
          <w:color w:val="000000"/>
          <w:szCs w:val="28"/>
          <w:lang w:eastAsia="x-none"/>
        </w:rPr>
      </w:pPr>
    </w:p>
    <w:p w:rsidR="0052496D" w:rsidRDefault="0052496D" w:rsidP="0052496D">
      <w:pPr>
        <w:widowControl w:val="0"/>
        <w:ind w:firstLine="709"/>
        <w:jc w:val="both"/>
        <w:rPr>
          <w:szCs w:val="28"/>
          <w:lang w:val="x-none" w:eastAsia="x-none"/>
        </w:rPr>
      </w:pPr>
      <w:r>
        <w:rPr>
          <w:color w:val="000000"/>
          <w:szCs w:val="28"/>
          <w:lang w:val="x-none" w:eastAsia="x-none"/>
        </w:rPr>
        <w:t>Годовое количество осадков - 425-510 мм, 80% их выпадает за период с апреля по октябрь. Снег на полях лежит 165-170 дней. Высота снежного покрова достигает в среднем 55 см, а в особенно снежные зимы может достигать до 80 см и более. Преобладающим направлением ветра является юго</w:t>
      </w:r>
      <w:r>
        <w:rPr>
          <w:color w:val="000000"/>
          <w:szCs w:val="28"/>
          <w:lang w:eastAsia="x-none"/>
        </w:rPr>
        <w:t>-</w:t>
      </w:r>
      <w:r>
        <w:rPr>
          <w:color w:val="000000"/>
          <w:szCs w:val="28"/>
          <w:lang w:val="x-none" w:eastAsia="x-none"/>
        </w:rPr>
        <w:t>западное. Среднегодовая скорость ветра равна 3,3 м/сек, с максимумом в мае и октябре (3,6 м/сек). В зимний период в среднем наблюдается 59 дней с метелью.</w:t>
      </w:r>
    </w:p>
    <w:p w:rsidR="0052496D" w:rsidRDefault="0052496D" w:rsidP="0052496D">
      <w:pPr>
        <w:widowControl w:val="0"/>
        <w:ind w:firstLine="709"/>
        <w:jc w:val="both"/>
        <w:rPr>
          <w:szCs w:val="28"/>
          <w:lang w:val="x-none" w:eastAsia="x-none"/>
        </w:rPr>
      </w:pPr>
      <w:r>
        <w:rPr>
          <w:color w:val="000000"/>
          <w:szCs w:val="28"/>
          <w:lang w:val="x-none" w:eastAsia="x-none"/>
        </w:rPr>
        <w:t>Наибольшая повторяемость южных ветров наблюдается в холодный месяц (31%). Летом южные ветры значительно уменьшаются, при этом увеличивается повторяемость северных и особенно юго-восточных ветров.</w:t>
      </w:r>
    </w:p>
    <w:p w:rsidR="0052496D" w:rsidRDefault="0052496D" w:rsidP="0052496D">
      <w:pPr>
        <w:widowControl w:val="0"/>
        <w:ind w:firstLine="709"/>
        <w:jc w:val="both"/>
        <w:rPr>
          <w:sz w:val="22"/>
          <w:szCs w:val="22"/>
          <w:lang w:eastAsia="x-none"/>
        </w:rPr>
      </w:pPr>
      <w:r>
        <w:rPr>
          <w:color w:val="000000"/>
          <w:szCs w:val="28"/>
          <w:lang w:val="x-none" w:eastAsia="x-none"/>
        </w:rPr>
        <w:t>Основные метеорологические явления на территории - это метели и грозы. Повторяемость метелей составляет 72 дня за год, повторяемость гроз - 22 дня за год</w:t>
      </w:r>
      <w:r>
        <w:rPr>
          <w:color w:val="000000"/>
          <w:szCs w:val="28"/>
          <w:lang w:eastAsia="x-none"/>
        </w:rPr>
        <w:t>.</w:t>
      </w:r>
      <w:r>
        <w:rPr>
          <w:color w:val="000000"/>
          <w:szCs w:val="28"/>
          <w:lang w:val="x-none" w:eastAsia="x-none"/>
        </w:rPr>
        <w:t xml:space="preserve"> </w:t>
      </w:r>
    </w:p>
    <w:p w:rsidR="0052496D" w:rsidRDefault="0052496D" w:rsidP="0052496D">
      <w:pPr>
        <w:ind w:firstLine="709"/>
        <w:jc w:val="both"/>
        <w:rPr>
          <w:sz w:val="2"/>
          <w:szCs w:val="2"/>
        </w:rPr>
      </w:pPr>
    </w:p>
    <w:p w:rsidR="0052496D" w:rsidRDefault="0052496D" w:rsidP="0052496D">
      <w:pPr>
        <w:widowControl w:val="0"/>
        <w:ind w:firstLine="709"/>
        <w:jc w:val="both"/>
        <w:rPr>
          <w:szCs w:val="28"/>
          <w:lang w:val="x-none" w:eastAsia="x-none"/>
        </w:rPr>
      </w:pPr>
      <w:r>
        <w:rPr>
          <w:color w:val="000000"/>
          <w:szCs w:val="28"/>
          <w:lang w:val="x-none" w:eastAsia="x-none"/>
        </w:rPr>
        <w:t>Гидрография района представлена средним течением реки Кама и нижним течением реки Сылвы. К району относятся акватории значительной части Сылвенского залива Камского водохранилища и русловая часть верхней зоны Воткинского водохранилища, а также несколько сотен малых рек и ручьев. Гидросеть района подчеркивает особенности рельефа, и все крупные водотоки берут свое начало на склонах Тулвинской возвышенности. Реки Пизя, Юг, Качка и две Мулянки впадают в Каму, а Сыра и Бабка являются притоками Сылвы.</w:t>
      </w:r>
    </w:p>
    <w:p w:rsidR="0052496D" w:rsidRDefault="0052496D" w:rsidP="0052496D">
      <w:pPr>
        <w:widowControl w:val="0"/>
        <w:ind w:firstLine="709"/>
        <w:jc w:val="both"/>
        <w:rPr>
          <w:szCs w:val="28"/>
          <w:lang w:val="x-none" w:eastAsia="x-none"/>
        </w:rPr>
      </w:pPr>
      <w:r>
        <w:rPr>
          <w:color w:val="000000"/>
          <w:szCs w:val="28"/>
          <w:lang w:val="x-none" w:eastAsia="x-none"/>
        </w:rPr>
        <w:t>Сток Камы зарегулирован плотинами Камской и Воткинской ГЭС</w:t>
      </w:r>
      <w:r>
        <w:rPr>
          <w:color w:val="000000"/>
          <w:szCs w:val="28"/>
          <w:lang w:eastAsia="x-none"/>
        </w:rPr>
        <w:t>.</w:t>
      </w:r>
      <w:r>
        <w:rPr>
          <w:color w:val="000000"/>
          <w:szCs w:val="28"/>
          <w:lang w:val="x-none" w:eastAsia="x-none"/>
        </w:rPr>
        <w:t xml:space="preserve"> Водный режим реки Кама на территории Пермского муниципального района определяется в основном величиной среднесуточных расходов через плотину Камской ГЭС и подпором от плотины Воткинской ГЭС</w:t>
      </w:r>
      <w:r>
        <w:rPr>
          <w:color w:val="000000"/>
          <w:szCs w:val="28"/>
          <w:lang w:eastAsia="x-none"/>
        </w:rPr>
        <w:t>.</w:t>
      </w:r>
      <w:r>
        <w:rPr>
          <w:color w:val="000000"/>
          <w:szCs w:val="28"/>
          <w:lang w:val="x-none" w:eastAsia="x-none"/>
        </w:rPr>
        <w:t xml:space="preserve"> Сылва в пределах рассматриваемой территории представляет собой обширный залив Камского водохранилища.</w:t>
      </w:r>
    </w:p>
    <w:p w:rsidR="0052496D" w:rsidRDefault="0052496D" w:rsidP="0052496D">
      <w:pPr>
        <w:widowControl w:val="0"/>
        <w:ind w:firstLine="709"/>
        <w:jc w:val="both"/>
        <w:rPr>
          <w:color w:val="000000"/>
          <w:szCs w:val="28"/>
          <w:lang w:eastAsia="x-none"/>
        </w:rPr>
      </w:pPr>
      <w:r>
        <w:rPr>
          <w:color w:val="000000"/>
          <w:szCs w:val="28"/>
          <w:lang w:val="x-none" w:eastAsia="x-none"/>
        </w:rPr>
        <w:t xml:space="preserve">Из физико-геологических явлений на территории района имеют место </w:t>
      </w:r>
      <w:r>
        <w:rPr>
          <w:color w:val="000000"/>
          <w:szCs w:val="28"/>
          <w:lang w:val="x-none" w:eastAsia="x-none"/>
        </w:rPr>
        <w:lastRenderedPageBreak/>
        <w:t>карст, овраги, заболачивание, оползни. Поверхностные проявления карста представлены воронками различной формы и величины, котловинами, логами. Диаметр воронок колеблется от 1-10 до нескольких десятков метров, глубиной до 25 м. Овраги в основном развиты на склонах водоразделов, имеют глубину от 4-6 до 10-15 м и протяжённость до нескольких км, склоны их крутые, преимущественно задернованные. Заболачивание наблюдается в долинах рек и обусловлено избыточным увлажнением территории, наличием грунтов, характеризующихся слабыми фильтрационными свойствами, отсутствием стока атмосферных осадков.</w:t>
      </w:r>
      <w:bookmarkStart w:id="0" w:name="bookmark10"/>
    </w:p>
    <w:p w:rsidR="0052496D" w:rsidRDefault="0052496D" w:rsidP="0052496D">
      <w:pPr>
        <w:widowControl w:val="0"/>
        <w:ind w:firstLine="709"/>
        <w:jc w:val="center"/>
        <w:rPr>
          <w:b/>
          <w:i/>
          <w:color w:val="000000"/>
          <w:szCs w:val="28"/>
          <w:lang w:eastAsia="x-none"/>
        </w:rPr>
      </w:pPr>
    </w:p>
    <w:p w:rsidR="0052496D" w:rsidRDefault="0052496D" w:rsidP="0052496D">
      <w:pPr>
        <w:widowControl w:val="0"/>
        <w:ind w:firstLine="709"/>
        <w:jc w:val="center"/>
        <w:rPr>
          <w:i/>
          <w:szCs w:val="28"/>
          <w:lang w:val="x-none" w:eastAsia="x-none"/>
        </w:rPr>
      </w:pPr>
      <w:r>
        <w:rPr>
          <w:b/>
          <w:i/>
          <w:color w:val="000000"/>
          <w:szCs w:val="28"/>
          <w:lang w:val="x-none" w:eastAsia="x-none"/>
        </w:rPr>
        <w:t>Рельеф и геоморфологические условия</w:t>
      </w:r>
      <w:bookmarkEnd w:id="0"/>
    </w:p>
    <w:p w:rsidR="0052496D" w:rsidRDefault="0052496D" w:rsidP="0052496D">
      <w:pPr>
        <w:widowControl w:val="0"/>
        <w:ind w:firstLine="709"/>
        <w:jc w:val="both"/>
        <w:rPr>
          <w:szCs w:val="28"/>
          <w:lang w:val="x-none" w:eastAsia="x-none"/>
        </w:rPr>
      </w:pPr>
      <w:r>
        <w:rPr>
          <w:color w:val="000000"/>
          <w:szCs w:val="28"/>
          <w:lang w:val="x-none" w:eastAsia="x-none"/>
        </w:rPr>
        <w:t>Пермский муниципальн</w:t>
      </w:r>
      <w:r>
        <w:rPr>
          <w:color w:val="000000"/>
          <w:szCs w:val="28"/>
          <w:lang w:eastAsia="x-none"/>
        </w:rPr>
        <w:t>ый</w:t>
      </w:r>
      <w:r>
        <w:rPr>
          <w:color w:val="000000"/>
          <w:szCs w:val="28"/>
          <w:lang w:val="x-none" w:eastAsia="x-none"/>
        </w:rPr>
        <w:t xml:space="preserve"> район находится на левобережье реки Камы и в большом геоморфологическом делении расположен в основном на северных отрогах Тулвинской возвышенности (Белогорский кряж), которые вклиниваются на территорию района с юга.</w:t>
      </w:r>
    </w:p>
    <w:p w:rsidR="0052496D" w:rsidRDefault="0052496D" w:rsidP="0052496D">
      <w:pPr>
        <w:widowControl w:val="0"/>
        <w:ind w:firstLine="709"/>
        <w:jc w:val="both"/>
        <w:rPr>
          <w:szCs w:val="28"/>
          <w:lang w:val="x-none" w:eastAsia="x-none"/>
        </w:rPr>
      </w:pPr>
      <w:r>
        <w:rPr>
          <w:color w:val="000000"/>
          <w:szCs w:val="28"/>
          <w:lang w:val="x-none" w:eastAsia="x-none"/>
        </w:rPr>
        <w:t>Коренными породами, слагающими местность, являются отложения казанского яруса верхней Перми. Эти отложения состоят из красно-бурых и коричнево-бурых мергелистых глин, прослаивающихся серыми и зеленовато</w:t>
      </w:r>
      <w:r>
        <w:rPr>
          <w:color w:val="000000"/>
          <w:szCs w:val="28"/>
          <w:lang w:eastAsia="x-none"/>
        </w:rPr>
        <w:t>-</w:t>
      </w:r>
      <w:r>
        <w:rPr>
          <w:color w:val="000000"/>
          <w:szCs w:val="28"/>
          <w:lang w:val="x-none" w:eastAsia="x-none"/>
        </w:rPr>
        <w:t>серыми слабоизвестковыми песчаниками. Изредка в этих глинах встречаются линзы конгломератов и маломощные прослои известняков и розовато-бурых мергелей. Глины сильно уплотнены и часто служат ложем грунтовых вод</w:t>
      </w:r>
      <w:r>
        <w:rPr>
          <w:color w:val="000000"/>
          <w:szCs w:val="28"/>
          <w:lang w:eastAsia="x-none"/>
        </w:rPr>
        <w:t>.</w:t>
      </w:r>
      <w:r>
        <w:rPr>
          <w:color w:val="000000"/>
          <w:szCs w:val="28"/>
          <w:lang w:val="x-none" w:eastAsia="x-none"/>
        </w:rPr>
        <w:t xml:space="preserve"> </w:t>
      </w:r>
    </w:p>
    <w:p w:rsidR="0052496D" w:rsidRDefault="0052496D" w:rsidP="0052496D">
      <w:pPr>
        <w:widowControl w:val="0"/>
        <w:ind w:firstLine="709"/>
        <w:jc w:val="both"/>
        <w:rPr>
          <w:szCs w:val="28"/>
          <w:lang w:val="x-none" w:eastAsia="x-none"/>
        </w:rPr>
      </w:pPr>
      <w:r>
        <w:rPr>
          <w:color w:val="000000"/>
          <w:szCs w:val="28"/>
          <w:lang w:val="x-none" w:eastAsia="x-none"/>
        </w:rPr>
        <w:t>Названные коренные породы покрыты четвертичными отложениями, дневные горизонты которых являются почвообразующими породами. В основном это лессовидные глины и суглинки, имеющие большую толщу на ровных пространствах, на выпуклых вершинах, на некоторых южных и западных склонах они смыты и уступают место выходящим на поверхность коренным породам - известнякам и пермским глинам, песчаникам, элювий которых становится почвообразующей породой. По днищам логов, депрессионным понижениям, подножиям склонов распространены современные делювиальные отложения. Речные поймы сложены современными аллювиальными отложениями. Являясь разнообразными по своим физико-химическим свойствам, морфологическим признакам, материнские породы отлагают особый отпечаток на процессе почвообразования.</w:t>
      </w:r>
    </w:p>
    <w:p w:rsidR="0052496D" w:rsidRDefault="0052496D" w:rsidP="0052496D">
      <w:pPr>
        <w:widowControl w:val="0"/>
        <w:ind w:firstLine="709"/>
        <w:jc w:val="both"/>
        <w:rPr>
          <w:szCs w:val="28"/>
          <w:lang w:val="x-none" w:eastAsia="x-none"/>
        </w:rPr>
      </w:pPr>
      <w:r>
        <w:rPr>
          <w:color w:val="000000"/>
          <w:szCs w:val="28"/>
          <w:lang w:val="x-none" w:eastAsia="x-none"/>
        </w:rPr>
        <w:t>Поскольку территория района с трех сторон опоясана крупными реками - на западе и севере это река Кама, на востоке ее самый крупный приток - Сылва, а вся территория района покрыта сетью их крупных и мелких притоков, то большую площадь района представляют долины этих рек. Долины рек Кама и Сылва на значительных площадях залиты водами Воткинского и Камского водохранилищ. На западе и севере района вдоль русла реки Кама остались незатопленными отдельные участки поймы, чаще заболоченные. Надпойменная терраса реки Кама достигает здесь наибольшей ширины и</w:t>
      </w:r>
      <w:r>
        <w:rPr>
          <w:color w:val="000000"/>
          <w:szCs w:val="28"/>
          <w:lang w:eastAsia="x-none"/>
        </w:rPr>
        <w:t>,</w:t>
      </w:r>
      <w:r>
        <w:rPr>
          <w:color w:val="000000"/>
          <w:szCs w:val="28"/>
          <w:lang w:val="x-none" w:eastAsia="x-none"/>
        </w:rPr>
        <w:t xml:space="preserve"> сливаясь с хорошо разработанными долинами крупных притоков (р. Мулянка, Качка), образует обширные выровненные пространства, которые составляют значительную часть территорий сельскохозяйственных предприятий. Надпойменная терраса имеет высотные </w:t>
      </w:r>
      <w:r>
        <w:rPr>
          <w:color w:val="000000"/>
          <w:szCs w:val="28"/>
          <w:lang w:val="x-none" w:eastAsia="x-none"/>
        </w:rPr>
        <w:lastRenderedPageBreak/>
        <w:t xml:space="preserve">отметки, не превышающие 100-120 метров над уровнем моря. Исключение составляет территория бывшего совхоза </w:t>
      </w:r>
      <w:r>
        <w:rPr>
          <w:color w:val="000000"/>
          <w:szCs w:val="28"/>
          <w:lang w:eastAsia="x-none"/>
        </w:rPr>
        <w:t>«</w:t>
      </w:r>
      <w:r>
        <w:rPr>
          <w:color w:val="000000"/>
          <w:szCs w:val="28"/>
          <w:lang w:val="x-none" w:eastAsia="x-none"/>
        </w:rPr>
        <w:t>Верхнемуллинский</w:t>
      </w:r>
      <w:r>
        <w:rPr>
          <w:color w:val="000000"/>
          <w:szCs w:val="28"/>
          <w:lang w:eastAsia="x-none"/>
        </w:rPr>
        <w:t>»</w:t>
      </w:r>
      <w:r>
        <w:rPr>
          <w:color w:val="000000"/>
          <w:szCs w:val="28"/>
          <w:lang w:val="x-none" w:eastAsia="x-none"/>
        </w:rPr>
        <w:t>, где на пятой надпойменной террасе отметки могут достигать 245-250 метров над уровнем моря. Данная терраса представляет собой слабоволнистую равнину с уклонами не более 1,5. На фоне спокойного рельефа иногда видны уступы, свидетельствующие о многоярусности террасы. В широких понижениях при близком залегании минерализованных грунтовых вод образовались торфяные низинные болота.</w:t>
      </w:r>
    </w:p>
    <w:p w:rsidR="0052496D" w:rsidRDefault="0052496D" w:rsidP="0052496D">
      <w:pPr>
        <w:widowControl w:val="0"/>
        <w:ind w:firstLine="709"/>
        <w:jc w:val="both"/>
        <w:rPr>
          <w:szCs w:val="28"/>
          <w:lang w:val="x-none" w:eastAsia="x-none"/>
        </w:rPr>
      </w:pPr>
      <w:r>
        <w:rPr>
          <w:color w:val="000000"/>
          <w:szCs w:val="28"/>
          <w:lang w:val="x-none" w:eastAsia="x-none"/>
        </w:rPr>
        <w:t>Рельеф территории Пермского муниципального района в основном холмисто-увалистый. В этой части Пермского края формирование рельефа наиболее близко к завершению, поэтому вершины холмов и увалов неширокие, преобладающим элементом рельефа являются пологие длинные склоны различных экспозиций.</w:t>
      </w:r>
    </w:p>
    <w:p w:rsidR="0052496D" w:rsidRDefault="0052496D" w:rsidP="0052496D">
      <w:pPr>
        <w:widowControl w:val="0"/>
        <w:ind w:firstLine="709"/>
        <w:jc w:val="both"/>
        <w:rPr>
          <w:szCs w:val="28"/>
          <w:lang w:val="x-none" w:eastAsia="x-none"/>
        </w:rPr>
      </w:pPr>
      <w:r>
        <w:rPr>
          <w:color w:val="000000"/>
          <w:szCs w:val="28"/>
          <w:lang w:val="x-none" w:eastAsia="x-none"/>
        </w:rPr>
        <w:t>Разветвленная сеть логов в районе является результатом древнеэрозионных процессов. Лога залесены и задернованы, ширина и глубина их колеблется в больших пределах, склоны покатые и крутые, днища чаще узкие, иногда выположены и в большинстве переувлажнены, что вызывает заболачивание почв. Днища логов служат ложем для многочисленных рек и ручьев, питающих крупные реки.</w:t>
      </w:r>
    </w:p>
    <w:p w:rsidR="0052496D" w:rsidRDefault="0052496D" w:rsidP="0052496D">
      <w:pPr>
        <w:widowControl w:val="0"/>
        <w:ind w:firstLine="709"/>
        <w:jc w:val="both"/>
        <w:rPr>
          <w:szCs w:val="28"/>
          <w:lang w:val="x-none" w:eastAsia="x-none"/>
        </w:rPr>
      </w:pPr>
      <w:r>
        <w:rPr>
          <w:color w:val="000000"/>
          <w:szCs w:val="28"/>
          <w:lang w:val="x-none" w:eastAsia="x-none"/>
        </w:rPr>
        <w:t>Особое место в геоморфологии района занимают долины рек, пересекающие его территорию и впадающие в Каму и Сылву. Большинство из них глубоко врезаны и представлены в основном поймами. Наиболее крупный приток Камы - река Мулянка, более мелкие - речка Качка, Пизя, Юг. Притоки Сылвы - река Бабка, Сыра. Большинство мелких речек и ручьев протекает по днищам логов и имеет неширокие долины, где формирование почв идет под влиянием двух процессов аллювиального и делювиального.</w:t>
      </w:r>
    </w:p>
    <w:p w:rsidR="0052496D" w:rsidRDefault="0052496D" w:rsidP="0052496D">
      <w:pPr>
        <w:widowControl w:val="0"/>
        <w:ind w:firstLine="709"/>
        <w:jc w:val="both"/>
        <w:rPr>
          <w:szCs w:val="28"/>
          <w:lang w:val="x-none" w:eastAsia="x-none"/>
        </w:rPr>
      </w:pPr>
      <w:r>
        <w:rPr>
          <w:color w:val="000000"/>
          <w:szCs w:val="28"/>
          <w:lang w:val="x-none" w:eastAsia="x-none"/>
        </w:rPr>
        <w:t>Оценивая инженерно-геологические условия территории, можно отметить следующие неблагоприятные условия ее освоения:</w:t>
      </w:r>
    </w:p>
    <w:p w:rsidR="0052496D" w:rsidRDefault="0052496D" w:rsidP="0052496D">
      <w:pPr>
        <w:widowControl w:val="0"/>
        <w:tabs>
          <w:tab w:val="left" w:pos="1633"/>
        </w:tabs>
        <w:ind w:firstLine="709"/>
        <w:jc w:val="both"/>
        <w:rPr>
          <w:szCs w:val="28"/>
          <w:lang w:val="x-none" w:eastAsia="x-none"/>
        </w:rPr>
      </w:pPr>
      <w:r>
        <w:rPr>
          <w:color w:val="000000"/>
          <w:szCs w:val="28"/>
          <w:lang w:eastAsia="x-none"/>
        </w:rPr>
        <w:t xml:space="preserve">1. </w:t>
      </w:r>
      <w:r>
        <w:rPr>
          <w:color w:val="000000"/>
          <w:szCs w:val="28"/>
          <w:lang w:val="x-none" w:eastAsia="x-none"/>
        </w:rPr>
        <w:t>Наличие крутых склонов, интенсивно расчлененных оврагами на территориях, расположенных по берегам Воткинского и Камского водохранилищ. Освоение этих территорий требует проведения вертикальной планировки и противоэрозионных мероприятий.</w:t>
      </w:r>
    </w:p>
    <w:p w:rsidR="0052496D" w:rsidRDefault="0052496D" w:rsidP="0052496D">
      <w:pPr>
        <w:widowControl w:val="0"/>
        <w:tabs>
          <w:tab w:val="left" w:pos="1628"/>
        </w:tabs>
        <w:ind w:firstLine="709"/>
        <w:jc w:val="both"/>
        <w:rPr>
          <w:szCs w:val="28"/>
          <w:lang w:val="x-none" w:eastAsia="x-none"/>
        </w:rPr>
      </w:pPr>
      <w:r>
        <w:rPr>
          <w:color w:val="000000"/>
          <w:szCs w:val="28"/>
          <w:lang w:eastAsia="x-none"/>
        </w:rPr>
        <w:t xml:space="preserve">2. </w:t>
      </w:r>
      <w:r>
        <w:rPr>
          <w:color w:val="000000"/>
          <w:szCs w:val="28"/>
          <w:lang w:val="x-none" w:eastAsia="x-none"/>
        </w:rPr>
        <w:t>Наличие надпойменных террас с близким залеганием уровня грунтовых вод, заболоченные и заторфованные на отдельных участках, что требует проведения мероприятий по понижению грунтовых вод</w:t>
      </w:r>
      <w:r>
        <w:rPr>
          <w:color w:val="000000"/>
          <w:szCs w:val="28"/>
          <w:lang w:eastAsia="x-none"/>
        </w:rPr>
        <w:t>.</w:t>
      </w:r>
      <w:r>
        <w:rPr>
          <w:color w:val="000000"/>
          <w:szCs w:val="28"/>
          <w:lang w:val="x-none" w:eastAsia="x-none"/>
        </w:rPr>
        <w:t xml:space="preserve"> </w:t>
      </w:r>
    </w:p>
    <w:p w:rsidR="0052496D" w:rsidRDefault="0052496D" w:rsidP="0052496D">
      <w:pPr>
        <w:widowControl w:val="0"/>
        <w:tabs>
          <w:tab w:val="left" w:pos="1642"/>
        </w:tabs>
        <w:ind w:firstLine="709"/>
        <w:jc w:val="both"/>
        <w:rPr>
          <w:szCs w:val="28"/>
          <w:lang w:val="x-none" w:eastAsia="x-none"/>
        </w:rPr>
      </w:pPr>
      <w:r>
        <w:rPr>
          <w:color w:val="000000"/>
          <w:szCs w:val="28"/>
          <w:lang w:eastAsia="x-none"/>
        </w:rPr>
        <w:t xml:space="preserve">3. </w:t>
      </w:r>
      <w:r>
        <w:rPr>
          <w:color w:val="000000"/>
          <w:szCs w:val="28"/>
          <w:lang w:val="x-none" w:eastAsia="x-none"/>
        </w:rPr>
        <w:t>Большие площади рек, затопляемые паводк</w:t>
      </w:r>
      <w:r>
        <w:rPr>
          <w:color w:val="000000"/>
          <w:szCs w:val="28"/>
          <w:lang w:eastAsia="x-none"/>
        </w:rPr>
        <w:t>о</w:t>
      </w:r>
      <w:r>
        <w:rPr>
          <w:color w:val="000000"/>
          <w:szCs w:val="28"/>
          <w:lang w:val="x-none" w:eastAsia="x-none"/>
        </w:rPr>
        <w:t>выми водами.</w:t>
      </w:r>
    </w:p>
    <w:p w:rsidR="0052496D" w:rsidRDefault="0052496D" w:rsidP="0052496D">
      <w:pPr>
        <w:keepNext/>
        <w:keepLines/>
        <w:widowControl w:val="0"/>
        <w:tabs>
          <w:tab w:val="left" w:pos="4390"/>
        </w:tabs>
        <w:ind w:firstLine="709"/>
        <w:jc w:val="center"/>
        <w:outlineLvl w:val="1"/>
        <w:rPr>
          <w:b/>
          <w:i/>
          <w:color w:val="000000"/>
          <w:szCs w:val="28"/>
          <w:lang w:eastAsia="x-none"/>
        </w:rPr>
      </w:pPr>
      <w:bookmarkStart w:id="1" w:name="bookmark11"/>
    </w:p>
    <w:p w:rsidR="0052496D" w:rsidRDefault="0052496D" w:rsidP="0052496D">
      <w:pPr>
        <w:keepNext/>
        <w:keepLines/>
        <w:widowControl w:val="0"/>
        <w:tabs>
          <w:tab w:val="left" w:pos="4390"/>
        </w:tabs>
        <w:ind w:firstLine="709"/>
        <w:jc w:val="center"/>
        <w:outlineLvl w:val="1"/>
        <w:rPr>
          <w:b/>
          <w:bCs/>
          <w:i/>
          <w:szCs w:val="28"/>
          <w:lang w:val="x-none" w:eastAsia="x-none"/>
        </w:rPr>
      </w:pPr>
      <w:r>
        <w:rPr>
          <w:b/>
          <w:i/>
          <w:color w:val="000000"/>
          <w:szCs w:val="28"/>
          <w:lang w:val="x-none" w:eastAsia="x-none"/>
        </w:rPr>
        <w:t>Гидрография и гидрология</w:t>
      </w:r>
      <w:bookmarkEnd w:id="1"/>
    </w:p>
    <w:p w:rsidR="0052496D" w:rsidRDefault="0052496D" w:rsidP="0052496D">
      <w:pPr>
        <w:widowControl w:val="0"/>
        <w:ind w:firstLine="709"/>
        <w:jc w:val="both"/>
        <w:rPr>
          <w:szCs w:val="28"/>
          <w:lang w:val="x-none" w:eastAsia="x-none"/>
        </w:rPr>
      </w:pPr>
      <w:r>
        <w:rPr>
          <w:color w:val="000000"/>
          <w:szCs w:val="28"/>
          <w:lang w:val="x-none" w:eastAsia="x-none"/>
        </w:rPr>
        <w:t>Гидрографическая сеть на территории Пермского муниципального района хорошо развита и представляет собой широко разветвленную сеть речных долин и логов, которые хорошо дренируют местность.</w:t>
      </w:r>
    </w:p>
    <w:p w:rsidR="0052496D" w:rsidRDefault="0052496D" w:rsidP="0052496D">
      <w:pPr>
        <w:widowControl w:val="0"/>
        <w:ind w:firstLine="709"/>
        <w:jc w:val="both"/>
        <w:rPr>
          <w:szCs w:val="28"/>
          <w:lang w:val="x-none" w:eastAsia="x-none"/>
        </w:rPr>
      </w:pPr>
      <w:r>
        <w:rPr>
          <w:color w:val="000000"/>
          <w:szCs w:val="28"/>
          <w:lang w:val="x-none" w:eastAsia="x-none"/>
        </w:rPr>
        <w:t xml:space="preserve">Грунтовые воды на водоразделах залегают в основном на глубине более 10 метров. В понижениях водоразделов, на шлейфах склонов при боковом подтоке грунтовых вод в условиях избыточного увлажнения формируются глееватые или глеевые почвы. Режим грунтовых вод аллювиальных отложений зависит от </w:t>
      </w:r>
      <w:r>
        <w:rPr>
          <w:color w:val="000000"/>
          <w:szCs w:val="28"/>
          <w:lang w:val="x-none" w:eastAsia="x-none"/>
        </w:rPr>
        <w:lastRenderedPageBreak/>
        <w:t xml:space="preserve">режимов рек. Максимально высокие уровни грунтовых вод бывают в период половодья, минимальные </w:t>
      </w:r>
      <w:r>
        <w:rPr>
          <w:color w:val="000000"/>
          <w:szCs w:val="28"/>
          <w:lang w:eastAsia="x-none"/>
        </w:rPr>
        <w:t xml:space="preserve">– </w:t>
      </w:r>
      <w:r>
        <w:rPr>
          <w:color w:val="000000"/>
          <w:szCs w:val="28"/>
          <w:lang w:val="x-none" w:eastAsia="x-none"/>
        </w:rPr>
        <w:t>в меж</w:t>
      </w:r>
      <w:r>
        <w:rPr>
          <w:color w:val="000000"/>
          <w:szCs w:val="28"/>
          <w:lang w:eastAsia="x-none"/>
        </w:rPr>
        <w:t>с</w:t>
      </w:r>
      <w:r>
        <w:rPr>
          <w:color w:val="000000"/>
          <w:szCs w:val="28"/>
          <w:lang w:val="x-none" w:eastAsia="x-none"/>
        </w:rPr>
        <w:t>е</w:t>
      </w:r>
      <w:r>
        <w:rPr>
          <w:color w:val="000000"/>
          <w:szCs w:val="28"/>
          <w:lang w:eastAsia="x-none"/>
        </w:rPr>
        <w:t>зо</w:t>
      </w:r>
      <w:r>
        <w:rPr>
          <w:color w:val="000000"/>
          <w:szCs w:val="28"/>
          <w:lang w:val="x-none" w:eastAsia="x-none"/>
        </w:rPr>
        <w:t>нный период</w:t>
      </w:r>
      <w:r>
        <w:rPr>
          <w:color w:val="000000"/>
          <w:szCs w:val="28"/>
          <w:lang w:eastAsia="x-none"/>
        </w:rPr>
        <w:t>.</w:t>
      </w:r>
      <w:r>
        <w:rPr>
          <w:color w:val="000000"/>
          <w:szCs w:val="28"/>
          <w:lang w:val="x-none" w:eastAsia="x-none"/>
        </w:rPr>
        <w:t xml:space="preserve"> Уровень грунтовых вод в пойме 4-5 метров, иногда 1-2 метра, нередко грунтовые воды подходят близко к поверхности или выходят на поверхность, особенно в притеррасной пойме. В зависимости от длительности избыточного увлажнения формируются луговые, лугово-болотные или болотные почвы.</w:t>
      </w:r>
    </w:p>
    <w:p w:rsidR="0052496D" w:rsidRDefault="0052496D" w:rsidP="0052496D">
      <w:pPr>
        <w:widowControl w:val="0"/>
        <w:ind w:firstLine="709"/>
        <w:jc w:val="both"/>
        <w:rPr>
          <w:szCs w:val="28"/>
          <w:lang w:val="x-none" w:eastAsia="x-none"/>
        </w:rPr>
      </w:pPr>
      <w:r>
        <w:rPr>
          <w:color w:val="000000"/>
          <w:szCs w:val="28"/>
          <w:lang w:val="x-none" w:eastAsia="x-none"/>
        </w:rPr>
        <w:t>Территория Пермского муниципального района входит в Камскую гидрогеологическую область, в которой широко распространены грунтовые воды аллювиальных отложений и шешминского терригенного комплекса. Особенность последнего - сильная, очень неравномерная загипсованность пород</w:t>
      </w:r>
      <w:r>
        <w:rPr>
          <w:color w:val="000000"/>
          <w:szCs w:val="28"/>
          <w:lang w:eastAsia="x-none"/>
        </w:rPr>
        <w:t>.</w:t>
      </w:r>
      <w:r>
        <w:rPr>
          <w:color w:val="000000"/>
          <w:szCs w:val="28"/>
          <w:lang w:val="x-none" w:eastAsia="x-none"/>
        </w:rPr>
        <w:t xml:space="preserve"> В одном и том же населенном пункте могут быть воды разной степени минерализации - от 0,3-0,4 до 5-8 г/л, чаще 0,5-1,0 г/л. Характерно также быстрое увеличение минерализации с глубиной. В местах выхода на поверхность шишминских отложений воды залегают на глубине от 7 до 140 метров. Водообильность комплекса неодинакова. Дебит скважин колеблется от 0,1 до 20 л/сек, чаще 0,3-2,0 л/сек. В зоне активного водообмена воды комплекса гидрокарбонатно-кальциевые, их жесткость составляет до 5 мг-экв. Подземными водами шешминского комплекса снабжаются населенные пункты, предприятия и фермы. Производительность одиночных скважин 1,0-2,0л/сек.</w:t>
      </w:r>
    </w:p>
    <w:p w:rsidR="0052496D" w:rsidRDefault="0052496D" w:rsidP="0052496D">
      <w:pPr>
        <w:widowControl w:val="0"/>
        <w:ind w:firstLine="709"/>
        <w:jc w:val="both"/>
        <w:rPr>
          <w:szCs w:val="28"/>
          <w:lang w:val="x-none" w:eastAsia="x-none"/>
        </w:rPr>
      </w:pPr>
      <w:r>
        <w:rPr>
          <w:color w:val="000000"/>
          <w:szCs w:val="28"/>
          <w:lang w:val="x-none" w:eastAsia="x-none"/>
        </w:rPr>
        <w:t>В западной части района проходит белебеевский водоносный комплекс</w:t>
      </w:r>
      <w:r>
        <w:rPr>
          <w:color w:val="000000"/>
          <w:szCs w:val="28"/>
          <w:lang w:eastAsia="x-none"/>
        </w:rPr>
        <w:t>.</w:t>
      </w:r>
      <w:r>
        <w:rPr>
          <w:color w:val="000000"/>
          <w:szCs w:val="28"/>
          <w:lang w:val="x-none" w:eastAsia="x-none"/>
        </w:rPr>
        <w:t xml:space="preserve"> Глубина залегания трещинно-грунтовых вод чаще 5-10 м, трещино-платовых</w:t>
      </w:r>
      <w:r>
        <w:rPr>
          <w:color w:val="000000"/>
          <w:szCs w:val="28"/>
          <w:lang w:eastAsia="x-none"/>
        </w:rPr>
        <w:t xml:space="preserve"> –</w:t>
      </w:r>
      <w:r>
        <w:rPr>
          <w:color w:val="000000"/>
          <w:szCs w:val="28"/>
          <w:lang w:val="x-none" w:eastAsia="x-none"/>
        </w:rPr>
        <w:t xml:space="preserve"> от 25 до 130 метров. Из-за значительной глинистости белебеевская толща обладает невысокой водообильностью. Дебиты скважин колеблются от 0,2 до 5,2 л/сек, но чаще равен 0,8 л/сек. Преобладают умеренно жесткие (3-6 мг-экв) гидрокарбонатные воды, с минерализацией 0,1-0,5 г/л. С глубиной минерализация возрастает, воды становятся сульфатными и хлоридными.</w:t>
      </w:r>
    </w:p>
    <w:p w:rsidR="0052496D" w:rsidRDefault="0052496D" w:rsidP="0052496D">
      <w:pPr>
        <w:widowControl w:val="0"/>
        <w:ind w:firstLine="709"/>
        <w:jc w:val="both"/>
        <w:rPr>
          <w:szCs w:val="28"/>
          <w:lang w:val="x-none" w:eastAsia="x-none"/>
        </w:rPr>
      </w:pPr>
      <w:r>
        <w:rPr>
          <w:color w:val="000000"/>
          <w:szCs w:val="28"/>
          <w:lang w:val="x-none" w:eastAsia="x-none"/>
        </w:rPr>
        <w:t>На правом берегу Камы на поверхность выходит Соликамский водоносный комплекс</w:t>
      </w:r>
      <w:r>
        <w:rPr>
          <w:color w:val="000000"/>
          <w:szCs w:val="28"/>
          <w:lang w:eastAsia="x-none"/>
        </w:rPr>
        <w:t>.</w:t>
      </w:r>
      <w:r>
        <w:rPr>
          <w:color w:val="000000"/>
          <w:szCs w:val="28"/>
          <w:lang w:val="x-none" w:eastAsia="x-none"/>
        </w:rPr>
        <w:t xml:space="preserve"> Водообильность его незначительна, вода высокой минерализации.</w:t>
      </w:r>
    </w:p>
    <w:p w:rsidR="0052496D" w:rsidRDefault="0052496D" w:rsidP="0052496D">
      <w:pPr>
        <w:widowControl w:val="0"/>
        <w:ind w:firstLine="709"/>
        <w:jc w:val="both"/>
        <w:rPr>
          <w:color w:val="000000"/>
          <w:szCs w:val="28"/>
          <w:lang w:eastAsia="x-none"/>
        </w:rPr>
      </w:pPr>
      <w:r>
        <w:rPr>
          <w:bCs/>
          <w:color w:val="000000"/>
          <w:szCs w:val="28"/>
          <w:lang w:val="x-none" w:eastAsia="x-none"/>
        </w:rPr>
        <w:t>Водоносных горизонтов, перспективных для централизованного водоснабжения в Пермском муниципальном районе нет. За счет подземных вод можно обеспечить небольшие предприятия и отдельные населенные пункты при условии контроля за качеством воды как в процессе бурения, так и эксплуатации водозаборных сооружений.</w:t>
      </w:r>
      <w:r>
        <w:rPr>
          <w:color w:val="000000"/>
          <w:szCs w:val="28"/>
          <w:lang w:val="x-none" w:eastAsia="x-none"/>
        </w:rPr>
        <w:t xml:space="preserve"> </w:t>
      </w:r>
    </w:p>
    <w:p w:rsidR="0052496D" w:rsidRDefault="0052496D" w:rsidP="0052496D">
      <w:pPr>
        <w:widowControl w:val="0"/>
        <w:ind w:firstLine="709"/>
        <w:jc w:val="both"/>
        <w:rPr>
          <w:color w:val="000000"/>
          <w:szCs w:val="28"/>
          <w:lang w:eastAsia="x-none"/>
        </w:rPr>
      </w:pPr>
    </w:p>
    <w:p w:rsidR="0052496D" w:rsidRDefault="0052496D" w:rsidP="0052496D">
      <w:pPr>
        <w:widowControl w:val="0"/>
        <w:ind w:firstLine="709"/>
        <w:jc w:val="center"/>
        <w:rPr>
          <w:b/>
          <w:bCs/>
          <w:szCs w:val="28"/>
          <w:lang w:val="x-none" w:eastAsia="x-none"/>
        </w:rPr>
      </w:pPr>
      <w:r>
        <w:rPr>
          <w:color w:val="000000"/>
          <w:szCs w:val="28"/>
          <w:lang w:val="x-none" w:eastAsia="x-none"/>
        </w:rPr>
        <w:t xml:space="preserve">Таблица </w:t>
      </w:r>
      <w:r>
        <w:rPr>
          <w:color w:val="000000"/>
          <w:szCs w:val="28"/>
          <w:lang w:eastAsia="x-none"/>
        </w:rPr>
        <w:t>2.</w:t>
      </w:r>
      <w:r>
        <w:rPr>
          <w:color w:val="000000"/>
          <w:szCs w:val="28"/>
          <w:lang w:val="x-none" w:eastAsia="x-none"/>
        </w:rPr>
        <w:t xml:space="preserve">3. Перечень гидротехнических сооружений </w:t>
      </w:r>
      <w:r>
        <w:rPr>
          <w:color w:val="000000"/>
          <w:szCs w:val="28"/>
          <w:lang w:eastAsia="x-none"/>
        </w:rPr>
        <w:t xml:space="preserve">прудов и водохранилиц </w:t>
      </w:r>
      <w:r>
        <w:rPr>
          <w:color w:val="000000"/>
          <w:szCs w:val="28"/>
          <w:lang w:val="x-none" w:eastAsia="x-none"/>
        </w:rPr>
        <w:t>Пермского муниципального района</w:t>
      </w:r>
      <w:r>
        <w:rPr>
          <w:color w:val="000000"/>
          <w:szCs w:val="28"/>
          <w:lang w:eastAsia="x-none"/>
        </w:rPr>
        <w:t xml:space="preserve">, подлежащих декларированию безопасности по состоянию на 1 февраля 2018 </w:t>
      </w:r>
      <w:r>
        <w:rPr>
          <w:color w:val="000000"/>
          <w:szCs w:val="28"/>
          <w:lang w:val="x-none" w:eastAsia="x-none"/>
        </w:rPr>
        <w:t>г.</w:t>
      </w:r>
    </w:p>
    <w:tbl>
      <w:tblPr>
        <w:tblW w:w="10620" w:type="dxa"/>
        <w:jc w:val="center"/>
        <w:tblLayout w:type="fixed"/>
        <w:tblCellMar>
          <w:left w:w="0" w:type="dxa"/>
          <w:right w:w="0" w:type="dxa"/>
        </w:tblCellMar>
        <w:tblLook w:val="04A0" w:firstRow="1" w:lastRow="0" w:firstColumn="1" w:lastColumn="0" w:noHBand="0" w:noVBand="1"/>
      </w:tblPr>
      <w:tblGrid>
        <w:gridCol w:w="578"/>
        <w:gridCol w:w="1931"/>
        <w:gridCol w:w="1321"/>
        <w:gridCol w:w="567"/>
        <w:gridCol w:w="1560"/>
        <w:gridCol w:w="2578"/>
        <w:gridCol w:w="2085"/>
      </w:tblGrid>
      <w:tr w:rsidR="0052496D" w:rsidTr="0052496D">
        <w:trPr>
          <w:trHeight w:hRule="exact" w:val="608"/>
          <w:jc w:val="center"/>
        </w:trPr>
        <w:tc>
          <w:tcPr>
            <w:tcW w:w="578" w:type="dxa"/>
            <w:tcBorders>
              <w:top w:val="single" w:sz="4" w:space="0" w:color="auto"/>
              <w:left w:val="single" w:sz="4" w:space="0" w:color="auto"/>
              <w:bottom w:val="single" w:sz="4" w:space="0" w:color="auto"/>
              <w:right w:val="nil"/>
            </w:tcBorders>
            <w:shd w:val="clear" w:color="auto" w:fill="FFFFFF"/>
            <w:vAlign w:val="center"/>
            <w:hideMark/>
          </w:tcPr>
          <w:p w:rsidR="0052496D" w:rsidRDefault="0052496D">
            <w:pPr>
              <w:widowControl w:val="0"/>
              <w:jc w:val="center"/>
              <w:rPr>
                <w:color w:val="000000"/>
                <w:sz w:val="22"/>
                <w:szCs w:val="22"/>
              </w:rPr>
            </w:pPr>
            <w:r>
              <w:rPr>
                <w:color w:val="000000"/>
                <w:sz w:val="22"/>
                <w:szCs w:val="22"/>
              </w:rPr>
              <w:t xml:space="preserve">№ </w:t>
            </w:r>
          </w:p>
          <w:p w:rsidR="0052496D" w:rsidRDefault="0052496D">
            <w:pPr>
              <w:widowControl w:val="0"/>
              <w:jc w:val="center"/>
              <w:rPr>
                <w:sz w:val="22"/>
                <w:szCs w:val="22"/>
              </w:rPr>
            </w:pPr>
            <w:r>
              <w:rPr>
                <w:color w:val="000000"/>
                <w:sz w:val="22"/>
                <w:szCs w:val="22"/>
              </w:rPr>
              <w:t>п/п</w:t>
            </w:r>
          </w:p>
        </w:tc>
        <w:tc>
          <w:tcPr>
            <w:tcW w:w="1930" w:type="dxa"/>
            <w:tcBorders>
              <w:top w:val="single" w:sz="4" w:space="0" w:color="auto"/>
              <w:left w:val="single" w:sz="4" w:space="0" w:color="auto"/>
              <w:bottom w:val="single" w:sz="4" w:space="0" w:color="auto"/>
              <w:right w:val="nil"/>
            </w:tcBorders>
            <w:shd w:val="clear" w:color="auto" w:fill="FFFFFF"/>
            <w:vAlign w:val="center"/>
            <w:hideMark/>
          </w:tcPr>
          <w:p w:rsidR="0052496D" w:rsidRDefault="0052496D">
            <w:pPr>
              <w:widowControl w:val="0"/>
              <w:jc w:val="center"/>
              <w:rPr>
                <w:sz w:val="22"/>
                <w:szCs w:val="22"/>
              </w:rPr>
            </w:pPr>
            <w:r>
              <w:rPr>
                <w:color w:val="000000"/>
                <w:sz w:val="22"/>
                <w:szCs w:val="22"/>
              </w:rPr>
              <w:t>Населенный</w:t>
            </w:r>
          </w:p>
          <w:p w:rsidR="0052496D" w:rsidRDefault="0052496D">
            <w:pPr>
              <w:widowControl w:val="0"/>
              <w:jc w:val="center"/>
              <w:rPr>
                <w:sz w:val="22"/>
                <w:szCs w:val="22"/>
              </w:rPr>
            </w:pPr>
            <w:r>
              <w:rPr>
                <w:color w:val="000000"/>
                <w:sz w:val="22"/>
                <w:szCs w:val="22"/>
              </w:rPr>
              <w:t>пункт</w:t>
            </w:r>
          </w:p>
        </w:tc>
        <w:tc>
          <w:tcPr>
            <w:tcW w:w="1321" w:type="dxa"/>
            <w:tcBorders>
              <w:top w:val="single" w:sz="4" w:space="0" w:color="auto"/>
              <w:left w:val="single" w:sz="4" w:space="0" w:color="auto"/>
              <w:bottom w:val="single" w:sz="4" w:space="0" w:color="auto"/>
              <w:right w:val="nil"/>
            </w:tcBorders>
            <w:shd w:val="clear" w:color="auto" w:fill="FFFFFF"/>
            <w:vAlign w:val="center"/>
            <w:hideMark/>
          </w:tcPr>
          <w:p w:rsidR="0052496D" w:rsidRDefault="0052496D">
            <w:pPr>
              <w:widowControl w:val="0"/>
              <w:jc w:val="center"/>
              <w:rPr>
                <w:sz w:val="22"/>
                <w:szCs w:val="22"/>
              </w:rPr>
            </w:pPr>
            <w:r>
              <w:rPr>
                <w:color w:val="000000"/>
                <w:sz w:val="22"/>
                <w:szCs w:val="22"/>
              </w:rPr>
              <w:t>Водоток</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rsidR="0052496D" w:rsidRDefault="0052496D">
            <w:pPr>
              <w:widowControl w:val="0"/>
              <w:jc w:val="center"/>
              <w:rPr>
                <w:sz w:val="22"/>
                <w:szCs w:val="22"/>
              </w:rPr>
            </w:pPr>
            <w:r>
              <w:rPr>
                <w:color w:val="000000"/>
                <w:sz w:val="22"/>
                <w:szCs w:val="22"/>
                <w:lang w:eastAsia="en-US"/>
              </w:rPr>
              <w:t>Класс</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52496D" w:rsidRDefault="0052496D">
            <w:pPr>
              <w:widowControl w:val="0"/>
              <w:jc w:val="center"/>
              <w:rPr>
                <w:color w:val="000000"/>
                <w:sz w:val="22"/>
                <w:szCs w:val="22"/>
              </w:rPr>
            </w:pPr>
            <w:r>
              <w:rPr>
                <w:color w:val="000000"/>
                <w:sz w:val="22"/>
                <w:szCs w:val="22"/>
              </w:rPr>
              <w:t>Год создания/</w:t>
            </w:r>
          </w:p>
          <w:p w:rsidR="0052496D" w:rsidRDefault="0052496D">
            <w:pPr>
              <w:widowControl w:val="0"/>
              <w:jc w:val="center"/>
              <w:rPr>
                <w:sz w:val="22"/>
                <w:szCs w:val="22"/>
              </w:rPr>
            </w:pPr>
            <w:r>
              <w:rPr>
                <w:color w:val="000000"/>
                <w:sz w:val="22"/>
                <w:szCs w:val="22"/>
              </w:rPr>
              <w:t>реконструкции</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Default="0052496D">
            <w:pPr>
              <w:widowControl w:val="0"/>
              <w:jc w:val="center"/>
              <w:rPr>
                <w:color w:val="000000"/>
                <w:sz w:val="22"/>
                <w:szCs w:val="22"/>
              </w:rPr>
            </w:pPr>
            <w:r>
              <w:rPr>
                <w:color w:val="000000"/>
                <w:sz w:val="22"/>
                <w:szCs w:val="22"/>
              </w:rPr>
              <w:t>Характеристики водохранилища (пруда)</w:t>
            </w: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Default="0052496D">
            <w:pPr>
              <w:widowControl w:val="0"/>
              <w:jc w:val="center"/>
              <w:rPr>
                <w:sz w:val="22"/>
                <w:szCs w:val="22"/>
              </w:rPr>
            </w:pPr>
            <w:r>
              <w:rPr>
                <w:color w:val="000000"/>
                <w:sz w:val="22"/>
                <w:szCs w:val="22"/>
              </w:rPr>
              <w:t>Собственник ГТС</w:t>
            </w:r>
          </w:p>
        </w:tc>
      </w:tr>
      <w:tr w:rsidR="0052496D" w:rsidTr="0052496D">
        <w:trPr>
          <w:trHeight w:hRule="exact" w:val="2513"/>
          <w:jc w:val="center"/>
        </w:trPr>
        <w:tc>
          <w:tcPr>
            <w:tcW w:w="578"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sz w:val="22"/>
                <w:szCs w:val="22"/>
              </w:rPr>
            </w:pPr>
            <w:r>
              <w:rPr>
                <w:color w:val="000000"/>
                <w:sz w:val="22"/>
                <w:szCs w:val="22"/>
              </w:rPr>
              <w:lastRenderedPageBreak/>
              <w:t>1</w:t>
            </w:r>
          </w:p>
        </w:tc>
        <w:tc>
          <w:tcPr>
            <w:tcW w:w="1930"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sz w:val="22"/>
                <w:szCs w:val="22"/>
              </w:rPr>
            </w:pPr>
            <w:r>
              <w:rPr>
                <w:color w:val="000000"/>
                <w:sz w:val="22"/>
                <w:szCs w:val="22"/>
              </w:rPr>
              <w:t>поселок Юго-Камский</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sz w:val="22"/>
                <w:szCs w:val="22"/>
              </w:rPr>
            </w:pPr>
            <w:r>
              <w:rPr>
                <w:color w:val="000000"/>
                <w:sz w:val="22"/>
                <w:szCs w:val="22"/>
              </w:rPr>
              <w:t>р. Юг</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sz w:val="22"/>
                <w:szCs w:val="22"/>
              </w:rPr>
            </w:pPr>
            <w:r>
              <w:rPr>
                <w:sz w:val="22"/>
                <w:szCs w:val="22"/>
              </w:rPr>
              <w:t>1746/1962</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tabs>
                <w:tab w:val="left" w:pos="1386"/>
              </w:tabs>
              <w:rPr>
                <w:color w:val="000000"/>
                <w:sz w:val="22"/>
                <w:szCs w:val="22"/>
              </w:rPr>
            </w:pPr>
            <w:r>
              <w:rPr>
                <w:color w:val="000000"/>
                <w:sz w:val="22"/>
                <w:szCs w:val="22"/>
              </w:rPr>
              <w:t>Объем водоема - 4,000.00 тыс. куб. м., площадь зеркала водоема - 150.00 га, средняя глубина водоема - 2.60 м, нормальный подпорный уровень - 115.50 м, назначение водоема - рекреация, техническое водоснабжение</w:t>
            </w:r>
          </w:p>
        </w:tc>
        <w:tc>
          <w:tcPr>
            <w:tcW w:w="2084"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sz w:val="22"/>
                <w:szCs w:val="22"/>
              </w:rPr>
            </w:pPr>
            <w:r>
              <w:rPr>
                <w:color w:val="000000"/>
                <w:sz w:val="22"/>
                <w:szCs w:val="22"/>
              </w:rPr>
              <w:t>Юго-Камское с/п</w:t>
            </w:r>
          </w:p>
        </w:tc>
      </w:tr>
      <w:tr w:rsidR="0052496D" w:rsidTr="0052496D">
        <w:trPr>
          <w:trHeight w:hRule="exact" w:val="1983"/>
          <w:jc w:val="center"/>
        </w:trPr>
        <w:tc>
          <w:tcPr>
            <w:tcW w:w="578"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b/>
                <w:sz w:val="22"/>
                <w:szCs w:val="22"/>
              </w:rPr>
            </w:pPr>
            <w:r>
              <w:rPr>
                <w:bCs/>
                <w:color w:val="000000"/>
                <w:sz w:val="22"/>
                <w:szCs w:val="22"/>
              </w:rPr>
              <w:t>2</w:t>
            </w:r>
          </w:p>
        </w:tc>
        <w:tc>
          <w:tcPr>
            <w:tcW w:w="1930"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sz w:val="22"/>
                <w:szCs w:val="22"/>
              </w:rPr>
            </w:pPr>
            <w:r>
              <w:rPr>
                <w:color w:val="000000"/>
                <w:sz w:val="22"/>
                <w:szCs w:val="22"/>
              </w:rPr>
              <w:t>поселок Юго-Камский,</w:t>
            </w:r>
          </w:p>
          <w:p w:rsidR="0052496D" w:rsidRDefault="0052496D">
            <w:pPr>
              <w:widowControl w:val="0"/>
              <w:jc w:val="center"/>
              <w:rPr>
                <w:sz w:val="22"/>
                <w:szCs w:val="22"/>
              </w:rPr>
            </w:pPr>
            <w:r>
              <w:rPr>
                <w:color w:val="000000"/>
                <w:sz w:val="22"/>
                <w:szCs w:val="22"/>
              </w:rPr>
              <w:t>(деревня Полуденная)</w:t>
            </w:r>
          </w:p>
        </w:tc>
        <w:tc>
          <w:tcPr>
            <w:tcW w:w="1321"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sz w:val="22"/>
                <w:szCs w:val="22"/>
              </w:rPr>
            </w:pPr>
            <w:r>
              <w:rPr>
                <w:color w:val="000000"/>
                <w:sz w:val="22"/>
                <w:szCs w:val="22"/>
              </w:rPr>
              <w:t>р. Северная</w:t>
            </w:r>
          </w:p>
        </w:tc>
        <w:tc>
          <w:tcPr>
            <w:tcW w:w="567"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sz w:val="22"/>
                <w:szCs w:val="22"/>
              </w:rPr>
            </w:pPr>
            <w:r>
              <w:rPr>
                <w:sz w:val="22"/>
                <w:szCs w:val="22"/>
              </w:rPr>
              <w:t>1800/1974</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tabs>
                <w:tab w:val="left" w:pos="3861"/>
              </w:tabs>
              <w:jc w:val="both"/>
              <w:rPr>
                <w:color w:val="000000"/>
                <w:sz w:val="22"/>
                <w:szCs w:val="22"/>
              </w:rPr>
            </w:pPr>
            <w:r>
              <w:rPr>
                <w:color w:val="000000"/>
                <w:sz w:val="22"/>
                <w:szCs w:val="22"/>
              </w:rPr>
              <w:t xml:space="preserve">Объем водоема - </w:t>
            </w:r>
            <w:r>
              <w:rPr>
                <w:sz w:val="22"/>
                <w:szCs w:val="22"/>
              </w:rPr>
              <w:t>790.00 тыс. куб. м., площадь зеркала водоема - 39.50 га, средняя глубина водоема - 2.00 м, нормальный подпорный уровень - 64.40 м, назначение водоема - питьевое водоснабжение</w:t>
            </w:r>
          </w:p>
        </w:tc>
        <w:tc>
          <w:tcPr>
            <w:tcW w:w="2084"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sz w:val="22"/>
                <w:szCs w:val="22"/>
              </w:rPr>
            </w:pPr>
            <w:r>
              <w:rPr>
                <w:color w:val="000000"/>
                <w:sz w:val="22"/>
                <w:szCs w:val="22"/>
              </w:rPr>
              <w:t>Юго-Камское с/п</w:t>
            </w:r>
          </w:p>
        </w:tc>
      </w:tr>
      <w:tr w:rsidR="0052496D" w:rsidTr="0052496D">
        <w:trPr>
          <w:trHeight w:hRule="exact" w:val="1994"/>
          <w:jc w:val="center"/>
        </w:trPr>
        <w:tc>
          <w:tcPr>
            <w:tcW w:w="578"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bCs/>
                <w:color w:val="000000"/>
                <w:sz w:val="22"/>
                <w:szCs w:val="22"/>
              </w:rPr>
            </w:pPr>
            <w:r>
              <w:rPr>
                <w:bCs/>
                <w:color w:val="000000"/>
                <w:sz w:val="22"/>
                <w:szCs w:val="22"/>
              </w:rPr>
              <w:t>3</w:t>
            </w:r>
          </w:p>
        </w:tc>
        <w:tc>
          <w:tcPr>
            <w:tcW w:w="1930"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село Култаево</w:t>
            </w:r>
          </w:p>
        </w:tc>
        <w:tc>
          <w:tcPr>
            <w:tcW w:w="1321"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р. Сарабаиха</w:t>
            </w:r>
          </w:p>
        </w:tc>
        <w:tc>
          <w:tcPr>
            <w:tcW w:w="567"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4</w:t>
            </w:r>
          </w:p>
        </w:tc>
        <w:tc>
          <w:tcPr>
            <w:tcW w:w="1559"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1982/2002</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both"/>
              <w:rPr>
                <w:color w:val="000000"/>
                <w:sz w:val="22"/>
                <w:szCs w:val="22"/>
              </w:rPr>
            </w:pPr>
            <w:r>
              <w:rPr>
                <w:color w:val="000000"/>
                <w:sz w:val="22"/>
                <w:szCs w:val="22"/>
              </w:rPr>
              <w:t>Объем водоема - 450.00 тыс. куб. м., площадь зеркала водоема - 40 га, средняя глубина водоема - 2.50 м, нормальный подпорный уровень - 64.40 м, назначение водоема - рекреация</w:t>
            </w:r>
          </w:p>
        </w:tc>
        <w:tc>
          <w:tcPr>
            <w:tcW w:w="2084"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color w:val="000000"/>
                <w:sz w:val="22"/>
                <w:szCs w:val="22"/>
              </w:rPr>
            </w:pPr>
            <w:r>
              <w:rPr>
                <w:color w:val="000000"/>
                <w:sz w:val="22"/>
                <w:szCs w:val="22"/>
              </w:rPr>
              <w:t>Култаевское с/п</w:t>
            </w:r>
          </w:p>
        </w:tc>
      </w:tr>
      <w:tr w:rsidR="0052496D" w:rsidTr="0052496D">
        <w:trPr>
          <w:trHeight w:hRule="exact" w:val="917"/>
          <w:jc w:val="center"/>
        </w:trPr>
        <w:tc>
          <w:tcPr>
            <w:tcW w:w="578"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bCs/>
                <w:color w:val="000000"/>
                <w:sz w:val="22"/>
                <w:szCs w:val="22"/>
              </w:rPr>
            </w:pPr>
            <w:r>
              <w:rPr>
                <w:bCs/>
                <w:color w:val="000000"/>
                <w:sz w:val="22"/>
                <w:szCs w:val="22"/>
              </w:rPr>
              <w:t>4</w:t>
            </w:r>
          </w:p>
        </w:tc>
        <w:tc>
          <w:tcPr>
            <w:tcW w:w="1930"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поселок Юг</w:t>
            </w:r>
          </w:p>
        </w:tc>
        <w:tc>
          <w:tcPr>
            <w:tcW w:w="1321"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р. Юг</w:t>
            </w:r>
          </w:p>
        </w:tc>
        <w:tc>
          <w:tcPr>
            <w:tcW w:w="567"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nil"/>
            </w:tcBorders>
            <w:shd w:val="clear" w:color="auto" w:fill="FFFFFF"/>
            <w:hideMark/>
          </w:tcPr>
          <w:p w:rsidR="0052496D" w:rsidRDefault="0052496D">
            <w:pPr>
              <w:widowControl w:val="0"/>
              <w:jc w:val="center"/>
              <w:rPr>
                <w:color w:val="000000"/>
                <w:sz w:val="22"/>
                <w:szCs w:val="22"/>
              </w:rPr>
            </w:pPr>
            <w:r>
              <w:rPr>
                <w:color w:val="000000"/>
                <w:sz w:val="22"/>
                <w:szCs w:val="22"/>
              </w:rPr>
              <w:t>-</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rPr>
                <w:color w:val="000000"/>
                <w:sz w:val="22"/>
                <w:szCs w:val="22"/>
              </w:rPr>
            </w:pPr>
            <w:r>
              <w:rPr>
                <w:color w:val="000000"/>
                <w:sz w:val="22"/>
                <w:szCs w:val="22"/>
              </w:rPr>
              <w:t>нет данных</w:t>
            </w:r>
          </w:p>
        </w:tc>
        <w:tc>
          <w:tcPr>
            <w:tcW w:w="2084" w:type="dxa"/>
            <w:tcBorders>
              <w:top w:val="single" w:sz="4" w:space="0" w:color="auto"/>
              <w:left w:val="single" w:sz="4" w:space="0" w:color="auto"/>
              <w:bottom w:val="single" w:sz="4" w:space="0" w:color="auto"/>
              <w:right w:val="single" w:sz="4" w:space="0" w:color="auto"/>
            </w:tcBorders>
            <w:shd w:val="clear" w:color="auto" w:fill="FFFFFF"/>
            <w:hideMark/>
          </w:tcPr>
          <w:p w:rsidR="0052496D" w:rsidRDefault="0052496D">
            <w:pPr>
              <w:widowControl w:val="0"/>
              <w:jc w:val="center"/>
              <w:rPr>
                <w:color w:val="000000"/>
                <w:sz w:val="22"/>
                <w:szCs w:val="22"/>
              </w:rPr>
            </w:pPr>
            <w:r>
              <w:rPr>
                <w:color w:val="000000"/>
                <w:sz w:val="22"/>
                <w:szCs w:val="22"/>
              </w:rPr>
              <w:t>Юговское с/п</w:t>
            </w:r>
          </w:p>
        </w:tc>
      </w:tr>
    </w:tbl>
    <w:p w:rsidR="00742076" w:rsidRDefault="0052496D">
      <w:pPr>
        <w:rPr>
          <w:szCs w:val="28"/>
          <w:lang w:eastAsia="x-none"/>
        </w:rPr>
      </w:pPr>
      <w:r>
        <w:rPr>
          <w:szCs w:val="28"/>
          <w:lang w:val="x-none" w:eastAsia="x-none"/>
        </w:rPr>
        <w:t>Класс ГТС устанавливается в соответствии с требованиями Федерального закона от 21</w:t>
      </w:r>
      <w:r>
        <w:rPr>
          <w:szCs w:val="28"/>
          <w:lang w:eastAsia="x-none"/>
        </w:rPr>
        <w:t>.07.</w:t>
      </w:r>
      <w:r>
        <w:rPr>
          <w:szCs w:val="28"/>
          <w:lang w:val="x-none" w:eastAsia="x-none"/>
        </w:rPr>
        <w:t>1997</w:t>
      </w:r>
      <w:r>
        <w:rPr>
          <w:szCs w:val="28"/>
          <w:lang w:eastAsia="x-none"/>
        </w:rPr>
        <w:t xml:space="preserve"> </w:t>
      </w:r>
      <w:r>
        <w:rPr>
          <w:szCs w:val="28"/>
          <w:lang w:val="x-none" w:eastAsia="x-none"/>
        </w:rPr>
        <w:t>№ 117-ФЗ «О безопасности гидротехнических сооруж</w:t>
      </w:r>
      <w:r>
        <w:rPr>
          <w:szCs w:val="28"/>
          <w:lang w:eastAsia="x-none"/>
        </w:rPr>
        <w:t>ений»</w:t>
      </w: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Cs w:val="28"/>
          <w:lang w:eastAsia="x-none"/>
        </w:rPr>
      </w:pPr>
    </w:p>
    <w:p w:rsidR="0052496D" w:rsidRDefault="0052496D">
      <w:pPr>
        <w:rPr>
          <w:sz w:val="24"/>
          <w:szCs w:val="24"/>
        </w:rPr>
        <w:sectPr w:rsidR="0052496D" w:rsidSect="0052496D">
          <w:headerReference w:type="default" r:id="rId8"/>
          <w:pgSz w:w="11906" w:h="16838"/>
          <w:pgMar w:top="1134" w:right="567" w:bottom="1134" w:left="1418" w:header="709" w:footer="709" w:gutter="0"/>
          <w:cols w:space="708"/>
          <w:docGrid w:linePitch="360"/>
        </w:sect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lastRenderedPageBreak/>
        <w:t xml:space="preserve">Таблица </w:t>
      </w:r>
      <w:r w:rsidRPr="0052496D">
        <w:rPr>
          <w:color w:val="000000"/>
          <w:szCs w:val="28"/>
          <w:lang w:eastAsia="x-none"/>
        </w:rPr>
        <w:t>2.</w:t>
      </w:r>
      <w:r w:rsidRPr="0052496D">
        <w:rPr>
          <w:color w:val="000000"/>
          <w:szCs w:val="28"/>
          <w:lang w:val="x-none" w:eastAsia="x-none"/>
        </w:rPr>
        <w:t>4. Перечень ГТС, расположенных на территории Пермского муниципального района</w:t>
      </w:r>
    </w:p>
    <w:tbl>
      <w:tblPr>
        <w:tblW w:w="14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0"/>
        <w:gridCol w:w="1826"/>
        <w:gridCol w:w="1253"/>
        <w:gridCol w:w="1418"/>
        <w:gridCol w:w="1903"/>
        <w:gridCol w:w="1559"/>
        <w:gridCol w:w="1276"/>
        <w:gridCol w:w="2081"/>
        <w:gridCol w:w="1701"/>
        <w:gridCol w:w="1418"/>
      </w:tblGrid>
      <w:tr w:rsidR="0052496D" w:rsidRPr="0052496D" w:rsidTr="0052496D">
        <w:trPr>
          <w:trHeight w:hRule="exact" w:val="1114"/>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Название ГТС</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50" w:lineRule="exact"/>
              <w:jc w:val="center"/>
              <w:rPr>
                <w:szCs w:val="28"/>
              </w:rPr>
            </w:pPr>
            <w:r w:rsidRPr="0052496D">
              <w:rPr>
                <w:b/>
                <w:bCs/>
                <w:color w:val="000000"/>
                <w:sz w:val="22"/>
                <w:szCs w:val="22"/>
              </w:rPr>
              <w:t>Название населенного пункта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Название водотока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50" w:lineRule="exact"/>
              <w:jc w:val="center"/>
              <w:rPr>
                <w:szCs w:val="28"/>
              </w:rPr>
            </w:pPr>
            <w:r w:rsidRPr="0052496D">
              <w:rPr>
                <w:b/>
                <w:bCs/>
                <w:color w:val="000000"/>
                <w:sz w:val="22"/>
                <w:szCs w:val="22"/>
              </w:rPr>
              <w:t>Год создания и введения в эксплуатацию ГТС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after="60" w:line="220" w:lineRule="exact"/>
              <w:jc w:val="center"/>
              <w:rPr>
                <w:szCs w:val="28"/>
              </w:rPr>
            </w:pPr>
            <w:r w:rsidRPr="0052496D">
              <w:rPr>
                <w:b/>
                <w:bCs/>
                <w:color w:val="000000"/>
                <w:sz w:val="22"/>
                <w:szCs w:val="22"/>
              </w:rPr>
              <w:t>Объем пруда, вдхр при ПУ, тыс. 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50" w:lineRule="exact"/>
              <w:jc w:val="center"/>
              <w:rPr>
                <w:szCs w:val="28"/>
              </w:rPr>
            </w:pPr>
            <w:r w:rsidRPr="0052496D">
              <w:rPr>
                <w:b/>
                <w:bCs/>
                <w:color w:val="000000"/>
                <w:sz w:val="22"/>
                <w:szCs w:val="22"/>
              </w:rPr>
              <w:t>Площадь</w:t>
            </w:r>
          </w:p>
          <w:p w:rsidR="0052496D" w:rsidRPr="0052496D" w:rsidRDefault="0052496D" w:rsidP="0052496D">
            <w:pPr>
              <w:widowControl w:val="0"/>
              <w:spacing w:line="250" w:lineRule="exact"/>
              <w:jc w:val="center"/>
              <w:rPr>
                <w:szCs w:val="28"/>
              </w:rPr>
            </w:pPr>
            <w:r w:rsidRPr="0052496D">
              <w:rPr>
                <w:b/>
                <w:bCs/>
                <w:color w:val="000000"/>
                <w:sz w:val="22"/>
                <w:szCs w:val="22"/>
              </w:rPr>
              <w:t>зеркала</w:t>
            </w:r>
          </w:p>
          <w:p w:rsidR="0052496D" w:rsidRPr="0052496D" w:rsidRDefault="0052496D" w:rsidP="0052496D">
            <w:pPr>
              <w:widowControl w:val="0"/>
              <w:spacing w:line="250" w:lineRule="exact"/>
              <w:jc w:val="center"/>
              <w:rPr>
                <w:szCs w:val="28"/>
              </w:rPr>
            </w:pPr>
            <w:r w:rsidRPr="0052496D">
              <w:rPr>
                <w:b/>
                <w:bCs/>
                <w:color w:val="000000"/>
                <w:sz w:val="22"/>
                <w:szCs w:val="22"/>
              </w:rPr>
              <w:t>пруда, вдхр</w:t>
            </w:r>
          </w:p>
          <w:p w:rsidR="0052496D" w:rsidRPr="0052496D" w:rsidRDefault="0052496D" w:rsidP="0052496D">
            <w:pPr>
              <w:widowControl w:val="0"/>
              <w:spacing w:line="250" w:lineRule="exact"/>
              <w:jc w:val="center"/>
              <w:rPr>
                <w:szCs w:val="28"/>
              </w:rPr>
            </w:pPr>
            <w:r w:rsidRPr="0052496D">
              <w:rPr>
                <w:b/>
                <w:bCs/>
                <w:color w:val="000000"/>
                <w:sz w:val="22"/>
                <w:szCs w:val="22"/>
              </w:rPr>
              <w:t>при НПУ,га</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50" w:lineRule="exact"/>
              <w:jc w:val="center"/>
              <w:rPr>
                <w:szCs w:val="28"/>
              </w:rPr>
            </w:pPr>
            <w:r w:rsidRPr="0052496D">
              <w:rPr>
                <w:b/>
                <w:bCs/>
                <w:color w:val="000000"/>
                <w:sz w:val="22"/>
                <w:szCs w:val="22"/>
              </w:rPr>
              <w:t>Тип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50" w:lineRule="exact"/>
              <w:jc w:val="center"/>
              <w:rPr>
                <w:szCs w:val="28"/>
              </w:rPr>
            </w:pPr>
            <w:r w:rsidRPr="0052496D">
              <w:rPr>
                <w:b/>
                <w:bCs/>
                <w:color w:val="000000"/>
                <w:sz w:val="22"/>
                <w:szCs w:val="22"/>
              </w:rPr>
              <w:t>Название организации-собственника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50" w:lineRule="exact"/>
              <w:jc w:val="center"/>
              <w:rPr>
                <w:szCs w:val="28"/>
              </w:rPr>
            </w:pPr>
            <w:r w:rsidRPr="0052496D">
              <w:rPr>
                <w:b/>
                <w:bCs/>
                <w:color w:val="000000"/>
                <w:sz w:val="22"/>
                <w:szCs w:val="22"/>
              </w:rPr>
              <w:t>Необходимость ремонта</w:t>
            </w:r>
          </w:p>
        </w:tc>
      </w:tr>
      <w:tr w:rsidR="0052496D" w:rsidRPr="0052496D" w:rsidTr="0052496D">
        <w:trPr>
          <w:trHeight w:hRule="exact" w:val="355"/>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4</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ind w:right="240"/>
              <w:jc w:val="center"/>
              <w:rPr>
                <w:szCs w:val="28"/>
              </w:rPr>
            </w:pPr>
            <w:r w:rsidRPr="0052496D">
              <w:rPr>
                <w:b/>
                <w:bCs/>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7</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10</w:t>
            </w:r>
          </w:p>
        </w:tc>
      </w:tr>
      <w:tr w:rsidR="0052496D" w:rsidRPr="0052496D" w:rsidTr="0052496D">
        <w:trPr>
          <w:trHeight w:hRule="exact" w:val="784"/>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719"/>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Северная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39,5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64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78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Сарабаиха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710"/>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Кояново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Мельничная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382"/>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Курашим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Кленовка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1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Романовка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Юмыш</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частная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с/к «Пальниковский»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514"/>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Широково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Пиза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7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Березник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Боровая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Гамовское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14"/>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Кояново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Верхняя Мулянка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Челяба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Ерзыковка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735"/>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Шульгино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Пыж</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Пермский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13.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Болгары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бесхозяйные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84"/>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Заречная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Подборная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частная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Ахметзянова 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565"/>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Заречная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Подборная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частная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Ахметзянова 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 «Стекольщик»</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Киселевка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Болгары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бесхозяйные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№55 «Нижний»</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Косотуриха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0,8</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бесхозяйные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 «Лесной»</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Мостовая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0,7</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746"/>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Горный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Большая Риса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Двуреченское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Платошино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Платошинка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731"/>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№27</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Горный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Черная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Двуреченское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Курашим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Курашимовка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Мокино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Нижняя Мулянка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736"/>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Малые Кле- стята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Буртымка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№76</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Нижние Муллы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Батуиха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бесхозяйные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743"/>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Паны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Пермский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3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Осенцы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Пыж</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частная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Ахметзянова 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29.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Козыбаево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Бобинка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Кокинка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Скримино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Заведение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Мостовая</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97"/>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Фомичи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Фомичевка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Двуреченское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Костарята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Мось</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Огрызково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38.</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Паздерино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Пижинежиха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Большая Мось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Каменка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0,9</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Броды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Малая Сыра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Ольховка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 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Байболовка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Юмыш</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№56 «Верхний»</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Косотуриха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бесхозяйные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№57 «Средний»</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Косотуриха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бесхозяйные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№60 «Медик»</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Болгары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Чуваки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Малая Усолка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бесхозяйные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47.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№65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Дикая Гарь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48.</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№66</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Челпан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Малый Серяк</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№67</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Власы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Березовка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№68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Суздалы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Хмелевка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№69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Суздалы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№70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Горшки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№71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Горшки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№72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Горшки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№73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Горшки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№74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Шугуровка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Шугугариха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rFonts w:ascii="Candara" w:hAnsi="Candara" w:cs="Candara"/>
                <w:color w:val="000000"/>
                <w:spacing w:val="-40"/>
                <w:sz w:val="21"/>
                <w:szCs w:val="21"/>
                <w:lang w:val="en-US" w:eastAsia="en-US"/>
              </w:rPr>
              <w:t>№2</w:t>
            </w:r>
            <w:r w:rsidRPr="0052496D">
              <w:rPr>
                <w:color w:val="000000"/>
                <w:sz w:val="22"/>
                <w:szCs w:val="22"/>
                <w:lang w:val="en-US" w:eastAsia="en-US"/>
              </w:rPr>
              <w:t xml:space="preserve"> 75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Ванькино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7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58.</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lang w:val="en-US" w:eastAsia="en-US"/>
              </w:rPr>
              <w:t>№79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Бершеть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Кочубей</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Бершетское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707"/>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Бабинка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949"/>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ГТС насыпная дамба Тиминского пруда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Шульгино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Пыж</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Пермский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r>
      <w:tr w:rsidR="0052496D" w:rsidRPr="0052496D" w:rsidTr="0052496D">
        <w:trPr>
          <w:trHeight w:hRule="exact" w:val="849"/>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ГТС насыпная дамба 529 м2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Паны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Ручей б/н</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0"/>
                <w:lang w:val="en-US"/>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Пермский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r>
      <w:tr w:rsidR="0052496D" w:rsidRPr="0052496D" w:rsidTr="0052496D">
        <w:trPr>
          <w:trHeight w:hRule="exact" w:val="605"/>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Камского вдхр.</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Заозерье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частная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Пантелеев С. 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rPr>
            </w:pPr>
          </w:p>
        </w:tc>
      </w:tr>
      <w:tr w:rsidR="0052496D" w:rsidRPr="0052496D" w:rsidTr="0052496D">
        <w:trPr>
          <w:trHeight w:hRule="exact" w:val="1255"/>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63.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дамба обвалования №3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Кондратово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краевая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Министерство природных ресурсов, лесного хозяйства и экологии Пермского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719"/>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дамба обвалования №2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Усть-Качкинское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реконструкция</w:t>
            </w:r>
          </w:p>
        </w:tc>
      </w:tr>
      <w:tr w:rsidR="0052496D" w:rsidRPr="0052496D" w:rsidTr="0052496D">
        <w:trPr>
          <w:trHeight w:hRule="exact" w:val="1081"/>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Хохловка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краевая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ГКБУК «Пермский краеведческий музей»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732"/>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Защитная дамба №1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1961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709"/>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№6</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606"/>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68.</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№8 (1 очередь)</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Усть-Качкинское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166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№8 (2 очередь)</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краевая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Министерство природных ресурсов, лесного хозяйства и экологии Пермского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нужен</w:t>
            </w:r>
          </w:p>
        </w:tc>
      </w:tr>
      <w:tr w:rsidR="0052496D" w:rsidRPr="0052496D" w:rsidTr="0052496D">
        <w:trPr>
          <w:trHeight w:hRule="exact" w:val="707"/>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Платошино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1985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капитальный</w:t>
            </w:r>
          </w:p>
        </w:tc>
      </w:tr>
      <w:tr w:rsidR="0052496D" w:rsidRPr="0052496D" w:rsidTr="0052496D">
        <w:trPr>
          <w:trHeight w:hRule="exact" w:val="877"/>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(Сылвенский залив)</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859"/>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 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Староверово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(Сылвенский залив)</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52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73.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№3</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Старые Ляды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Малая (устье)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750"/>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Деревня Жебреи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(Сылвенский залив)</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муниципальная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Фроловское с/п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текущий</w:t>
            </w:r>
          </w:p>
        </w:tc>
      </w:tr>
      <w:tr w:rsidR="0052496D" w:rsidRPr="0052496D" w:rsidTr="0052496D">
        <w:trPr>
          <w:trHeight w:hRule="exact" w:val="176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75.</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 №8 (3 очередь)</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краевая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Министерство природных ресурсов, лесного хозяйства и экологии Пермского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реконструкция</w:t>
            </w:r>
          </w:p>
        </w:tc>
      </w:tr>
      <w:tr w:rsidR="0052496D" w:rsidRPr="0052496D" w:rsidTr="0052496D">
        <w:trPr>
          <w:trHeight w:hRule="exact" w:val="927"/>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76.</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берегоукрепление</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поселок Ельники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(Сылвенский залив)</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r>
      <w:tr w:rsidR="0052496D" w:rsidRPr="0052496D" w:rsidTr="0052496D">
        <w:trPr>
          <w:trHeight w:hRule="exact" w:val="718"/>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77.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берегоукрепление</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село Платошино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р.Бабка</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2014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не определен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не нужен</w:t>
            </w:r>
          </w:p>
        </w:tc>
      </w:tr>
    </w:tbl>
    <w:p w:rsidR="0052496D" w:rsidRPr="0052496D" w:rsidRDefault="0052496D" w:rsidP="0052496D">
      <w:pPr>
        <w:autoSpaceDE w:val="0"/>
        <w:autoSpaceDN w:val="0"/>
        <w:adjustRightInd w:val="0"/>
        <w:ind w:firstLine="709"/>
        <w:jc w:val="both"/>
        <w:rPr>
          <w:szCs w:val="28"/>
        </w:rPr>
      </w:pPr>
      <w:r w:rsidRPr="0052496D">
        <w:rPr>
          <w:szCs w:val="28"/>
        </w:rPr>
        <w:t>Класс ГТС устанавливается в соответствии с требованиями Федерального закона от 21 июля 1997 г. № 117-ФЗ «О безопасности гидротехнических сооружений».</w:t>
      </w:r>
    </w:p>
    <w:p w:rsidR="0052496D" w:rsidRPr="0052496D" w:rsidRDefault="0052496D" w:rsidP="0052496D">
      <w:pPr>
        <w:rPr>
          <w:szCs w:val="28"/>
        </w:rPr>
        <w:sectPr w:rsidR="0052496D" w:rsidRPr="0052496D">
          <w:pgSz w:w="16838" w:h="11906" w:orient="landscape"/>
          <w:pgMar w:top="1135" w:right="720" w:bottom="720" w:left="720" w:header="709" w:footer="709" w:gutter="0"/>
          <w:cols w:space="720"/>
        </w:sectPr>
      </w:pPr>
    </w:p>
    <w:p w:rsidR="0052496D" w:rsidRDefault="0052496D">
      <w:pPr>
        <w:rPr>
          <w:sz w:val="24"/>
          <w:szCs w:val="24"/>
        </w:rPr>
      </w:pPr>
    </w:p>
    <w:p w:rsidR="0052496D" w:rsidRDefault="0052496D">
      <w:pPr>
        <w:rPr>
          <w:sz w:val="24"/>
          <w:szCs w:val="24"/>
        </w:rPr>
      </w:pPr>
    </w:p>
    <w:p w:rsidR="0052496D" w:rsidRDefault="0052496D">
      <w:pPr>
        <w:rPr>
          <w:sz w:val="24"/>
          <w:szCs w:val="24"/>
        </w:rPr>
        <w:sectPr w:rsidR="0052496D" w:rsidSect="0052496D">
          <w:pgSz w:w="16838" w:h="11906" w:orient="landscape"/>
          <w:pgMar w:top="567" w:right="1134" w:bottom="1418" w:left="1134" w:header="709" w:footer="709" w:gutter="0"/>
          <w:cols w:space="708"/>
          <w:docGrid w:linePitch="360"/>
        </w:sectPr>
      </w:pPr>
    </w:p>
    <w:p w:rsidR="0052496D" w:rsidRPr="0052496D" w:rsidRDefault="0052496D" w:rsidP="0052496D">
      <w:pPr>
        <w:autoSpaceDE w:val="0"/>
        <w:autoSpaceDN w:val="0"/>
        <w:adjustRightInd w:val="0"/>
        <w:ind w:firstLine="709"/>
        <w:jc w:val="both"/>
        <w:rPr>
          <w:szCs w:val="28"/>
        </w:rPr>
      </w:pPr>
      <w:r w:rsidRPr="0052496D">
        <w:rPr>
          <w:bCs/>
          <w:color w:val="000000"/>
          <w:szCs w:val="28"/>
        </w:rPr>
        <w:lastRenderedPageBreak/>
        <w:t xml:space="preserve">В целях развития системы предупреждения чрезвычайных ситуаций преусматривается: </w:t>
      </w:r>
      <w:r w:rsidRPr="0052496D">
        <w:rPr>
          <w:szCs w:val="28"/>
        </w:rPr>
        <w:t>капитальный ремонт ГТС водохранилища на р. Юг в поселке Юго-Камский Пермского района, капитальный ремонт ГТС пруда на р. Северная в деревне Полуденная Пермского района, реконструкция защитной дамбы обвалования села Усть-Качка (1-3 этапы) Пермского района, капитальный ремонт ГТС пруда на р. Сарабаиха в селе Култаево Пермского района, приведение в нормативное техническое состояние противопаводковой дамбы «Красава», берегоукрепление р. Бабка в селе Платошино.</w:t>
      </w:r>
    </w:p>
    <w:p w:rsidR="0052496D" w:rsidRPr="0052496D" w:rsidRDefault="0052496D" w:rsidP="0052496D">
      <w:pPr>
        <w:autoSpaceDE w:val="0"/>
        <w:autoSpaceDN w:val="0"/>
        <w:adjustRightInd w:val="0"/>
        <w:ind w:firstLine="709"/>
        <w:jc w:val="both"/>
        <w:rPr>
          <w:szCs w:val="28"/>
        </w:rPr>
      </w:pPr>
      <w:r w:rsidRPr="0052496D">
        <w:rPr>
          <w:szCs w:val="28"/>
        </w:rPr>
        <w:t xml:space="preserve">Схемой территориального планирования Пермского края предусмотрена реконструкция (III очередь) берегоукрепительного сооружения протяженностью 497,5 м на Воткинском водохранилище в районе с. Усть-Качка Усть-Качкинского сельского поселения. </w:t>
      </w:r>
    </w:p>
    <w:p w:rsidR="0052496D" w:rsidRPr="0052496D" w:rsidRDefault="0052496D" w:rsidP="0052496D">
      <w:pPr>
        <w:autoSpaceDE w:val="0"/>
        <w:autoSpaceDN w:val="0"/>
        <w:adjustRightInd w:val="0"/>
        <w:ind w:firstLine="709"/>
        <w:jc w:val="both"/>
        <w:rPr>
          <w:szCs w:val="28"/>
        </w:rPr>
      </w:pPr>
      <w:r w:rsidRPr="0052496D">
        <w:rPr>
          <w:szCs w:val="28"/>
        </w:rPr>
        <w:t>Схемой территориального планирования Пермского муниципального района предлагается предусмотреть следующие мероприятия по содержанию гидротехнических сооружений:</w:t>
      </w:r>
    </w:p>
    <w:p w:rsidR="0052496D" w:rsidRPr="0052496D" w:rsidRDefault="0052496D" w:rsidP="0052496D">
      <w:pPr>
        <w:autoSpaceDE w:val="0"/>
        <w:autoSpaceDN w:val="0"/>
        <w:adjustRightInd w:val="0"/>
        <w:ind w:firstLine="709"/>
        <w:jc w:val="both"/>
        <w:rPr>
          <w:szCs w:val="28"/>
        </w:rPr>
      </w:pPr>
      <w:r w:rsidRPr="0052496D">
        <w:rPr>
          <w:szCs w:val="28"/>
        </w:rPr>
        <w:t>1. капитальный ремонт ГТС водохранилища на р. Юг в поселке Юго-Камский Пермского района,</w:t>
      </w:r>
    </w:p>
    <w:p w:rsidR="0052496D" w:rsidRPr="0052496D" w:rsidRDefault="0052496D" w:rsidP="0052496D">
      <w:pPr>
        <w:autoSpaceDE w:val="0"/>
        <w:autoSpaceDN w:val="0"/>
        <w:adjustRightInd w:val="0"/>
        <w:ind w:firstLine="709"/>
        <w:jc w:val="both"/>
        <w:rPr>
          <w:szCs w:val="28"/>
        </w:rPr>
      </w:pPr>
      <w:r w:rsidRPr="0052496D">
        <w:rPr>
          <w:szCs w:val="28"/>
        </w:rPr>
        <w:t>2. капитальный ремонт ГТС пруда на р. Северная в деревне Полуденная Пермского района,</w:t>
      </w:r>
    </w:p>
    <w:p w:rsidR="0052496D" w:rsidRPr="0052496D" w:rsidRDefault="0052496D" w:rsidP="0052496D">
      <w:pPr>
        <w:autoSpaceDE w:val="0"/>
        <w:autoSpaceDN w:val="0"/>
        <w:adjustRightInd w:val="0"/>
        <w:ind w:firstLine="709"/>
        <w:jc w:val="both"/>
        <w:rPr>
          <w:szCs w:val="28"/>
        </w:rPr>
      </w:pPr>
      <w:r w:rsidRPr="0052496D">
        <w:rPr>
          <w:szCs w:val="28"/>
        </w:rPr>
        <w:t>3. реконструкция защитной дамбы обвалования села Усть-Качка (1-3 этапы) Пермского района,</w:t>
      </w:r>
    </w:p>
    <w:p w:rsidR="0052496D" w:rsidRPr="0052496D" w:rsidRDefault="0052496D" w:rsidP="0052496D">
      <w:pPr>
        <w:autoSpaceDE w:val="0"/>
        <w:autoSpaceDN w:val="0"/>
        <w:adjustRightInd w:val="0"/>
        <w:ind w:firstLine="709"/>
        <w:jc w:val="both"/>
        <w:rPr>
          <w:szCs w:val="28"/>
        </w:rPr>
      </w:pPr>
      <w:r w:rsidRPr="0052496D">
        <w:rPr>
          <w:szCs w:val="28"/>
        </w:rPr>
        <w:t>4. капитальный ремонт ГТС пруда на р. Сарабаиха в селе Култаево Пермского района,</w:t>
      </w:r>
    </w:p>
    <w:p w:rsidR="0052496D" w:rsidRPr="0052496D" w:rsidRDefault="0052496D" w:rsidP="0052496D">
      <w:pPr>
        <w:autoSpaceDE w:val="0"/>
        <w:autoSpaceDN w:val="0"/>
        <w:adjustRightInd w:val="0"/>
        <w:ind w:firstLine="709"/>
        <w:jc w:val="both"/>
        <w:rPr>
          <w:szCs w:val="28"/>
        </w:rPr>
      </w:pPr>
      <w:r w:rsidRPr="0052496D">
        <w:rPr>
          <w:szCs w:val="28"/>
        </w:rPr>
        <w:t>5. приведение в нормативное техническое состояние противопаводковой дамбы «Красава»,</w:t>
      </w:r>
    </w:p>
    <w:p w:rsidR="0052496D" w:rsidRPr="0052496D" w:rsidRDefault="0052496D" w:rsidP="0052496D">
      <w:pPr>
        <w:autoSpaceDE w:val="0"/>
        <w:autoSpaceDN w:val="0"/>
        <w:adjustRightInd w:val="0"/>
        <w:ind w:firstLine="709"/>
        <w:jc w:val="both"/>
        <w:rPr>
          <w:szCs w:val="28"/>
        </w:rPr>
      </w:pPr>
      <w:r w:rsidRPr="0052496D">
        <w:rPr>
          <w:szCs w:val="28"/>
        </w:rPr>
        <w:t>6. берегоукрепление р. Бабка в селе Платошино.</w:t>
      </w:r>
    </w:p>
    <w:p w:rsidR="0052496D" w:rsidRPr="0052496D" w:rsidRDefault="0052496D" w:rsidP="0052496D">
      <w:pPr>
        <w:autoSpaceDE w:val="0"/>
        <w:autoSpaceDN w:val="0"/>
        <w:adjustRightInd w:val="0"/>
        <w:ind w:firstLine="709"/>
        <w:jc w:val="center"/>
        <w:rPr>
          <w:b/>
          <w:bCs/>
          <w:i/>
          <w:color w:val="000000"/>
          <w:szCs w:val="28"/>
        </w:rPr>
      </w:pPr>
    </w:p>
    <w:p w:rsidR="0052496D" w:rsidRPr="0052496D" w:rsidRDefault="0052496D" w:rsidP="0052496D">
      <w:pPr>
        <w:autoSpaceDE w:val="0"/>
        <w:autoSpaceDN w:val="0"/>
        <w:adjustRightInd w:val="0"/>
        <w:ind w:firstLine="709"/>
        <w:jc w:val="center"/>
        <w:rPr>
          <w:i/>
          <w:szCs w:val="28"/>
        </w:rPr>
      </w:pPr>
      <w:r w:rsidRPr="0052496D">
        <w:rPr>
          <w:b/>
          <w:bCs/>
          <w:i/>
          <w:color w:val="000000"/>
          <w:szCs w:val="28"/>
        </w:rPr>
        <w:t>Почвы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При почвенном районировании территория Пермского муниципального района отнесена в Осинско-Оханско-Пермский район дерново-средне-, слабо- и сильноподзолистых почв. Дерново-подзолистые почвы, сформировавшиеся под пологом елово-пихтовых лесов с примесью широколиственных пород имеют наибольшее распространение на территории района и составляют основной фон почвенного покрова, который составляет 49% сельскохозяйственных земель и часть земель овражно-балочного комплекса.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Также для района характерно наличие больших площадей дерновых почв, которые сформировались на обширных надпойменных террасах р. Кама и ее крупных притоков в депрессиях водоразделов и по шлейфам склонов при наличии минерализованных грунтовых вод</w:t>
      </w:r>
      <w:r w:rsidRPr="0052496D">
        <w:rPr>
          <w:color w:val="000000"/>
          <w:szCs w:val="28"/>
          <w:lang w:eastAsia="x-none"/>
        </w:rPr>
        <w:t>.</w:t>
      </w:r>
      <w:r w:rsidRPr="0052496D">
        <w:rPr>
          <w:color w:val="000000"/>
          <w:szCs w:val="28"/>
          <w:lang w:val="x-none" w:eastAsia="x-none"/>
        </w:rPr>
        <w:t xml:space="preserve"> Площадь их распространения занимает 14,5%.</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 вершинам всхолмлений, перегибам склонов встречаются древесно-карбонатные почвы (1,2%), на возвышенных равнинах дерново-бурые почвы (3,8%), по днищам логов - дерновые намытые почвы (0,3%). Аллювиальные надпойменные почвы занимают 6,4%. Пятую часть всей территории сельхозземель (17,5%) занимают почвы овражно-балочной системы и круто</w:t>
      </w:r>
      <w:r w:rsidRPr="0052496D">
        <w:rPr>
          <w:color w:val="000000"/>
          <w:szCs w:val="28"/>
          <w:lang w:val="x-none" w:eastAsia="x-none"/>
        </w:rPr>
        <w:softHyphen/>
        <w:t>склонов.</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lastRenderedPageBreak/>
        <w:t>В целом, в районе преобладают почвы тяжелого механического состава: глинистые, суглинистые, средне- и легкосуглинистые, супесчаные и песчаные.</w:t>
      </w:r>
      <w:bookmarkStart w:id="2" w:name="bookmark12"/>
    </w:p>
    <w:p w:rsidR="0052496D" w:rsidRPr="0052496D" w:rsidRDefault="0052496D" w:rsidP="0052496D">
      <w:pPr>
        <w:widowControl w:val="0"/>
        <w:ind w:firstLine="709"/>
        <w:jc w:val="center"/>
        <w:rPr>
          <w:b/>
          <w:i/>
          <w:color w:val="000000"/>
          <w:szCs w:val="28"/>
          <w:lang w:eastAsia="x-none"/>
        </w:rPr>
      </w:pPr>
    </w:p>
    <w:p w:rsidR="0052496D" w:rsidRPr="0052496D" w:rsidRDefault="0052496D" w:rsidP="0052496D">
      <w:pPr>
        <w:widowControl w:val="0"/>
        <w:ind w:firstLine="709"/>
        <w:jc w:val="center"/>
        <w:rPr>
          <w:i/>
          <w:szCs w:val="28"/>
          <w:lang w:val="x-none" w:eastAsia="x-none"/>
        </w:rPr>
      </w:pPr>
      <w:r w:rsidRPr="0052496D">
        <w:rPr>
          <w:b/>
          <w:i/>
          <w:color w:val="000000"/>
          <w:szCs w:val="28"/>
          <w:lang w:val="x-none" w:eastAsia="x-none"/>
        </w:rPr>
        <w:t>Лесные ресурсы</w:t>
      </w:r>
      <w:bookmarkEnd w:id="2"/>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Леса занимают 191492 га или 51% территории района. Леса входят в подзону южной тайги. В значительной степени (63,8%) они представлены хвойными породами, в основном (78,3%) елью. Лесистость района составляет около 55%. На территории района леса размещены неравномерно. В северной части района леса представлены мелкими, разобщёнными земельными участками. Лишь в излучине р. Камы, у курорта Усть-Качка, имеется довольно крупный массив леса. На остальной территории района леса занимают подавляющую его площадь в виде сплошного массива. Основная площадь лесных земель района покрыта лесом. Наряду с этим довольно значительные площади занимают не покрытые лесом участки, облесение которых должно стать одной из главных задач ведения лесного хозяйства. Для поддержания лесного ресурса района на должном уровне необходимо производить посадку леса на 500-900 га ежегодно.</w:t>
      </w:r>
      <w:r w:rsidRPr="0052496D">
        <w:rPr>
          <w:color w:val="000000"/>
          <w:szCs w:val="28"/>
          <w:lang w:eastAsia="x-none"/>
        </w:rPr>
        <w:t xml:space="preserve"> </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2.5</w:t>
      </w:r>
      <w:r w:rsidRPr="0052496D">
        <w:rPr>
          <w:color w:val="000000"/>
          <w:szCs w:val="28"/>
          <w:lang w:val="x-none" w:eastAsia="x-none"/>
        </w:rPr>
        <w:t>. Лесной фонд Пермского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7"/>
        <w:gridCol w:w="4651"/>
        <w:gridCol w:w="2419"/>
        <w:gridCol w:w="1848"/>
      </w:tblGrid>
      <w:tr w:rsidR="0052496D" w:rsidRPr="0052496D" w:rsidTr="0052496D">
        <w:trPr>
          <w:trHeight w:hRule="exact" w:val="115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w:t>
            </w:r>
          </w:p>
          <w:p w:rsidR="0052496D" w:rsidRPr="0052496D" w:rsidRDefault="0052496D" w:rsidP="0052496D">
            <w:pPr>
              <w:widowControl w:val="0"/>
              <w:jc w:val="center"/>
              <w:rPr>
                <w:szCs w:val="28"/>
              </w:rPr>
            </w:pPr>
            <w:r w:rsidRPr="0052496D">
              <w:rPr>
                <w:b/>
                <w:bCs/>
                <w:color w:val="000000"/>
                <w:sz w:val="22"/>
                <w:szCs w:val="22"/>
              </w:rPr>
              <w:t>п/п</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Наименование участковых лесничеств</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Лесничество, хозяйство, входящие в участковое лесничество</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Общая площадь, га</w:t>
            </w:r>
          </w:p>
        </w:tc>
      </w:tr>
      <w:tr w:rsidR="0052496D" w:rsidRPr="0052496D" w:rsidTr="0052496D">
        <w:trPr>
          <w:trHeight w:hRule="exact" w:val="307"/>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4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Усть-Качкинское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Усть-Качкинское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4824</w:t>
            </w:r>
          </w:p>
        </w:tc>
      </w:tr>
      <w:tr w:rsidR="0052496D" w:rsidRPr="0052496D" w:rsidTr="0052496D">
        <w:trPr>
          <w:trHeight w:hRule="exact" w:val="29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11355</w:t>
            </w:r>
          </w:p>
        </w:tc>
      </w:tr>
      <w:tr w:rsidR="0052496D" w:rsidRPr="0052496D" w:rsidTr="0052496D">
        <w:trPr>
          <w:trHeight w:hRule="exact" w:val="29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16179</w:t>
            </w:r>
          </w:p>
        </w:tc>
      </w:tr>
      <w:tr w:rsidR="0052496D" w:rsidRPr="0052496D" w:rsidTr="0052496D">
        <w:trPr>
          <w:trHeight w:hRule="exact" w:val="293"/>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4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Юговское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Юговское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14852</w:t>
            </w:r>
          </w:p>
        </w:tc>
      </w:tr>
      <w:tr w:rsidR="0052496D" w:rsidRPr="0052496D" w:rsidTr="0052496D">
        <w:trPr>
          <w:trHeight w:hRule="exact" w:val="29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Пермское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7161</w:t>
            </w:r>
          </w:p>
        </w:tc>
      </w:tr>
      <w:tr w:rsidR="0052496D" w:rsidRPr="0052496D" w:rsidTr="0052496D">
        <w:trPr>
          <w:trHeight w:hRule="exact" w:val="293"/>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22013</w:t>
            </w:r>
          </w:p>
        </w:tc>
      </w:tr>
      <w:tr w:rsidR="0052496D" w:rsidRPr="0052496D" w:rsidTr="0052496D">
        <w:trPr>
          <w:trHeight w:hRule="exact" w:val="57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Кукуштанское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Кукуштанское</w:t>
            </w:r>
          </w:p>
          <w:p w:rsidR="0052496D" w:rsidRPr="0052496D" w:rsidRDefault="0052496D" w:rsidP="0052496D">
            <w:pPr>
              <w:widowControl w:val="0"/>
              <w:jc w:val="center"/>
              <w:rPr>
                <w:szCs w:val="28"/>
              </w:rPr>
            </w:pPr>
            <w:r w:rsidRPr="0052496D">
              <w:rPr>
                <w:color w:val="000000"/>
                <w:sz w:val="22"/>
                <w:szCs w:val="22"/>
              </w:rPr>
              <w:t>(часть)</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34084</w:t>
            </w:r>
          </w:p>
        </w:tc>
      </w:tr>
      <w:tr w:rsidR="0052496D" w:rsidRPr="0052496D" w:rsidTr="0052496D">
        <w:trPr>
          <w:trHeight w:hRule="exact" w:val="293"/>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4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Рождественское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Рождественское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22134</w:t>
            </w:r>
          </w:p>
        </w:tc>
      </w:tr>
      <w:tr w:rsidR="0052496D" w:rsidRPr="0052496D" w:rsidTr="0052496D">
        <w:trPr>
          <w:trHeight w:hRule="exact" w:val="29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22687</w:t>
            </w:r>
          </w:p>
        </w:tc>
      </w:tr>
      <w:tr w:rsidR="0052496D" w:rsidRPr="0052496D" w:rsidTr="0052496D">
        <w:trPr>
          <w:trHeight w:hRule="exact" w:val="29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44821</w:t>
            </w:r>
          </w:p>
        </w:tc>
      </w:tr>
      <w:tr w:rsidR="0052496D" w:rsidRPr="0052496D" w:rsidTr="0052496D">
        <w:trPr>
          <w:trHeight w:hRule="exact" w:val="293"/>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4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Лядовское (ч.)</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Лядовское (часть)</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13239</w:t>
            </w:r>
          </w:p>
        </w:tc>
      </w:tr>
      <w:tr w:rsidR="0052496D" w:rsidRPr="0052496D" w:rsidTr="0052496D">
        <w:trPr>
          <w:trHeight w:hRule="exact" w:val="29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Троицкое (часть)</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126</w:t>
            </w:r>
          </w:p>
        </w:tc>
      </w:tr>
      <w:tr w:rsidR="0052496D" w:rsidRPr="0052496D" w:rsidTr="0052496D">
        <w:trPr>
          <w:trHeight w:hRule="exact" w:val="298"/>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13365</w:t>
            </w:r>
          </w:p>
        </w:tc>
      </w:tr>
      <w:tr w:rsidR="0052496D" w:rsidRPr="0052496D" w:rsidTr="0052496D">
        <w:trPr>
          <w:trHeight w:hRule="exact" w:val="293"/>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Итого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130462</w:t>
            </w:r>
          </w:p>
        </w:tc>
      </w:tr>
      <w:tr w:rsidR="0052496D" w:rsidRPr="0052496D" w:rsidTr="0052496D">
        <w:trPr>
          <w:trHeight w:hRule="exac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Лядовское (ч.) сельские леса</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Сылвенское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9524</w:t>
            </w:r>
          </w:p>
        </w:tc>
      </w:tr>
      <w:tr w:rsidR="0052496D" w:rsidRPr="0052496D" w:rsidTr="0052496D">
        <w:trPr>
          <w:trHeight w:hRule="exact" w:val="29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 сельское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25006</w:t>
            </w:r>
          </w:p>
        </w:tc>
      </w:tr>
      <w:tr w:rsidR="0052496D" w:rsidRPr="0052496D" w:rsidTr="0052496D">
        <w:trPr>
          <w:trHeight w:hRule="exact" w:val="29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Култаевское сельское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Култаевское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26500</w:t>
            </w:r>
          </w:p>
        </w:tc>
      </w:tr>
      <w:tr w:rsidR="0052496D" w:rsidRPr="0052496D" w:rsidTr="0052496D">
        <w:trPr>
          <w:trHeight w:hRule="exact" w:val="312"/>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Итого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61030</w:t>
            </w:r>
          </w:p>
        </w:tc>
      </w:tr>
      <w:tr w:rsidR="0052496D" w:rsidRPr="0052496D" w:rsidTr="0052496D">
        <w:trPr>
          <w:trHeight w:hRule="exact" w:val="322"/>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10"/>
                <w:szCs w:val="10"/>
                <w:lang w:val="en-US"/>
              </w:rPr>
            </w:pP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ВСЕГО ПО ЛЕСНИЧЕСТВУ</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191492</w:t>
            </w:r>
          </w:p>
        </w:tc>
      </w:tr>
    </w:tbl>
    <w:p w:rsidR="0052496D" w:rsidRPr="0052496D" w:rsidRDefault="0052496D" w:rsidP="0052496D">
      <w:pPr>
        <w:jc w:val="both"/>
        <w:rPr>
          <w:sz w:val="2"/>
          <w:szCs w:val="2"/>
        </w:rPr>
      </w:pPr>
    </w:p>
    <w:p w:rsidR="0052496D" w:rsidRPr="0052496D" w:rsidRDefault="0052496D" w:rsidP="0052496D">
      <w:pPr>
        <w:jc w:val="both"/>
        <w:rPr>
          <w:sz w:val="2"/>
          <w:szCs w:val="2"/>
        </w:rPr>
      </w:pP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Южно-таёжные пихтово-еловые леса покрывают увалистую предгорную равнину, произрастая на дерново-подзолистых почвах, развивающимися на элювии пермских глинистых, часто карбонатных пород</w:t>
      </w:r>
      <w:r w:rsidRPr="0052496D">
        <w:rPr>
          <w:color w:val="000000"/>
          <w:szCs w:val="28"/>
          <w:lang w:eastAsia="x-none"/>
        </w:rPr>
        <w:t>.</w:t>
      </w:r>
      <w:r w:rsidRPr="0052496D">
        <w:rPr>
          <w:color w:val="000000"/>
          <w:szCs w:val="28"/>
          <w:lang w:val="x-none" w:eastAsia="x-none"/>
        </w:rPr>
        <w:t xml:space="preserve"> Южно-таёжные леса по сравнению со среднетаёжными характеризуются более сложной структурой, </w:t>
      </w:r>
      <w:r w:rsidRPr="0052496D">
        <w:rPr>
          <w:color w:val="000000"/>
          <w:szCs w:val="28"/>
          <w:lang w:val="x-none" w:eastAsia="x-none"/>
        </w:rPr>
        <w:lastRenderedPageBreak/>
        <w:t>господством в древостое и подлеске бореальных видов и сосу</w:t>
      </w:r>
      <w:r w:rsidRPr="0052496D">
        <w:rPr>
          <w:color w:val="000000"/>
          <w:szCs w:val="28"/>
          <w:lang w:eastAsia="x-none"/>
        </w:rPr>
        <w:t>щ</w:t>
      </w:r>
      <w:r w:rsidRPr="0052496D">
        <w:rPr>
          <w:color w:val="000000"/>
          <w:szCs w:val="28"/>
          <w:lang w:val="x-none" w:eastAsia="x-none"/>
        </w:rPr>
        <w:t>ествованием бореальных и неморальных видов в травяно-кустарничковом ярусе, заметным увеличением роли трав по сравнению с кустарничками и преобладанием травяных типов леса. Древесный ярус слагают ель сибирская и пихта сибирская (доля последней 30-40 %), на песках доминирует сосна обыкновенная; сильнее проявляется примесь липы, южнее она образует в лесу второй древесный ярус</w:t>
      </w:r>
      <w:r w:rsidRPr="0052496D">
        <w:rPr>
          <w:color w:val="000000"/>
          <w:szCs w:val="28"/>
          <w:lang w:eastAsia="x-none"/>
        </w:rPr>
        <w:t>.</w:t>
      </w:r>
      <w:r w:rsidRPr="0052496D">
        <w:rPr>
          <w:color w:val="000000"/>
          <w:szCs w:val="28"/>
          <w:lang w:val="x-none" w:eastAsia="x-none"/>
        </w:rPr>
        <w:t xml:space="preserve"> Господствуют древостои </w:t>
      </w:r>
      <w:r w:rsidRPr="0052496D">
        <w:rPr>
          <w:color w:val="000000"/>
          <w:szCs w:val="28"/>
          <w:lang w:val="en-US" w:eastAsia="en-US"/>
        </w:rPr>
        <w:t>II</w:t>
      </w:r>
      <w:r w:rsidRPr="0052496D">
        <w:rPr>
          <w:color w:val="000000"/>
          <w:szCs w:val="28"/>
          <w:lang w:val="x-none" w:eastAsia="en-US"/>
        </w:rPr>
        <w:t>-</w:t>
      </w:r>
      <w:r w:rsidRPr="0052496D">
        <w:rPr>
          <w:color w:val="000000"/>
          <w:szCs w:val="28"/>
          <w:lang w:val="en-US" w:eastAsia="en-US"/>
        </w:rPr>
        <w:t>III</w:t>
      </w:r>
      <w:r w:rsidRPr="0052496D">
        <w:rPr>
          <w:color w:val="000000"/>
          <w:szCs w:val="28"/>
          <w:lang w:val="x-none" w:eastAsia="en-US"/>
        </w:rPr>
        <w:t xml:space="preserve">, </w:t>
      </w:r>
      <w:r w:rsidRPr="0052496D">
        <w:rPr>
          <w:color w:val="000000"/>
          <w:szCs w:val="28"/>
          <w:lang w:val="x-none" w:eastAsia="x-none"/>
        </w:rPr>
        <w:t>реже IV классов бонитета. Подлесок хорошо развит и разнообразен по видовому составу, основу его слагают рябина, черёмуха, ива козья; кустарниковый ярус состоит из шиповника, жимолости пушистой, волчьей ягоды, бузины, калины; травяной покров - медуницы, копытня европейского, ясменника пахучего, сныти, звездчатки, бора развесистого, вейника. Моховой покров угнетён, малой мощности, не сплошной, основу его слагают типичные таёжные зеленые мхи. Центральное место в районе занимают пихтово-еловые неморально травянокисличные леса, распространённые на северном пределе южной тайги; в них повышена роль и разнообразие неморальных трав, почти полностью отсутствуют кустарнички, моховой покров малой мощности; подлесок редкий, разрастается в наиболее осветлённых местах - «окнах»: рябина, жимолость, крушина, смородина красная, малина, липа. Наиболее богатые леса в районе - кислично-папоротниковые сообщества с ещё более высокой ролью неморальных трав, частым присутствием липы, более угнетённым моховым покровом; они преобладают в южной части района, покрывая водоразделы и несеверные склоны. Более бедными и самыми бореальными из южнотаёжных лесов являются еловые с небольшой примесью пихты зеленомо</w:t>
      </w:r>
      <w:r w:rsidRPr="0052496D">
        <w:rPr>
          <w:color w:val="000000"/>
          <w:szCs w:val="28"/>
          <w:lang w:eastAsia="x-none"/>
        </w:rPr>
        <w:t>ш</w:t>
      </w:r>
      <w:r w:rsidRPr="0052496D">
        <w:rPr>
          <w:color w:val="000000"/>
          <w:szCs w:val="28"/>
          <w:lang w:val="x-none" w:eastAsia="x-none"/>
        </w:rPr>
        <w:t>ные кислично-черничные и черничные леса, встречающиеся на западе и северо-западе района. Широко распространены суходольные луга, возникшие на месте старых вырубок и гарей, с бедным видовым составом растительности (щучка дернистая, полевица обыкновенная, мятлик луговой, колосок душистый, манжетка, василёк фригийский, ромашка и др.). При движении к востоку в южно-таёжных темнохвойных лесах возрастает роль неморальных элементов в травяном покрове и отчасти в подлеске, усиливается позиция сибирских видов и папоротников.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 целевому назначению леса района представлены эксплуатационными и защитными лесами.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Защитные леса представлены следующими категориями:</w:t>
      </w:r>
    </w:p>
    <w:p w:rsidR="0052496D" w:rsidRPr="0052496D" w:rsidRDefault="0052496D" w:rsidP="0052496D">
      <w:pPr>
        <w:widowControl w:val="0"/>
        <w:tabs>
          <w:tab w:val="left" w:pos="851"/>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леса, расположенные на особо охраняемых природных территориях;</w:t>
      </w:r>
    </w:p>
    <w:p w:rsidR="0052496D" w:rsidRPr="0052496D" w:rsidRDefault="0052496D" w:rsidP="0052496D">
      <w:pPr>
        <w:widowControl w:val="0"/>
        <w:tabs>
          <w:tab w:val="left" w:pos="851"/>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леса, расположенные в водоохранных зонах;</w:t>
      </w:r>
    </w:p>
    <w:p w:rsidR="0052496D" w:rsidRPr="0052496D" w:rsidRDefault="0052496D" w:rsidP="0052496D">
      <w:pPr>
        <w:widowControl w:val="0"/>
        <w:tabs>
          <w:tab w:val="left" w:pos="851"/>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леса, выполняющие функции защиты природных и иных объектов, в т.ч.:</w:t>
      </w:r>
    </w:p>
    <w:p w:rsidR="0052496D" w:rsidRPr="0052496D" w:rsidRDefault="0052496D" w:rsidP="0052496D">
      <w:pPr>
        <w:widowControl w:val="0"/>
        <w:tabs>
          <w:tab w:val="left" w:pos="851"/>
        </w:tabs>
        <w:ind w:firstLine="709"/>
        <w:jc w:val="both"/>
        <w:rPr>
          <w:szCs w:val="28"/>
          <w:lang w:val="x-none" w:eastAsia="x-none"/>
        </w:rPr>
      </w:pPr>
      <w:r w:rsidRPr="0052496D">
        <w:rPr>
          <w:color w:val="000000"/>
          <w:szCs w:val="28"/>
          <w:lang w:val="x-none" w:eastAsia="x-none"/>
        </w:rPr>
        <w:t>а) леса, расположенные в первом и втором поясах зон санитарной охраны источников питьевого и хозяйственно-бытового водоснабжения;</w:t>
      </w:r>
    </w:p>
    <w:p w:rsidR="0052496D" w:rsidRPr="0052496D" w:rsidRDefault="0052496D" w:rsidP="0052496D">
      <w:pPr>
        <w:widowControl w:val="0"/>
        <w:tabs>
          <w:tab w:val="left" w:pos="851"/>
          <w:tab w:val="left" w:pos="1155"/>
        </w:tabs>
        <w:ind w:firstLine="709"/>
        <w:jc w:val="both"/>
        <w:rPr>
          <w:szCs w:val="28"/>
          <w:lang w:val="x-none" w:eastAsia="x-none"/>
        </w:rPr>
      </w:pPr>
      <w:r w:rsidRPr="0052496D">
        <w:rPr>
          <w:color w:val="000000"/>
          <w:szCs w:val="28"/>
          <w:lang w:val="x-none" w:eastAsia="x-none"/>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52496D" w:rsidRPr="0052496D" w:rsidRDefault="0052496D" w:rsidP="0052496D">
      <w:pPr>
        <w:widowControl w:val="0"/>
        <w:tabs>
          <w:tab w:val="left" w:pos="851"/>
          <w:tab w:val="left" w:pos="1261"/>
        </w:tabs>
        <w:ind w:firstLine="709"/>
        <w:jc w:val="both"/>
        <w:rPr>
          <w:szCs w:val="28"/>
          <w:lang w:val="x-none" w:eastAsia="x-none"/>
        </w:rPr>
      </w:pPr>
      <w:r w:rsidRPr="0052496D">
        <w:rPr>
          <w:color w:val="000000"/>
          <w:szCs w:val="28"/>
          <w:lang w:val="x-none" w:eastAsia="x-none"/>
        </w:rPr>
        <w:t>в) зеленые зоны;</w:t>
      </w:r>
    </w:p>
    <w:p w:rsidR="0052496D" w:rsidRPr="0052496D" w:rsidRDefault="0052496D" w:rsidP="0052496D">
      <w:pPr>
        <w:widowControl w:val="0"/>
        <w:tabs>
          <w:tab w:val="left" w:pos="851"/>
          <w:tab w:val="left" w:pos="1261"/>
        </w:tabs>
        <w:ind w:firstLine="709"/>
        <w:jc w:val="both"/>
        <w:rPr>
          <w:szCs w:val="28"/>
          <w:lang w:val="x-none" w:eastAsia="x-none"/>
        </w:rPr>
      </w:pPr>
      <w:r w:rsidRPr="0052496D">
        <w:rPr>
          <w:color w:val="000000"/>
          <w:szCs w:val="28"/>
          <w:lang w:val="x-none" w:eastAsia="x-none"/>
        </w:rPr>
        <w:t>г) лесопарковые зоны;</w:t>
      </w:r>
    </w:p>
    <w:p w:rsidR="0052496D" w:rsidRPr="0052496D" w:rsidRDefault="0052496D" w:rsidP="0052496D">
      <w:pPr>
        <w:widowControl w:val="0"/>
        <w:tabs>
          <w:tab w:val="left" w:pos="851"/>
        </w:tabs>
        <w:ind w:firstLine="709"/>
        <w:jc w:val="both"/>
        <w:rPr>
          <w:szCs w:val="28"/>
          <w:lang w:val="x-none" w:eastAsia="x-none"/>
        </w:rPr>
      </w:pPr>
      <w:r w:rsidRPr="0052496D">
        <w:rPr>
          <w:color w:val="000000"/>
          <w:szCs w:val="28"/>
          <w:lang w:eastAsia="x-none"/>
        </w:rPr>
        <w:lastRenderedPageBreak/>
        <w:t xml:space="preserve">4. </w:t>
      </w:r>
      <w:r w:rsidRPr="0052496D">
        <w:rPr>
          <w:color w:val="000000"/>
          <w:szCs w:val="28"/>
          <w:lang w:val="x-none" w:eastAsia="x-none"/>
        </w:rPr>
        <w:t>ценные леса, в т.ч.:</w:t>
      </w:r>
    </w:p>
    <w:p w:rsidR="0052496D" w:rsidRPr="0052496D" w:rsidRDefault="0052496D" w:rsidP="0052496D">
      <w:pPr>
        <w:widowControl w:val="0"/>
        <w:tabs>
          <w:tab w:val="left" w:pos="851"/>
          <w:tab w:val="left" w:pos="1242"/>
        </w:tabs>
        <w:ind w:firstLine="709"/>
        <w:jc w:val="both"/>
        <w:rPr>
          <w:szCs w:val="28"/>
          <w:lang w:val="x-none" w:eastAsia="x-none"/>
        </w:rPr>
      </w:pPr>
      <w:r w:rsidRPr="0052496D">
        <w:rPr>
          <w:color w:val="000000"/>
          <w:szCs w:val="28"/>
          <w:lang w:val="x-none" w:eastAsia="x-none"/>
        </w:rPr>
        <w:t>а) запретные полосы лесов, расположенные вдоль водных объектов;</w:t>
      </w:r>
    </w:p>
    <w:p w:rsidR="0052496D" w:rsidRPr="0052496D" w:rsidRDefault="0052496D" w:rsidP="0052496D">
      <w:pPr>
        <w:widowControl w:val="0"/>
        <w:tabs>
          <w:tab w:val="left" w:pos="851"/>
          <w:tab w:val="left" w:pos="1261"/>
        </w:tabs>
        <w:ind w:firstLine="709"/>
        <w:jc w:val="both"/>
        <w:rPr>
          <w:color w:val="000000"/>
          <w:szCs w:val="28"/>
          <w:lang w:eastAsia="x-none"/>
        </w:rPr>
      </w:pPr>
      <w:r w:rsidRPr="0052496D">
        <w:rPr>
          <w:color w:val="000000"/>
          <w:szCs w:val="28"/>
          <w:lang w:val="x-none" w:eastAsia="x-none"/>
        </w:rPr>
        <w:t>б) нерестоохранные полосы лесов.</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6. Расчетная лесосека по сплошным рубкам спелых и перестойных лесных насаждений Пермского лесничества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3101"/>
        <w:gridCol w:w="1550"/>
        <w:gridCol w:w="1210"/>
        <w:gridCol w:w="1262"/>
        <w:gridCol w:w="835"/>
        <w:gridCol w:w="1080"/>
      </w:tblGrid>
      <w:tr w:rsidR="0052496D" w:rsidRPr="0052496D" w:rsidTr="0052496D">
        <w:trPr>
          <w:trHeight w:hRule="exact" w:val="432"/>
          <w:jc w:val="center"/>
        </w:trPr>
        <w:tc>
          <w:tcPr>
            <w:tcW w:w="5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w:t>
            </w:r>
          </w:p>
          <w:p w:rsidR="0052496D" w:rsidRPr="0052496D" w:rsidRDefault="0052496D" w:rsidP="0052496D">
            <w:pPr>
              <w:widowControl w:val="0"/>
              <w:jc w:val="center"/>
              <w:rPr>
                <w:szCs w:val="28"/>
              </w:rPr>
            </w:pPr>
            <w:r w:rsidRPr="0052496D">
              <w:rPr>
                <w:b/>
                <w:bCs/>
                <w:color w:val="000000"/>
                <w:sz w:val="22"/>
                <w:szCs w:val="22"/>
              </w:rPr>
              <w:t>п/п</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Лесничество</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Запас спелых и перестойных насаждений</w:t>
            </w:r>
          </w:p>
        </w:tc>
        <w:tc>
          <w:tcPr>
            <w:tcW w:w="43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Принятая лесосека</w:t>
            </w:r>
          </w:p>
        </w:tc>
      </w:tr>
      <w:tr w:rsidR="0052496D" w:rsidRPr="0052496D" w:rsidTr="0052496D">
        <w:trPr>
          <w:trHeight w:hRule="exact" w:val="418"/>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2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площадь</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Запас корневой тысяч м3.</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В ликвиде, м3</w:t>
            </w:r>
          </w:p>
        </w:tc>
      </w:tr>
      <w:tr w:rsidR="0052496D" w:rsidRPr="0052496D" w:rsidTr="0052496D">
        <w:trPr>
          <w:trHeight w:hRule="exact" w:val="552"/>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деловой</w:t>
            </w:r>
          </w:p>
        </w:tc>
      </w:tr>
      <w:tr w:rsidR="0052496D" w:rsidRPr="0052496D" w:rsidTr="0052496D">
        <w:trPr>
          <w:trHeight w:hRule="exact" w:val="691"/>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Кукуштанское участковое лесничество</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1447,8</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27</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63,1</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53,8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37,7</w:t>
            </w:r>
          </w:p>
        </w:tc>
      </w:tr>
      <w:tr w:rsidR="0052496D" w:rsidRPr="0052496D" w:rsidTr="0052496D">
        <w:trPr>
          <w:trHeight w:hRule="exact" w:val="691"/>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Рождественское участковое лесничество</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2171,3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55</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52,2</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45,5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30,0</w:t>
            </w:r>
          </w:p>
        </w:tc>
      </w:tr>
      <w:tr w:rsidR="0052496D" w:rsidRPr="0052496D" w:rsidTr="0052496D">
        <w:trPr>
          <w:trHeight w:hRule="exact" w:val="691"/>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Лядовское участковое лесничество</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222,2</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49</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9,4</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8,2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5,4</w:t>
            </w:r>
          </w:p>
        </w:tc>
      </w:tr>
      <w:tr w:rsidR="0052496D" w:rsidRPr="0052496D" w:rsidTr="0052496D">
        <w:trPr>
          <w:trHeight w:hRule="exact" w:val="691"/>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Лядовское участковое лесничество (сельские леса)</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102,2</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52</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3,8</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3,3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2,5</w:t>
            </w:r>
          </w:p>
        </w:tc>
      </w:tr>
      <w:tr w:rsidR="0052496D" w:rsidRPr="0052496D" w:rsidTr="0052496D">
        <w:trPr>
          <w:trHeight w:hRule="exact" w:val="710"/>
          <w:jc w:val="center"/>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 сельское участковое лесничество</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1109,5</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42,8</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37,1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19"/>
                <w:szCs w:val="19"/>
              </w:rPr>
              <w:t>27,1</w:t>
            </w:r>
          </w:p>
        </w:tc>
      </w:tr>
    </w:tbl>
    <w:p w:rsidR="0052496D" w:rsidRPr="0052496D" w:rsidRDefault="0052496D" w:rsidP="0052496D">
      <w:pPr>
        <w:jc w:val="both"/>
        <w:rPr>
          <w:sz w:val="2"/>
          <w:szCs w:val="2"/>
          <w:lang w:val="en-US"/>
        </w:rPr>
      </w:pP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Пожароопасность лесов района средняя </w:t>
      </w:r>
      <w:r w:rsidRPr="0052496D">
        <w:rPr>
          <w:color w:val="000000"/>
          <w:szCs w:val="28"/>
          <w:lang w:val="x-none" w:eastAsia="en-US"/>
        </w:rPr>
        <w:t>(</w:t>
      </w:r>
      <w:r w:rsidRPr="0052496D">
        <w:rPr>
          <w:color w:val="000000"/>
          <w:szCs w:val="28"/>
          <w:lang w:val="en-US" w:eastAsia="en-US"/>
        </w:rPr>
        <w:t>III</w:t>
      </w:r>
      <w:r w:rsidRPr="0052496D">
        <w:rPr>
          <w:color w:val="000000"/>
          <w:szCs w:val="28"/>
          <w:lang w:val="x-none" w:eastAsia="en-US"/>
        </w:rPr>
        <w:t>-</w:t>
      </w:r>
      <w:r w:rsidRPr="0052496D">
        <w:rPr>
          <w:color w:val="000000"/>
          <w:szCs w:val="28"/>
          <w:lang w:val="en-US" w:eastAsia="en-US"/>
        </w:rPr>
        <w:t>IV</w:t>
      </w:r>
      <w:r w:rsidRPr="0052496D">
        <w:rPr>
          <w:color w:val="000000"/>
          <w:szCs w:val="28"/>
          <w:lang w:val="x-none" w:eastAsia="en-US"/>
        </w:rPr>
        <w:t xml:space="preserve"> </w:t>
      </w:r>
      <w:r w:rsidRPr="0052496D">
        <w:rPr>
          <w:color w:val="000000"/>
          <w:szCs w:val="28"/>
          <w:lang w:val="x-none" w:eastAsia="x-none"/>
        </w:rPr>
        <w:t>класс пожарной опасности)</w:t>
      </w:r>
      <w:r w:rsidRPr="0052496D">
        <w:rPr>
          <w:color w:val="000000"/>
          <w:szCs w:val="28"/>
          <w:lang w:eastAsia="x-none"/>
        </w:rPr>
        <w:t>,</w:t>
      </w:r>
      <w:r w:rsidRPr="0052496D">
        <w:rPr>
          <w:color w:val="000000"/>
          <w:szCs w:val="28"/>
          <w:lang w:val="x-none" w:eastAsia="x-none"/>
        </w:rPr>
        <w:t xml:space="preserve"> подавляющая часть пожаров вызвана неосторожным обращением с огнём населения. Особенно большое количество пожаров возникает в местах массового отдыха населения. Следовательно, при проектировании и оборудовании рекреационных зон следует обратить особое внимание на меры противопожарной безопасности.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Санитарное состояние лесов удовлетворительное. Очагов массового размножения вредителей и болезней не обнаружено. Лес страдает в основном, из-за антропогенной нагрузки (загрязнение атмосферы, вод и почв; переуплотнение почв, снятие плодородного слоя грунта, захламление, переизбыточный сбор лекарственных и декоративных растений, варварские способы сбора мха, грибов и ягод).</w:t>
      </w:r>
    </w:p>
    <w:p w:rsidR="0052496D" w:rsidRPr="0052496D" w:rsidRDefault="0052496D" w:rsidP="0052496D">
      <w:pPr>
        <w:ind w:firstLine="709"/>
        <w:rPr>
          <w:b/>
          <w:i/>
          <w:color w:val="000000"/>
          <w:szCs w:val="28"/>
        </w:rPr>
      </w:pPr>
      <w:bookmarkStart w:id="3" w:name="bookmark13"/>
    </w:p>
    <w:p w:rsidR="0052496D" w:rsidRPr="0052496D" w:rsidRDefault="0052496D" w:rsidP="0052496D">
      <w:pPr>
        <w:keepNext/>
        <w:keepLines/>
        <w:widowControl w:val="0"/>
        <w:ind w:firstLine="709"/>
        <w:jc w:val="center"/>
        <w:outlineLvl w:val="1"/>
        <w:rPr>
          <w:b/>
          <w:bCs/>
          <w:i/>
          <w:szCs w:val="28"/>
          <w:lang w:val="x-none" w:eastAsia="x-none"/>
        </w:rPr>
      </w:pPr>
      <w:r w:rsidRPr="0052496D">
        <w:rPr>
          <w:b/>
          <w:i/>
          <w:color w:val="000000"/>
          <w:szCs w:val="28"/>
          <w:lang w:val="x-none" w:eastAsia="x-none"/>
        </w:rPr>
        <w:t>Полезные ископаемые</w:t>
      </w:r>
      <w:bookmarkEnd w:id="3"/>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Одними из первых полезных ископаемых в пределах Пермского муниципального района явились медистые песчаники, открытые в начале </w:t>
      </w:r>
      <w:r w:rsidRPr="0052496D">
        <w:rPr>
          <w:color w:val="000000"/>
          <w:szCs w:val="28"/>
          <w:lang w:val="en-US" w:eastAsia="en-US"/>
        </w:rPr>
        <w:t>XVIII</w:t>
      </w:r>
      <w:r w:rsidRPr="0052496D">
        <w:rPr>
          <w:color w:val="000000"/>
          <w:szCs w:val="28"/>
          <w:lang w:val="x-none" w:eastAsia="en-US"/>
        </w:rPr>
        <w:t xml:space="preserve"> </w:t>
      </w:r>
      <w:r w:rsidRPr="0052496D">
        <w:rPr>
          <w:color w:val="000000"/>
          <w:szCs w:val="28"/>
          <w:lang w:val="x-none" w:eastAsia="x-none"/>
        </w:rPr>
        <w:t>века, явившиеся минеральным сырьем, на базе которого возник Егошихинский завод, положивший начало Перми как городу и на этой базе в дальнейшем Пермской губернии. И хотя ныне территориально Егошихинский и Мотовилихинский медеплавильные заводы оказались в пределах г. Перми, можно причислить их к объектам Пермского муниципального района, среди которых следует упомянуть и Курашимский, Юговской, Кнауфский и Юго</w:t>
      </w:r>
      <w:r w:rsidRPr="0052496D">
        <w:rPr>
          <w:color w:val="000000"/>
          <w:szCs w:val="28"/>
          <w:lang w:val="x-none" w:eastAsia="x-none"/>
        </w:rPr>
        <w:softHyphen/>
        <w:t xml:space="preserve">Камский заводы, пользовавшиеся рудой с многочисленных рудников, количество которых </w:t>
      </w:r>
      <w:r w:rsidRPr="0052496D">
        <w:rPr>
          <w:color w:val="000000"/>
          <w:szCs w:val="28"/>
          <w:lang w:val="x-none" w:eastAsia="x-none"/>
        </w:rPr>
        <w:lastRenderedPageBreak/>
        <w:t>исчислялось десятками при каждом заводе. Следует иметь в виду, что в те времена одинаково рудниками назывались и объекты с добычей сотен тысяч пудов руды и одиночные выработки, добывшие несколько сот пудов. Однако и поныне только близ посел</w:t>
      </w:r>
      <w:r w:rsidRPr="0052496D">
        <w:rPr>
          <w:color w:val="000000"/>
          <w:szCs w:val="28"/>
          <w:lang w:eastAsia="x-none"/>
        </w:rPr>
        <w:t>ка</w:t>
      </w:r>
      <w:r w:rsidRPr="0052496D">
        <w:rPr>
          <w:color w:val="000000"/>
          <w:szCs w:val="28"/>
          <w:lang w:val="x-none" w:eastAsia="x-none"/>
        </w:rPr>
        <w:t xml:space="preserve"> Юг известны 25 рудников, имеющих собственные названия (Васильевский, Павло-Ивановский, Николаевский и т.д</w:t>
      </w:r>
      <w:r w:rsidRPr="0052496D">
        <w:rPr>
          <w:color w:val="000000"/>
          <w:szCs w:val="28"/>
          <w:lang w:eastAsia="x-none"/>
        </w:rPr>
        <w:t>.</w:t>
      </w:r>
      <w:r w:rsidRPr="0052496D">
        <w:rPr>
          <w:color w:val="000000"/>
          <w:szCs w:val="28"/>
          <w:lang w:val="x-none" w:eastAsia="x-none"/>
        </w:rPr>
        <w:t>). Известно, что месторождения и рудопроявления приурочены к различным стратиграфическим уровням от Соликамской свиты до татарского яруса, но большинство из них находятся в разрезах шешминской свиты.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Медное оруденение имеет пластовую и линзовидную форму залегания, зеленоватую окраску и приурочено чаще всего к горизонтам карбонатизиро ванных песчаников. Размеры рудных скоплений варьируют в широких пределах; по длине от первых десятков до сотен метров, по ширине от первых метров до 150 м, по мощности от 0.1-0.2 м до 6-8 м. Залегают рудные тела в интервале от поверхности до изученных глубин 60-80 м и часто располагаются на нескольких уровнях (от 2 до 6), разделенных безрудными горизонтами. Содержания меди в рудных скоплениях в песчаниках 2-2.5%, в мергелях</w:t>
      </w:r>
      <w:r w:rsidRPr="0052496D">
        <w:rPr>
          <w:color w:val="000000"/>
          <w:szCs w:val="28"/>
          <w:lang w:eastAsia="x-none"/>
        </w:rPr>
        <w:t xml:space="preserve"> –</w:t>
      </w:r>
      <w:r w:rsidRPr="0052496D">
        <w:rPr>
          <w:color w:val="000000"/>
          <w:szCs w:val="28"/>
          <w:lang w:val="x-none" w:eastAsia="x-none"/>
        </w:rPr>
        <w:t xml:space="preserve"> 2-4%; среднее содержание 2,16%. Рудными минералами являются халькозин, борнит, халькопирит, в зонах окисления - ковеллин, куприт, тенорит, малахит, азурит, самородная медь. Минералы меди пропитывают песчаники в виде цемента, в мергелях и сланцах они располагаются по плоскости наслоения и трещинам. Помимо меди медистые песчаники содержат ванадий (до 1%), серебро (до 100 г/т), золото (до 2 г/т), свинец, цинк, кадмий, германий, селен, телурит, кобальт, рений в количествах</w:t>
      </w:r>
      <w:r w:rsidRPr="0052496D">
        <w:rPr>
          <w:color w:val="000000"/>
          <w:szCs w:val="28"/>
          <w:lang w:eastAsia="x-none"/>
        </w:rPr>
        <w:t>,</w:t>
      </w:r>
      <w:r w:rsidRPr="0052496D">
        <w:rPr>
          <w:color w:val="000000"/>
          <w:szCs w:val="28"/>
          <w:lang w:val="x-none" w:eastAsia="x-none"/>
        </w:rPr>
        <w:t xml:space="preserve"> выгодных для попутного извлечения.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1950-х годах в пределах района были разведаны несколько нефтегазоносных месторождений. В осадочном чехле, залегающем субгоризонтально, прослеживаются Пермский свод и Бымско-Кунгурская впадина, существенно осложненные Лобановской валообразной зоной и Мазунинской зоной поднятий. В составе первой находятся Баклановское, Лобановское и Ко зубаевское месторождения нефти и газа, ко второй зоне принадлежат Обли вское и Кукуштанское нефтегазоносные месторождения. Все они принадлежат к нефтегазоносным комплексам ранне- и среднекаменноугольного возраста. Количество продуктивных пластов колеблется от двух (Козубаевское месторождение) до пяти (Баклановское месторождение).</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Вещественный состав нефти в той или иной степени отличается как по месторождениям, в целом, так и по разным частям одного месторождения (срединная и краевая части). Однако обобщенные сведения выглядят следующим образом (для основного пласта нижнекаменноугольных песчаников и алевролитов тульского горизонта): плотность - 0.837-0.905; проницаемость - 172-204 мД; суммарная мощность - 5-30 м; газовый фактор - 41.8-42.0 м3/т; содержание серы - 1.06-3.32%; содержание смол - около 9%. Попутный газ содержит 30-38% азота, 20-22% метана. На территории Пермского муниципального района размещается южная часть Краснокамского месторождения нефти и Баклановское месторождение.</w:t>
      </w:r>
    </w:p>
    <w:p w:rsidR="0052496D" w:rsidRPr="0052496D" w:rsidRDefault="0052496D" w:rsidP="0052496D">
      <w:pPr>
        <w:ind w:firstLine="709"/>
        <w:jc w:val="both"/>
        <w:rPr>
          <w:sz w:val="2"/>
          <w:szCs w:val="2"/>
        </w:r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Заметное место в минерально-сырьевой базе района занимают минеральные воды йодо-бромного и серо-водородного состава Усть-Качкинского </w:t>
      </w:r>
      <w:r w:rsidRPr="0052496D">
        <w:rPr>
          <w:color w:val="000000"/>
          <w:szCs w:val="28"/>
          <w:lang w:val="x-none" w:eastAsia="x-none"/>
        </w:rPr>
        <w:lastRenderedPageBreak/>
        <w:t>месторождения, успешно используемые для профилактики и лечения целого ряда заболеваний на курорте всероссийского значения «Усть-Качка».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Бромные рассолы с минерализацией 269-271.9 г/дм3 из песчаников раннекаменноугольного возраста используются для лечебных целей и для извлечения йода. Лечебно-столовые воды известняков раннепермского возраста имеют минерализацию 7.1-19.9 г/дм3. С этими отложениями связаны сероводородные хлоридно-сульфатно-натриевые воды с минерализацией 40.0</w:t>
      </w:r>
      <w:r w:rsidRPr="0052496D">
        <w:rPr>
          <w:color w:val="000000"/>
          <w:szCs w:val="28"/>
          <w:lang w:eastAsia="x-none"/>
        </w:rPr>
        <w:t>-</w:t>
      </w:r>
      <w:r w:rsidRPr="0052496D">
        <w:rPr>
          <w:color w:val="000000"/>
          <w:szCs w:val="28"/>
          <w:lang w:val="x-none" w:eastAsia="x-none"/>
        </w:rPr>
        <w:t>80.0 г/дм3, имеющие высокую бальнеологическую эффективность. Запасы всех разновидностей минеральных вод значительно превышают потребность курорта.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Верхнемуллинское месторождение минеральных вод состоит из четырех горизонтов:</w:t>
      </w:r>
    </w:p>
    <w:p w:rsidR="0052496D" w:rsidRPr="0052496D" w:rsidRDefault="0052496D" w:rsidP="0052496D">
      <w:pPr>
        <w:widowControl w:val="0"/>
        <w:tabs>
          <w:tab w:val="left" w:pos="928"/>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Сульфатно-калициево-натриевые в песчаниках верхней перми с минерализацией 5.5-6.0 г/дм3</w:t>
      </w:r>
    </w:p>
    <w:p w:rsidR="0052496D" w:rsidRPr="0052496D" w:rsidRDefault="0052496D" w:rsidP="0052496D">
      <w:pPr>
        <w:widowControl w:val="0"/>
        <w:tabs>
          <w:tab w:val="left" w:pos="928"/>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Сульфатно-хлоридно-натриевые в известняках нижней перми - 30.0</w:t>
      </w:r>
      <w:r w:rsidRPr="0052496D">
        <w:rPr>
          <w:color w:val="000000"/>
          <w:szCs w:val="28"/>
          <w:lang w:eastAsia="x-none"/>
        </w:rPr>
        <w:t>-</w:t>
      </w:r>
      <w:r w:rsidRPr="0052496D">
        <w:rPr>
          <w:color w:val="000000"/>
          <w:szCs w:val="28"/>
          <w:lang w:val="x-none" w:eastAsia="x-none"/>
        </w:rPr>
        <w:t>36.0 г/дм3</w:t>
      </w:r>
    </w:p>
    <w:p w:rsidR="0052496D" w:rsidRPr="0052496D" w:rsidRDefault="0052496D" w:rsidP="0052496D">
      <w:pPr>
        <w:widowControl w:val="0"/>
        <w:tabs>
          <w:tab w:val="left" w:pos="928"/>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Бромная сульфидно-хлоридно-натриевая в средне- и верхнекаменно</w:t>
      </w:r>
      <w:r w:rsidRPr="0052496D">
        <w:rPr>
          <w:color w:val="000000"/>
          <w:szCs w:val="28"/>
          <w:lang w:val="x-none" w:eastAsia="x-none"/>
        </w:rPr>
        <w:softHyphen/>
        <w:t>угольных известняках и доломитах - 85.0-90.5 г/дм3</w:t>
      </w:r>
    </w:p>
    <w:p w:rsidR="0052496D" w:rsidRPr="0052496D" w:rsidRDefault="0052496D" w:rsidP="0052496D">
      <w:pPr>
        <w:widowControl w:val="0"/>
        <w:tabs>
          <w:tab w:val="left" w:pos="928"/>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Рассол бромный хлоридно-натриево-кальциевый в раннекаменно</w:t>
      </w:r>
      <w:r w:rsidRPr="0052496D">
        <w:rPr>
          <w:color w:val="000000"/>
          <w:szCs w:val="28"/>
          <w:lang w:val="x-none" w:eastAsia="x-none"/>
        </w:rPr>
        <w:softHyphen/>
        <w:t>угольных песчаниках и алевролитах - 20-288 г/дм3.</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Песчано-гравийные смеси в районе разведаны в четырех месторождениях. Три из них - Закамское, Заосиновское, Зеленихинское приурочены к современному руслу р. Камы, Клестовское (Клестятское) находится на водораздельном пространстве в 16 км южнее и сложено материалом древней террасы р. Камы. Протяженность залежей, связанных с современным руслом</w:t>
      </w:r>
      <w:r w:rsidRPr="0052496D">
        <w:rPr>
          <w:color w:val="000000"/>
          <w:szCs w:val="28"/>
          <w:lang w:eastAsia="x-none"/>
        </w:rPr>
        <w:t>,</w:t>
      </w:r>
      <w:r w:rsidRPr="0052496D">
        <w:rPr>
          <w:color w:val="000000"/>
          <w:szCs w:val="28"/>
          <w:lang w:val="x-none" w:eastAsia="x-none"/>
        </w:rPr>
        <w:t xml:space="preserve"> </w:t>
      </w:r>
      <w:r w:rsidRPr="0052496D">
        <w:rPr>
          <w:color w:val="000000"/>
          <w:szCs w:val="28"/>
          <w:lang w:eastAsia="x-none"/>
        </w:rPr>
        <w:t xml:space="preserve">- </w:t>
      </w:r>
      <w:r w:rsidRPr="0052496D">
        <w:rPr>
          <w:color w:val="000000"/>
          <w:szCs w:val="28"/>
          <w:lang w:val="x-none" w:eastAsia="x-none"/>
        </w:rPr>
        <w:t xml:space="preserve">2.4-7.0 км, средняя мощность продуктивных горизонтов </w:t>
      </w:r>
      <w:r w:rsidRPr="0052496D">
        <w:rPr>
          <w:color w:val="000000"/>
          <w:szCs w:val="28"/>
          <w:lang w:eastAsia="x-none"/>
        </w:rPr>
        <w:t xml:space="preserve">- </w:t>
      </w:r>
      <w:r w:rsidRPr="0052496D">
        <w:rPr>
          <w:color w:val="000000"/>
          <w:szCs w:val="28"/>
          <w:lang w:val="x-none" w:eastAsia="x-none"/>
        </w:rPr>
        <w:t>6.6-9.0 м; Клестовское месторождение протягивается на 900 м при ширине 50-120 м и мощности галечников 1.2-24.5 м (средняя 11.75 м). Гравийная составляющая варьируется в пределах 40.8-64.8%; технологические данные (прочность) по дробимости, истираемости, сопротивлению удара и морозостойкости во всех месторождениях близки по значениям и составляют соответственно: Др-8, И-1-2, У-75, Мрз-50. Перспективной площадью для увеличения запасов по этому виду сырья является обширное пространство поймы и первой террасы на левобережье р. Камы между населенными пунктами Верхние и Нижние Муллы.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Кирпичные глины слагают около десятка месторождений, часть которых выработана (Копыловское, Кукуштанское), несколько числятся в резерве (Курашимское, Нижнемуллинское). Все месторождения имеют благоприятные условия эксплуатации: мощность вскрыши - 0.3-0.5, мощность продуктивного слоя - 3.4-8.5 м, отсутствие грунтовых и подземных вод</w:t>
      </w:r>
      <w:r w:rsidRPr="0052496D">
        <w:rPr>
          <w:color w:val="000000"/>
          <w:szCs w:val="28"/>
          <w:lang w:eastAsia="x-none"/>
        </w:rPr>
        <w:t>.</w:t>
      </w:r>
      <w:r w:rsidRPr="0052496D">
        <w:rPr>
          <w:color w:val="000000"/>
          <w:szCs w:val="28"/>
          <w:lang w:val="x-none" w:eastAsia="x-none"/>
        </w:rPr>
        <w:t xml:space="preserve"> Качество сырья позволяет выпускать продукцию, отвечающую маркам «75», «100» и «125». Запасы обеспечивают работу предприятий на несколько лет. Возможна доразведка месторождений с увеличением запасов.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районе имеется 18 проявлений известковых туфов и гажи, пригодных для минеральных удобрений в сельском хозяйстве.</w:t>
      </w: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 xml:space="preserve">Торфяные месторождения расположены в долинах рек Камы, Мулянки и Бабки, и сложены залежами торфа низинного типа, характеризующегося </w:t>
      </w:r>
      <w:r w:rsidRPr="0052496D">
        <w:rPr>
          <w:color w:val="000000"/>
          <w:szCs w:val="28"/>
          <w:lang w:val="x-none" w:eastAsia="x-none"/>
        </w:rPr>
        <w:lastRenderedPageBreak/>
        <w:t>степенью разложенности от 38 до 66%, зольностью от 12,5 до 35%. Мощность пласта колеблется от долей метра до 5,5 м. Торф месторождений может быть использован в качестве топлива, удобрения и подстилки для скота.</w:t>
      </w:r>
    </w:p>
    <w:p w:rsidR="0052496D" w:rsidRPr="0052496D" w:rsidRDefault="0052496D" w:rsidP="0052496D">
      <w:pPr>
        <w:widowControl w:val="0"/>
        <w:ind w:firstLine="709"/>
        <w:jc w:val="both"/>
        <w:rPr>
          <w:color w:val="000000"/>
          <w:szCs w:val="28"/>
          <w:lang w:val="x-none" w:eastAsia="x-none"/>
        </w:rPr>
      </w:pPr>
    </w:p>
    <w:p w:rsidR="0052496D" w:rsidRPr="0052496D" w:rsidRDefault="0052496D" w:rsidP="0052496D">
      <w:pPr>
        <w:ind w:firstLine="709"/>
        <w:jc w:val="center"/>
        <w:rPr>
          <w:szCs w:val="28"/>
        </w:rPr>
      </w:pPr>
      <w:r w:rsidRPr="0052496D">
        <w:rPr>
          <w:szCs w:val="28"/>
        </w:rPr>
        <w:t>Таблица 2.7 Перечень месторождений и участков недр общераспространенных полезных ископаемых, расположенных на территории Пермского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99"/>
        <w:gridCol w:w="1520"/>
        <w:gridCol w:w="2464"/>
        <w:gridCol w:w="3118"/>
      </w:tblGrid>
      <w:tr w:rsidR="0052496D" w:rsidRPr="0052496D" w:rsidTr="0052496D">
        <w:trPr>
          <w:trHeight w:val="91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п/п</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Название месторождения/</w:t>
            </w:r>
          </w:p>
          <w:p w:rsidR="0052496D" w:rsidRPr="0052496D" w:rsidRDefault="0052496D" w:rsidP="0052496D">
            <w:pPr>
              <w:jc w:val="center"/>
              <w:rPr>
                <w:sz w:val="24"/>
                <w:lang w:val="en-US"/>
              </w:rPr>
            </w:pPr>
            <w:r w:rsidRPr="0052496D">
              <w:rPr>
                <w:sz w:val="24"/>
                <w:lang w:val="en-US"/>
              </w:rPr>
              <w:t>участка недр</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Вид полезного ископаемого</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Недропользователь,</w:t>
            </w:r>
          </w:p>
          <w:p w:rsidR="0052496D" w:rsidRPr="0052496D" w:rsidRDefault="0052496D" w:rsidP="0052496D">
            <w:pPr>
              <w:jc w:val="center"/>
              <w:rPr>
                <w:sz w:val="24"/>
                <w:lang w:val="en-US"/>
              </w:rPr>
            </w:pPr>
            <w:r w:rsidRPr="0052496D">
              <w:rPr>
                <w:sz w:val="24"/>
                <w:lang w:val="en-US"/>
              </w:rPr>
              <w:t>№ лицензии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Степень промышленного освоения</w:t>
            </w:r>
          </w:p>
        </w:tc>
      </w:tr>
      <w:tr w:rsidR="0052496D" w:rsidRPr="0052496D" w:rsidTr="0052496D">
        <w:trPr>
          <w:trHeight w:val="397"/>
          <w:jc w:val="center"/>
        </w:trPr>
        <w:tc>
          <w:tcPr>
            <w:tcW w:w="9641" w:type="dxa"/>
            <w:gridSpan w:val="5"/>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i/>
                <w:sz w:val="24"/>
              </w:rPr>
              <w:t>Месторождения песка и песчано-гравийных смесей</w:t>
            </w:r>
          </w:p>
        </w:tc>
      </w:tr>
      <w:tr w:rsidR="0052496D" w:rsidRPr="0052496D" w:rsidTr="0052496D">
        <w:trPr>
          <w:trHeight w:val="94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Гайвинское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Клестовское (Клестяцкое)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ПСК Подводспецстрой,</w:t>
            </w:r>
          </w:p>
          <w:p w:rsidR="0052496D" w:rsidRPr="0052496D" w:rsidRDefault="0052496D" w:rsidP="0052496D">
            <w:pPr>
              <w:jc w:val="center"/>
              <w:rPr>
                <w:sz w:val="24"/>
              </w:rPr>
            </w:pPr>
            <w:r w:rsidRPr="0052496D">
              <w:rPr>
                <w:sz w:val="24"/>
              </w:rPr>
              <w:t>ПЕМ 80092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94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Александровское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Стэн Лав Девелопмент,</w:t>
            </w:r>
          </w:p>
          <w:p w:rsidR="0052496D" w:rsidRPr="0052496D" w:rsidRDefault="0052496D" w:rsidP="0052496D">
            <w:pPr>
              <w:jc w:val="center"/>
              <w:rPr>
                <w:sz w:val="24"/>
              </w:rPr>
            </w:pPr>
            <w:r w:rsidRPr="0052496D">
              <w:rPr>
                <w:sz w:val="24"/>
              </w:rPr>
              <w:t>ПЕМ 80163 ТР</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«Подготавливаемые к освоению»</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 xml:space="preserve">Зеленихинское (блок </w:t>
            </w:r>
            <w:r w:rsidRPr="0052496D">
              <w:rPr>
                <w:sz w:val="24"/>
                <w:lang w:val="en-US"/>
              </w:rPr>
              <w:t>VI</w:t>
            </w:r>
            <w:r w:rsidRPr="0052496D">
              <w:rPr>
                <w:sz w:val="24"/>
              </w:rPr>
              <w:t xml:space="preserve">-С1)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ПГС-Кама,</w:t>
            </w:r>
          </w:p>
          <w:p w:rsidR="0052496D" w:rsidRPr="0052496D" w:rsidRDefault="0052496D" w:rsidP="0052496D">
            <w:pPr>
              <w:jc w:val="center"/>
              <w:rPr>
                <w:sz w:val="24"/>
              </w:rPr>
            </w:pPr>
            <w:r w:rsidRPr="0052496D">
              <w:rPr>
                <w:sz w:val="24"/>
              </w:rPr>
              <w:t>ПЕМ 80200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6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Подосиновское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94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Южное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7</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Заозерное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6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8</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 xml:space="preserve">Заосиновское (Заосиновский карьер; Остальная площадь (блоки 7-С2, 8-С2, целики 1 и 2)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153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lastRenderedPageBreak/>
              <w:t>9</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Заосиновское (Остальная площадь (блоки 1-С1, 4-С2, 6-С2)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Прикамская гипсовая компания,</w:t>
            </w:r>
          </w:p>
          <w:p w:rsidR="0052496D" w:rsidRPr="0052496D" w:rsidRDefault="0052496D" w:rsidP="0052496D">
            <w:pPr>
              <w:jc w:val="center"/>
              <w:rPr>
                <w:sz w:val="24"/>
              </w:rPr>
            </w:pPr>
            <w:r w:rsidRPr="0052496D">
              <w:rPr>
                <w:sz w:val="24"/>
              </w:rPr>
              <w:t>ПЕМ 80142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«Подготавливаемые к освоению»</w:t>
            </w:r>
          </w:p>
        </w:tc>
      </w:tr>
      <w:tr w:rsidR="0052496D" w:rsidRPr="0052496D" w:rsidTr="0052496D">
        <w:trPr>
          <w:trHeight w:val="141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Заосиновское (Остальная площадь (блоки 2-С2, 3-С2, 5-С2)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ООО Перминкомъ,</w:t>
            </w:r>
          </w:p>
          <w:p w:rsidR="0052496D" w:rsidRPr="0052496D" w:rsidRDefault="0052496D" w:rsidP="0052496D">
            <w:pPr>
              <w:jc w:val="center"/>
              <w:rPr>
                <w:sz w:val="24"/>
                <w:lang w:val="en-US"/>
              </w:rPr>
            </w:pPr>
            <w:r w:rsidRPr="0052496D">
              <w:rPr>
                <w:sz w:val="24"/>
                <w:lang w:val="en-US"/>
              </w:rPr>
              <w:t>ПЕМ 80100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«Подготавливаемые к освоению»</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11</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Заосиновское (Восточный участок)</w:t>
            </w:r>
          </w:p>
          <w:p w:rsidR="0052496D" w:rsidRPr="0052496D" w:rsidRDefault="0052496D" w:rsidP="0052496D">
            <w:pPr>
              <w:jc w:val="center"/>
              <w:rPr>
                <w:sz w:val="24"/>
              </w:rPr>
            </w:pPr>
            <w:r w:rsidRPr="0052496D">
              <w:rPr>
                <w:sz w:val="24"/>
              </w:rPr>
              <w:t>(горный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ООО Стройматериалы-14, разрешение №22</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12</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Заосиновское (Восточный-2)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ООО Стройматериалы-14,</w:t>
            </w:r>
          </w:p>
          <w:p w:rsidR="0052496D" w:rsidRPr="0052496D" w:rsidRDefault="0052496D" w:rsidP="0052496D">
            <w:pPr>
              <w:jc w:val="center"/>
              <w:rPr>
                <w:sz w:val="24"/>
                <w:lang w:val="en-US"/>
              </w:rPr>
            </w:pPr>
            <w:r w:rsidRPr="0052496D">
              <w:rPr>
                <w:sz w:val="24"/>
                <w:lang w:val="en-US"/>
              </w:rPr>
              <w:t>ПЕМ 01166 ТР</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13</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Заюрчимское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Песок, 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Заюрчимский карьер,</w:t>
            </w:r>
          </w:p>
          <w:p w:rsidR="0052496D" w:rsidRPr="0052496D" w:rsidRDefault="0052496D" w:rsidP="0052496D">
            <w:pPr>
              <w:jc w:val="center"/>
              <w:rPr>
                <w:sz w:val="24"/>
              </w:rPr>
            </w:pPr>
            <w:r w:rsidRPr="0052496D">
              <w:rPr>
                <w:sz w:val="24"/>
              </w:rPr>
              <w:t>ПЕМ 80128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14</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Закамское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Первая Нерудная Компания,</w:t>
            </w:r>
          </w:p>
          <w:p w:rsidR="0052496D" w:rsidRPr="0052496D" w:rsidRDefault="0052496D" w:rsidP="0052496D">
            <w:pPr>
              <w:jc w:val="center"/>
              <w:rPr>
                <w:sz w:val="24"/>
              </w:rPr>
            </w:pPr>
            <w:r w:rsidRPr="0052496D">
              <w:rPr>
                <w:sz w:val="24"/>
              </w:rPr>
              <w:t>ПЕМ 80225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Качкинское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ООО Геоэксплуатация,</w:t>
            </w:r>
          </w:p>
          <w:p w:rsidR="0052496D" w:rsidRPr="0052496D" w:rsidRDefault="0052496D" w:rsidP="0052496D">
            <w:pPr>
              <w:jc w:val="center"/>
              <w:rPr>
                <w:sz w:val="24"/>
                <w:lang w:val="en-US"/>
              </w:rPr>
            </w:pPr>
            <w:r w:rsidRPr="0052496D">
              <w:rPr>
                <w:sz w:val="24"/>
                <w:lang w:val="en-US"/>
              </w:rPr>
              <w:t>ПЕМ 80203 ТР</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Краснокамское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Индустрия Пермь,</w:t>
            </w:r>
          </w:p>
          <w:p w:rsidR="0052496D" w:rsidRPr="0052496D" w:rsidRDefault="0052496D" w:rsidP="0052496D">
            <w:pPr>
              <w:jc w:val="center"/>
              <w:rPr>
                <w:sz w:val="24"/>
              </w:rPr>
            </w:pPr>
            <w:r w:rsidRPr="0052496D">
              <w:rPr>
                <w:sz w:val="24"/>
              </w:rPr>
              <w:t>ПЕМ 80237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119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17</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Сукманское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18</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Хмелевское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Порт Пермь,</w:t>
            </w:r>
          </w:p>
          <w:p w:rsidR="0052496D" w:rsidRPr="0052496D" w:rsidRDefault="0052496D" w:rsidP="0052496D">
            <w:pPr>
              <w:jc w:val="center"/>
              <w:rPr>
                <w:sz w:val="24"/>
              </w:rPr>
            </w:pPr>
            <w:r w:rsidRPr="0052496D">
              <w:rPr>
                <w:sz w:val="24"/>
              </w:rPr>
              <w:t>ПЕМ 80143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19</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Оханское-1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ООО Пермьуралнеруд,</w:t>
            </w:r>
          </w:p>
          <w:p w:rsidR="0052496D" w:rsidRPr="0052496D" w:rsidRDefault="0052496D" w:rsidP="0052496D">
            <w:pPr>
              <w:jc w:val="center"/>
              <w:rPr>
                <w:sz w:val="24"/>
                <w:lang w:val="en-US"/>
              </w:rPr>
            </w:pPr>
            <w:r w:rsidRPr="0052496D">
              <w:rPr>
                <w:sz w:val="24"/>
                <w:lang w:val="en-US"/>
              </w:rPr>
              <w:t>ПЕМ 80025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Осиновское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ООО Геопрофиль,</w:t>
            </w:r>
          </w:p>
          <w:p w:rsidR="0052496D" w:rsidRPr="0052496D" w:rsidRDefault="0052496D" w:rsidP="0052496D">
            <w:pPr>
              <w:jc w:val="center"/>
              <w:rPr>
                <w:sz w:val="24"/>
                <w:lang w:val="en-US"/>
              </w:rPr>
            </w:pPr>
            <w:r w:rsidRPr="0052496D">
              <w:rPr>
                <w:sz w:val="24"/>
                <w:lang w:val="en-US"/>
              </w:rPr>
              <w:t>ПЕМ 80003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147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21</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Наплывной остров</w:t>
            </w:r>
          </w:p>
          <w:p w:rsidR="0052496D" w:rsidRPr="0052496D" w:rsidRDefault="0052496D" w:rsidP="0052496D">
            <w:pPr>
              <w:jc w:val="center"/>
              <w:rPr>
                <w:sz w:val="24"/>
                <w:lang w:val="en-US"/>
              </w:rPr>
            </w:pPr>
            <w:r w:rsidRPr="0052496D">
              <w:rPr>
                <w:sz w:val="24"/>
                <w:lang w:val="en-US"/>
              </w:rPr>
              <w:t>(горный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ООО Пермьуралнеруд,</w:t>
            </w:r>
          </w:p>
          <w:p w:rsidR="0052496D" w:rsidRPr="0052496D" w:rsidRDefault="0052496D" w:rsidP="0052496D">
            <w:pPr>
              <w:jc w:val="center"/>
              <w:rPr>
                <w:sz w:val="24"/>
                <w:lang w:val="en-US"/>
              </w:rPr>
            </w:pPr>
            <w:r w:rsidRPr="0052496D">
              <w:rPr>
                <w:sz w:val="24"/>
                <w:lang w:val="en-US"/>
              </w:rPr>
              <w:t>ПЕМ 80173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b/>
                <w:sz w:val="24"/>
              </w:rPr>
            </w:pPr>
            <w:r w:rsidRPr="0052496D">
              <w:rPr>
                <w:sz w:val="24"/>
              </w:rPr>
              <w:t>Запасы учитываются ТБЗ в Распределенном фонде в разделе «Подготавливаемые к освоению»</w:t>
            </w:r>
          </w:p>
        </w:tc>
      </w:tr>
      <w:tr w:rsidR="0052496D" w:rsidRPr="0052496D" w:rsidTr="0052496D">
        <w:trPr>
          <w:trHeight w:val="147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lastRenderedPageBreak/>
              <w:t>22</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Мартыновское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ПСК Подводспецстрой, ПЕМ 80096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«Подготавливаемые к освоению»</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23</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Заосиновский (геологический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АО Индустрия Пермь</w:t>
            </w:r>
          </w:p>
          <w:p w:rsidR="0052496D" w:rsidRPr="0052496D" w:rsidRDefault="0052496D" w:rsidP="0052496D">
            <w:pPr>
              <w:jc w:val="center"/>
              <w:rPr>
                <w:sz w:val="24"/>
              </w:rPr>
            </w:pPr>
            <w:r w:rsidRPr="0052496D">
              <w:rPr>
                <w:sz w:val="24"/>
              </w:rPr>
              <w:t>ПЕМ 80261 ТП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r>
      <w:tr w:rsidR="0052496D" w:rsidRPr="0052496D" w:rsidTr="0052496D">
        <w:trPr>
          <w:trHeight w:val="96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24</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Красоты (геологический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ПГС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ПГС-Красоты,</w:t>
            </w:r>
          </w:p>
          <w:p w:rsidR="0052496D" w:rsidRPr="0052496D" w:rsidRDefault="0052496D" w:rsidP="0052496D">
            <w:pPr>
              <w:jc w:val="center"/>
              <w:rPr>
                <w:sz w:val="24"/>
              </w:rPr>
            </w:pPr>
            <w:r w:rsidRPr="0052496D">
              <w:rPr>
                <w:sz w:val="24"/>
              </w:rPr>
              <w:t>ПЕМ 80192 ТП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r>
      <w:tr w:rsidR="0052496D" w:rsidRPr="0052496D" w:rsidTr="0052496D">
        <w:trPr>
          <w:trHeight w:val="397"/>
          <w:jc w:val="center"/>
        </w:trPr>
        <w:tc>
          <w:tcPr>
            <w:tcW w:w="9641" w:type="dxa"/>
            <w:gridSpan w:val="5"/>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i/>
                <w:sz w:val="24"/>
                <w:lang w:val="en-US"/>
              </w:rPr>
            </w:pPr>
            <w:r w:rsidRPr="0052496D">
              <w:rPr>
                <w:i/>
                <w:sz w:val="24"/>
                <w:lang w:val="en-US"/>
              </w:rPr>
              <w:t>Месторождения кирпичных глин</w:t>
            </w:r>
          </w:p>
        </w:tc>
      </w:tr>
      <w:tr w:rsidR="0052496D" w:rsidRPr="0052496D" w:rsidTr="0052496D">
        <w:trPr>
          <w:trHeight w:val="96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Гусевское (горный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ДПИ-ИНВЕСТ,</w:t>
            </w:r>
          </w:p>
          <w:p w:rsidR="0052496D" w:rsidRPr="0052496D" w:rsidRDefault="0052496D" w:rsidP="0052496D">
            <w:pPr>
              <w:jc w:val="center"/>
              <w:rPr>
                <w:sz w:val="24"/>
              </w:rPr>
            </w:pPr>
            <w:r w:rsidRPr="0052496D">
              <w:rPr>
                <w:sz w:val="24"/>
              </w:rPr>
              <w:t>ПЕМ 80215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Заречное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27</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Татарское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28</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Лесное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b/>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29</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Каменское (горный отвод)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Инновационная керамика,</w:t>
            </w:r>
          </w:p>
          <w:p w:rsidR="0052496D" w:rsidRPr="0052496D" w:rsidRDefault="0052496D" w:rsidP="0052496D">
            <w:pPr>
              <w:jc w:val="center"/>
              <w:rPr>
                <w:sz w:val="24"/>
              </w:rPr>
            </w:pPr>
            <w:r w:rsidRPr="0052496D">
              <w:rPr>
                <w:sz w:val="24"/>
              </w:rPr>
              <w:t>ПЕМ 80026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Распределенном фонде в разделе «Разрабатываемые»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Касимовское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31</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Рыжское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32</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Кутейники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33</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Курашимское </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Глина кирпичная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Нераспределенном фонде в разделе «Не переданные в освоение»</w:t>
            </w:r>
          </w:p>
        </w:tc>
      </w:tr>
      <w:tr w:rsidR="0052496D" w:rsidRPr="0052496D" w:rsidTr="0052496D">
        <w:trPr>
          <w:trHeight w:val="397"/>
          <w:jc w:val="center"/>
        </w:trPr>
        <w:tc>
          <w:tcPr>
            <w:tcW w:w="9641" w:type="dxa"/>
            <w:gridSpan w:val="5"/>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i/>
                <w:sz w:val="24"/>
                <w:lang w:val="en-US"/>
              </w:rPr>
            </w:pPr>
            <w:r w:rsidRPr="0052496D">
              <w:rPr>
                <w:i/>
                <w:sz w:val="24"/>
                <w:lang w:val="en-US"/>
              </w:rPr>
              <w:t>Месторождения торфа</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34</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Под Якунчиками (358)</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 xml:space="preserve">Запасы учитываются ТБЗ в группе «Резервные </w:t>
            </w:r>
            <w:r w:rsidRPr="0052496D">
              <w:rPr>
                <w:sz w:val="24"/>
              </w:rPr>
              <w:lastRenderedPageBreak/>
              <w:t>месторождения»</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lastRenderedPageBreak/>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Фроловское (359)</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b/>
                <w:sz w:val="24"/>
              </w:rPr>
            </w:pPr>
            <w:r w:rsidRPr="0052496D">
              <w:rPr>
                <w:sz w:val="24"/>
              </w:rPr>
              <w:t>Запасы учитываются ТБЗ в группе «Прочие», подгруппе «Зазоленные»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Нижне-Мулянское (360)</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«Резервные месторождения»</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37</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Ферма (361)</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38</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Верхне-Мулянское (362)</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«Резервные месторождения»</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39</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Лобановское (363)</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«Прочие», подгруппе «Мелиорированные»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Подгузочное (364)</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w:t>
            </w:r>
          </w:p>
        </w:tc>
      </w:tr>
      <w:tr w:rsidR="0052496D" w:rsidRPr="0052496D" w:rsidTr="0052496D">
        <w:trPr>
          <w:trHeight w:val="113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41</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Скримовское (365)</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113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42</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Кокинское (368)</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43</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Тоболки (703)</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«Прочие», подгруппе «Зазоленные»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44</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Тукмак-Киик (367)</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Муллинское (323)</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2 «Список торфяных месторождений с полностью прогнозными ресурсами»</w:t>
            </w:r>
          </w:p>
        </w:tc>
      </w:tr>
      <w:tr w:rsidR="0052496D" w:rsidRPr="0052496D" w:rsidTr="0052496D">
        <w:trPr>
          <w:trHeight w:val="147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Муллинское I (326)</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2 «Список торфяных месторождений с полностью прогнозными ресурсами»</w:t>
            </w:r>
          </w:p>
        </w:tc>
      </w:tr>
      <w:tr w:rsidR="0052496D" w:rsidRPr="0052496D" w:rsidTr="0052496D">
        <w:trPr>
          <w:trHeight w:val="147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lastRenderedPageBreak/>
              <w:t>47</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Муллинское II (325)</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2 «Список торфяных месторождений с полностью прогнозными ресурсами»</w:t>
            </w:r>
          </w:p>
        </w:tc>
      </w:tr>
      <w:tr w:rsidR="0052496D" w:rsidRPr="0052496D" w:rsidTr="0052496D">
        <w:trPr>
          <w:trHeight w:val="119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48</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Круглое (324)</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119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49</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Смежное (352)</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Писнейское (353)</w:t>
            </w:r>
          </w:p>
          <w:p w:rsidR="0052496D" w:rsidRPr="0052496D" w:rsidRDefault="0052496D" w:rsidP="0052496D">
            <w:pPr>
              <w:jc w:val="center"/>
              <w:rPr>
                <w:sz w:val="24"/>
                <w:lang w:val="en-US"/>
              </w:rPr>
            </w:pPr>
            <w:r w:rsidRPr="0052496D">
              <w:rPr>
                <w:sz w:val="24"/>
                <w:lang w:val="en-US"/>
              </w:rPr>
              <w:t>(горный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rPr>
            </w:pPr>
            <w:r w:rsidRPr="0052496D">
              <w:rPr>
                <w:sz w:val="22"/>
              </w:rPr>
              <w:t>ЧП</w:t>
            </w:r>
            <w:r w:rsidRPr="0052496D">
              <w:rPr>
                <w:sz w:val="24"/>
              </w:rPr>
              <w:t xml:space="preserve"> Ахметзянов А. Г., разрешение № 16</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«Разрабатываемые»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51</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Клюинское (354)</w:t>
            </w:r>
          </w:p>
          <w:p w:rsidR="0052496D" w:rsidRPr="0052496D" w:rsidRDefault="0052496D" w:rsidP="0052496D">
            <w:pPr>
              <w:jc w:val="center"/>
              <w:rPr>
                <w:sz w:val="24"/>
                <w:lang w:val="en-US"/>
              </w:rPr>
            </w:pPr>
            <w:r w:rsidRPr="0052496D">
              <w:rPr>
                <w:sz w:val="24"/>
                <w:lang w:val="en-US"/>
              </w:rPr>
              <w:t>(горный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rPr>
            </w:pPr>
            <w:r w:rsidRPr="0052496D">
              <w:rPr>
                <w:sz w:val="22"/>
              </w:rPr>
              <w:t>ЧП</w:t>
            </w:r>
            <w:r w:rsidRPr="0052496D">
              <w:rPr>
                <w:sz w:val="24"/>
              </w:rPr>
              <w:t xml:space="preserve"> Ахметзянов А. Г., разрешение № 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«Разрабатываемые»</w:t>
            </w:r>
          </w:p>
        </w:tc>
      </w:tr>
      <w:tr w:rsidR="0052496D" w:rsidRPr="0052496D" w:rsidTr="0052496D">
        <w:trPr>
          <w:trHeight w:val="124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52</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Безымянное (355)</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124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53</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Под Запольем (356)</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54</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Сулемское (366)</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4 «Список выработанных торфяных месторождений»</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Красава (357) (Кондратовский участок)</w:t>
            </w:r>
          </w:p>
          <w:p w:rsidR="0052496D" w:rsidRPr="0052496D" w:rsidRDefault="0052496D" w:rsidP="0052496D">
            <w:pPr>
              <w:jc w:val="center"/>
              <w:rPr>
                <w:sz w:val="24"/>
              </w:rPr>
            </w:pPr>
            <w:r w:rsidRPr="0052496D">
              <w:rPr>
                <w:sz w:val="24"/>
              </w:rPr>
              <w:t>(горный отвод)</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ООО Агрофирма Плодородие,</w:t>
            </w:r>
          </w:p>
          <w:p w:rsidR="0052496D" w:rsidRPr="0052496D" w:rsidRDefault="0052496D" w:rsidP="0052496D">
            <w:pPr>
              <w:jc w:val="center"/>
              <w:rPr>
                <w:sz w:val="20"/>
              </w:rPr>
            </w:pPr>
            <w:r w:rsidRPr="0052496D">
              <w:rPr>
                <w:sz w:val="24"/>
              </w:rPr>
              <w:t>ПЕМ 80070 ТЭ</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«Разрабатываемые»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Красава (357) (Участок Дикое озеро, Остальная площадь)</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57</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Сташковское (351)</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w:t>
            </w:r>
          </w:p>
        </w:tc>
      </w:tr>
      <w:tr w:rsidR="0052496D" w:rsidRPr="0052496D" w:rsidTr="0052496D">
        <w:trPr>
          <w:trHeight w:val="119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58</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Бизярское (418)</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59</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Березинское (417)</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w:t>
            </w:r>
          </w:p>
        </w:tc>
      </w:tr>
      <w:tr w:rsidR="0052496D" w:rsidRPr="0052496D" w:rsidTr="0052496D">
        <w:trPr>
          <w:trHeight w:val="153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lastRenderedPageBreak/>
              <w:t>60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Шишловское (371)</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2 «Список торфяных месторождений с полностью прогнозными ресурсами»</w:t>
            </w:r>
          </w:p>
        </w:tc>
      </w:tr>
      <w:tr w:rsidR="0052496D" w:rsidRPr="0052496D" w:rsidTr="0052496D">
        <w:trPr>
          <w:trHeight w:val="96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61</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Богатый Ключ (705)</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w:t>
            </w:r>
          </w:p>
        </w:tc>
      </w:tr>
      <w:tr w:rsidR="0052496D" w:rsidRPr="0052496D" w:rsidTr="0052496D">
        <w:trPr>
          <w:trHeight w:val="119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62</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Котловина (419)</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119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63</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Ключевское (704)</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0"/>
                <w:lang w:val="en-US"/>
              </w:rPr>
            </w:pPr>
            <w:r w:rsidRPr="0052496D">
              <w:rPr>
                <w:sz w:val="24"/>
                <w:lang w:val="en-US"/>
              </w:rPr>
              <w:t>Торф</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«Прочие», подгруппе «Мелкозалежные»</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64</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Сосновое (369)</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«Перспективные для разведки». Часть месторождения учитывается в группе Прочие в подгуппе «Охраняемые»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Теребовское (370)</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«Резервные месторождения»</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Ключевое (420)</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«Прочие», подгруппе «Мелкозалежные»</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67</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Кукуштанское (421)</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«Резервные месторождения»</w:t>
            </w:r>
          </w:p>
        </w:tc>
      </w:tr>
      <w:tr w:rsidR="0052496D" w:rsidRPr="0052496D" w:rsidTr="0052496D">
        <w:trPr>
          <w:trHeight w:val="69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68</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Платошинское (422)</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Приложении 1 «Список торфяных месторождений до 10 га»</w:t>
            </w:r>
          </w:p>
        </w:tc>
      </w:tr>
      <w:tr w:rsidR="0052496D" w:rsidRPr="0052496D" w:rsidTr="0052496D">
        <w:trPr>
          <w:trHeight w:val="90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69</w:t>
            </w:r>
          </w:p>
        </w:tc>
        <w:tc>
          <w:tcPr>
            <w:tcW w:w="199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Долгое (423)</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 xml:space="preserve">Торф </w:t>
            </w:r>
          </w:p>
        </w:tc>
        <w:tc>
          <w:tcPr>
            <w:tcW w:w="24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lang w:val="en-US"/>
              </w:rPr>
            </w:pPr>
            <w:r w:rsidRPr="0052496D">
              <w:rPr>
                <w:sz w:val="24"/>
                <w:lang w:val="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rPr>
            </w:pPr>
            <w:r w:rsidRPr="0052496D">
              <w:rPr>
                <w:sz w:val="24"/>
              </w:rPr>
              <w:t>Запасы учитываются ТБЗ в группе «Резервные месторождения»</w:t>
            </w:r>
          </w:p>
        </w:tc>
      </w:tr>
    </w:tbl>
    <w:p w:rsidR="0052496D" w:rsidRPr="0052496D" w:rsidRDefault="0052496D" w:rsidP="0052496D">
      <w:pPr>
        <w:ind w:firstLine="709"/>
        <w:rPr>
          <w:sz w:val="20"/>
        </w:rPr>
      </w:pPr>
    </w:p>
    <w:p w:rsidR="0052496D" w:rsidRPr="0052496D" w:rsidRDefault="0052496D" w:rsidP="0052496D">
      <w:pPr>
        <w:ind w:firstLine="709"/>
        <w:rPr>
          <w:sz w:val="24"/>
        </w:rPr>
      </w:pPr>
      <w:r w:rsidRPr="0052496D">
        <w:rPr>
          <w:sz w:val="24"/>
        </w:rPr>
        <w:t>* ТБЗ – Территориальный Баланс Запасов</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Добытые полезные ископаемые используются в строительстве, производстве кирпича и сельском хозяйстве.</w:t>
      </w:r>
    </w:p>
    <w:p w:rsidR="0052496D" w:rsidRPr="0052496D" w:rsidRDefault="0052496D" w:rsidP="0052496D">
      <w:pPr>
        <w:widowControl w:val="0"/>
        <w:ind w:firstLine="709"/>
        <w:jc w:val="both"/>
        <w:rPr>
          <w:color w:val="000000"/>
          <w:szCs w:val="28"/>
          <w:lang w:val="x-none" w:eastAsia="x-none"/>
        </w:rPr>
      </w:pPr>
      <w:r w:rsidRPr="0052496D">
        <w:rPr>
          <w:color w:val="000000"/>
          <w:szCs w:val="28"/>
          <w:lang w:eastAsia="x-none"/>
        </w:rPr>
        <w:t>Схемой территориального планирования Пермского края предусмотрена разработка</w:t>
      </w:r>
      <w:r w:rsidRPr="0052496D">
        <w:rPr>
          <w:szCs w:val="28"/>
          <w:lang w:val="x-none" w:eastAsia="x-none"/>
        </w:rPr>
        <w:t xml:space="preserve"> </w:t>
      </w:r>
      <w:r w:rsidRPr="0052496D">
        <w:rPr>
          <w:szCs w:val="28"/>
          <w:lang w:eastAsia="x-none"/>
        </w:rPr>
        <w:t xml:space="preserve">и </w:t>
      </w:r>
      <w:r w:rsidRPr="0052496D">
        <w:rPr>
          <w:szCs w:val="28"/>
          <w:lang w:val="x-none" w:eastAsia="x-none"/>
        </w:rPr>
        <w:t>освоени</w:t>
      </w:r>
      <w:r w:rsidRPr="0052496D">
        <w:rPr>
          <w:szCs w:val="28"/>
          <w:lang w:eastAsia="x-none"/>
        </w:rPr>
        <w:t>е</w:t>
      </w:r>
      <w:r w:rsidRPr="0052496D">
        <w:rPr>
          <w:szCs w:val="28"/>
          <w:lang w:val="x-none" w:eastAsia="x-none"/>
        </w:rPr>
        <w:t xml:space="preserve"> Заосиновского </w:t>
      </w:r>
      <w:r w:rsidRPr="0052496D">
        <w:rPr>
          <w:szCs w:val="28"/>
          <w:lang w:eastAsia="x-none"/>
        </w:rPr>
        <w:t>к</w:t>
      </w:r>
      <w:r w:rsidRPr="0052496D">
        <w:rPr>
          <w:szCs w:val="28"/>
          <w:lang w:val="x-none" w:eastAsia="x-none"/>
        </w:rPr>
        <w:t>арьера</w:t>
      </w:r>
      <w:r w:rsidRPr="0052496D">
        <w:rPr>
          <w:szCs w:val="28"/>
          <w:lang w:eastAsia="x-none"/>
        </w:rPr>
        <w:t xml:space="preserve"> в</w:t>
      </w:r>
      <w:r w:rsidRPr="0052496D">
        <w:rPr>
          <w:szCs w:val="28"/>
          <w:lang w:val="x-none" w:eastAsia="x-none"/>
        </w:rPr>
        <w:t xml:space="preserve"> д. Заосиново Кондратовско</w:t>
      </w:r>
      <w:r w:rsidRPr="0052496D">
        <w:rPr>
          <w:szCs w:val="28"/>
          <w:lang w:eastAsia="x-none"/>
        </w:rPr>
        <w:t>го</w:t>
      </w:r>
      <w:r w:rsidRPr="0052496D">
        <w:rPr>
          <w:szCs w:val="28"/>
          <w:lang w:val="x-none" w:eastAsia="x-none"/>
        </w:rPr>
        <w:t xml:space="preserve"> сельско</w:t>
      </w:r>
      <w:r w:rsidRPr="0052496D">
        <w:rPr>
          <w:szCs w:val="28"/>
          <w:lang w:eastAsia="x-none"/>
        </w:rPr>
        <w:t>го</w:t>
      </w:r>
      <w:r w:rsidRPr="0052496D">
        <w:rPr>
          <w:szCs w:val="28"/>
          <w:lang w:val="x-none" w:eastAsia="x-none"/>
        </w:rPr>
        <w:t xml:space="preserve"> поселени</w:t>
      </w:r>
      <w:r w:rsidRPr="0052496D">
        <w:rPr>
          <w:szCs w:val="28"/>
          <w:lang w:eastAsia="x-none"/>
        </w:rPr>
        <w:t>я</w:t>
      </w:r>
      <w:r w:rsidRPr="0052496D">
        <w:rPr>
          <w:szCs w:val="28"/>
          <w:lang w:val="x-none" w:eastAsia="x-none"/>
        </w:rPr>
        <w:t xml:space="preserve"> и строительств</w:t>
      </w:r>
      <w:r w:rsidRPr="0052496D">
        <w:rPr>
          <w:szCs w:val="28"/>
          <w:lang w:eastAsia="x-none"/>
        </w:rPr>
        <w:t>о</w:t>
      </w:r>
      <w:r w:rsidRPr="0052496D">
        <w:rPr>
          <w:szCs w:val="28"/>
          <w:lang w:val="x-none" w:eastAsia="x-none"/>
        </w:rPr>
        <w:t xml:space="preserve"> цеха по производству сухих строительных </w:t>
      </w:r>
      <w:r w:rsidRPr="0052496D">
        <w:rPr>
          <w:szCs w:val="28"/>
          <w:lang w:val="x-none" w:eastAsia="x-none"/>
        </w:rPr>
        <w:lastRenderedPageBreak/>
        <w:t xml:space="preserve">смесей ООО </w:t>
      </w:r>
      <w:r w:rsidRPr="0052496D">
        <w:rPr>
          <w:szCs w:val="28"/>
          <w:lang w:eastAsia="x-none"/>
        </w:rPr>
        <w:t>«</w:t>
      </w:r>
      <w:r w:rsidRPr="0052496D">
        <w:rPr>
          <w:szCs w:val="28"/>
          <w:lang w:val="x-none" w:eastAsia="x-none"/>
        </w:rPr>
        <w:t>Прикамская гипсовая компания</w:t>
      </w:r>
      <w:r w:rsidRPr="0052496D">
        <w:rPr>
          <w:szCs w:val="28"/>
          <w:lang w:eastAsia="x-none"/>
        </w:rPr>
        <w:t>».</w:t>
      </w: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 xml:space="preserve">Недропользователи на территории Пермского муниципального района работают на основании лицензий или разрешений на право пользования недрами. </w:t>
      </w:r>
    </w:p>
    <w:p w:rsidR="0052496D" w:rsidRPr="0052496D" w:rsidRDefault="0052496D" w:rsidP="0052496D">
      <w:pPr>
        <w:widowControl w:val="0"/>
        <w:ind w:firstLine="709"/>
        <w:jc w:val="both"/>
        <w:rPr>
          <w:color w:val="000000"/>
          <w:szCs w:val="28"/>
          <w:lang w:val="x-none"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Таблица</w:t>
      </w:r>
      <w:r w:rsidRPr="0052496D">
        <w:rPr>
          <w:color w:val="000000"/>
          <w:szCs w:val="28"/>
          <w:lang w:eastAsia="x-none"/>
        </w:rPr>
        <w:t xml:space="preserve"> 2.8</w:t>
      </w:r>
      <w:r w:rsidRPr="0052496D">
        <w:rPr>
          <w:color w:val="000000"/>
          <w:szCs w:val="28"/>
          <w:lang w:val="x-none" w:eastAsia="x-none"/>
        </w:rPr>
        <w:t>. Реестр действующих лицензий на право добычи нефти, на</w:t>
      </w:r>
      <w:r w:rsidRPr="0052496D">
        <w:rPr>
          <w:color w:val="000000"/>
          <w:szCs w:val="28"/>
          <w:lang w:eastAsia="x-none"/>
        </w:rPr>
        <w:t xml:space="preserve"> 01</w:t>
      </w:r>
      <w:r w:rsidRPr="0052496D">
        <w:rPr>
          <w:color w:val="000000"/>
          <w:szCs w:val="28"/>
          <w:lang w:val="x-none" w:eastAsia="x-none"/>
        </w:rPr>
        <w:t>.0</w:t>
      </w:r>
      <w:r w:rsidRPr="0052496D">
        <w:rPr>
          <w:color w:val="000000"/>
          <w:szCs w:val="28"/>
          <w:lang w:eastAsia="x-none"/>
        </w:rPr>
        <w:t>1</w:t>
      </w:r>
      <w:r w:rsidRPr="0052496D">
        <w:rPr>
          <w:color w:val="000000"/>
          <w:szCs w:val="28"/>
          <w:lang w:val="x-none" w:eastAsia="x-none"/>
        </w:rPr>
        <w:t>.20</w:t>
      </w:r>
      <w:r w:rsidRPr="0052496D">
        <w:rPr>
          <w:color w:val="000000"/>
          <w:szCs w:val="28"/>
          <w:lang w:eastAsia="x-none"/>
        </w:rPr>
        <w:t>1</w:t>
      </w:r>
      <w:r w:rsidRPr="0052496D">
        <w:rPr>
          <w:color w:val="000000"/>
          <w:szCs w:val="28"/>
          <w:lang w:val="x-none" w:eastAsia="x-none"/>
        </w:rPr>
        <w:t>8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2"/>
        <w:gridCol w:w="1522"/>
        <w:gridCol w:w="1008"/>
        <w:gridCol w:w="1968"/>
        <w:gridCol w:w="1200"/>
        <w:gridCol w:w="1915"/>
      </w:tblGrid>
      <w:tr w:rsidR="0052496D" w:rsidRPr="0052496D" w:rsidTr="0052496D">
        <w:trPr>
          <w:trHeight w:val="865"/>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Наименование месторождения</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Вид полезного ископаемого</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Размер</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Стадия освоения</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Лицензия</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Владелец лицензии</w:t>
            </w:r>
          </w:p>
        </w:tc>
      </w:tr>
      <w:tr w:rsidR="0052496D" w:rsidRPr="0052496D" w:rsidTr="0052496D">
        <w:trPr>
          <w:trHeight w:val="1345"/>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Козубаевское нефтяное месторождение, Пермская область, Пермский район</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добыча нефти и растворенного газа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среднее</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разрабатываемое</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w:t>
            </w:r>
          </w:p>
          <w:p w:rsidR="0052496D" w:rsidRPr="0052496D" w:rsidRDefault="0052496D" w:rsidP="0052496D">
            <w:pPr>
              <w:widowControl w:val="0"/>
              <w:jc w:val="center"/>
              <w:rPr>
                <w:szCs w:val="28"/>
              </w:rPr>
            </w:pPr>
            <w:r w:rsidRPr="0052496D">
              <w:rPr>
                <w:color w:val="000000"/>
                <w:sz w:val="22"/>
                <w:szCs w:val="22"/>
              </w:rPr>
              <w:t>12225</w:t>
            </w:r>
          </w:p>
          <w:p w:rsidR="0052496D" w:rsidRPr="0052496D" w:rsidRDefault="0052496D" w:rsidP="0052496D">
            <w:pPr>
              <w:widowControl w:val="0"/>
              <w:shd w:val="clear" w:color="auto" w:fill="FFFFFF"/>
              <w:jc w:val="center"/>
              <w:rPr>
                <w:szCs w:val="28"/>
              </w:rPr>
            </w:pPr>
            <w:r w:rsidRPr="0052496D">
              <w:rPr>
                <w:color w:val="000000"/>
                <w:sz w:val="22"/>
                <w:szCs w:val="22"/>
              </w:rPr>
              <w:t>НЭ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«УралОйл»</w:t>
            </w:r>
          </w:p>
        </w:tc>
      </w:tr>
      <w:tr w:rsidR="0052496D" w:rsidRPr="0052496D" w:rsidTr="0052496D">
        <w:trPr>
          <w:trHeight w:val="1255"/>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Кукуштанское нефтяное месторождение, Пермская область, Пермский район</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добыча нефти и растворенного газа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малое</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разрабатываемое</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w:t>
            </w:r>
          </w:p>
          <w:p w:rsidR="0052496D" w:rsidRPr="0052496D" w:rsidRDefault="0052496D" w:rsidP="0052496D">
            <w:pPr>
              <w:widowControl w:val="0"/>
              <w:jc w:val="center"/>
              <w:rPr>
                <w:color w:val="000000"/>
                <w:sz w:val="22"/>
                <w:szCs w:val="22"/>
              </w:rPr>
            </w:pPr>
            <w:r w:rsidRPr="0052496D">
              <w:rPr>
                <w:color w:val="000000"/>
                <w:sz w:val="22"/>
                <w:szCs w:val="22"/>
              </w:rPr>
              <w:t>12220</w:t>
            </w:r>
          </w:p>
          <w:p w:rsidR="0052496D" w:rsidRPr="0052496D" w:rsidRDefault="0052496D" w:rsidP="0052496D">
            <w:pPr>
              <w:widowControl w:val="0"/>
              <w:jc w:val="center"/>
              <w:rPr>
                <w:szCs w:val="28"/>
              </w:rPr>
            </w:pPr>
            <w:r w:rsidRPr="0052496D">
              <w:rPr>
                <w:color w:val="000000"/>
                <w:sz w:val="22"/>
                <w:szCs w:val="22"/>
              </w:rPr>
              <w:t>НЭ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«УралОйл»</w:t>
            </w:r>
          </w:p>
        </w:tc>
      </w:tr>
      <w:tr w:rsidR="0052496D" w:rsidRPr="0052496D" w:rsidTr="0052496D">
        <w:trPr>
          <w:trHeight w:val="127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Обливское нефтяное месторождение, Пермская область, Пермский район</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2"/>
                <w:szCs w:val="22"/>
              </w:rPr>
            </w:pPr>
            <w:r w:rsidRPr="0052496D">
              <w:rPr>
                <w:color w:val="000000"/>
                <w:sz w:val="22"/>
                <w:szCs w:val="22"/>
              </w:rPr>
              <w:t>добыча нефти и растворенного газа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малое</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разрабатываемое</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w:t>
            </w:r>
          </w:p>
          <w:p w:rsidR="0052496D" w:rsidRPr="0052496D" w:rsidRDefault="0052496D" w:rsidP="0052496D">
            <w:pPr>
              <w:widowControl w:val="0"/>
              <w:jc w:val="center"/>
              <w:rPr>
                <w:color w:val="000000"/>
                <w:sz w:val="22"/>
                <w:szCs w:val="22"/>
              </w:rPr>
            </w:pPr>
            <w:r w:rsidRPr="0052496D">
              <w:rPr>
                <w:color w:val="000000"/>
                <w:sz w:val="22"/>
                <w:szCs w:val="22"/>
              </w:rPr>
              <w:t>12235</w:t>
            </w:r>
          </w:p>
          <w:p w:rsidR="0052496D" w:rsidRPr="0052496D" w:rsidRDefault="0052496D" w:rsidP="0052496D">
            <w:pPr>
              <w:widowControl w:val="0"/>
              <w:jc w:val="center"/>
              <w:rPr>
                <w:szCs w:val="28"/>
              </w:rPr>
            </w:pPr>
            <w:r w:rsidRPr="0052496D">
              <w:rPr>
                <w:color w:val="000000"/>
                <w:sz w:val="22"/>
                <w:szCs w:val="22"/>
              </w:rPr>
              <w:t>НЭ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«УралОйл»</w:t>
            </w:r>
          </w:p>
        </w:tc>
      </w:tr>
    </w:tbl>
    <w:p w:rsidR="0052496D" w:rsidRPr="0052496D" w:rsidRDefault="0052496D" w:rsidP="0052496D">
      <w:pPr>
        <w:widowControl w:val="0"/>
        <w:ind w:firstLine="740"/>
        <w:jc w:val="both"/>
        <w:rPr>
          <w:color w:val="000000"/>
          <w:szCs w:val="28"/>
          <w:lang w:eastAsia="x-none"/>
        </w:rPr>
      </w:pPr>
    </w:p>
    <w:p w:rsidR="0052496D" w:rsidRPr="0052496D" w:rsidRDefault="0052496D" w:rsidP="0052496D">
      <w:pPr>
        <w:rPr>
          <w:color w:val="000000"/>
          <w:szCs w:val="28"/>
          <w:lang w:eastAsia="x-none"/>
        </w:rPr>
        <w:sectPr w:rsidR="0052496D" w:rsidRPr="0052496D">
          <w:pgSz w:w="11900" w:h="16840"/>
          <w:pgMar w:top="1134" w:right="567" w:bottom="1134" w:left="1418" w:header="0" w:footer="799" w:gutter="0"/>
          <w:cols w:space="720"/>
        </w:sectPr>
      </w:pPr>
    </w:p>
    <w:p w:rsidR="0052496D" w:rsidRDefault="0052496D">
      <w:pPr>
        <w:rPr>
          <w:sz w:val="24"/>
          <w:szCs w:val="24"/>
        </w:rPr>
      </w:pPr>
    </w:p>
    <w:p w:rsidR="0052496D" w:rsidRDefault="0052496D">
      <w:pPr>
        <w:rPr>
          <w:sz w:val="24"/>
          <w:szCs w:val="24"/>
        </w:rPr>
        <w:sectPr w:rsidR="0052496D" w:rsidSect="0052496D">
          <w:pgSz w:w="11906" w:h="16838"/>
          <w:pgMar w:top="1134" w:right="567" w:bottom="1134" w:left="1418" w:header="709" w:footer="709" w:gutter="0"/>
          <w:cols w:space="708"/>
          <w:docGrid w:linePitch="360"/>
        </w:sectPr>
      </w:pPr>
    </w:p>
    <w:p w:rsidR="0052496D" w:rsidRPr="0052496D" w:rsidRDefault="0052496D" w:rsidP="0052496D">
      <w:pPr>
        <w:widowControl w:val="0"/>
        <w:jc w:val="center"/>
        <w:rPr>
          <w:b/>
          <w:bCs/>
          <w:szCs w:val="28"/>
          <w:lang w:val="x-none" w:eastAsia="x-none"/>
        </w:rPr>
      </w:pPr>
      <w:r w:rsidRPr="0052496D">
        <w:rPr>
          <w:color w:val="000000"/>
          <w:szCs w:val="28"/>
          <w:lang w:val="x-none" w:eastAsia="x-none"/>
        </w:rPr>
        <w:lastRenderedPageBreak/>
        <w:t xml:space="preserve">Таблица </w:t>
      </w:r>
      <w:r w:rsidRPr="0052496D">
        <w:rPr>
          <w:color w:val="000000"/>
          <w:szCs w:val="28"/>
          <w:lang w:eastAsia="x-none"/>
        </w:rPr>
        <w:t>2.9</w:t>
      </w:r>
      <w:r w:rsidRPr="0052496D">
        <w:rPr>
          <w:color w:val="000000"/>
          <w:szCs w:val="28"/>
          <w:lang w:val="x-none" w:eastAsia="x-none"/>
        </w:rPr>
        <w:t>. Реестр действующих лицензий на право добычи полезных ископаемых на 01.</w:t>
      </w:r>
      <w:r w:rsidRPr="0052496D">
        <w:rPr>
          <w:color w:val="000000"/>
          <w:szCs w:val="28"/>
          <w:lang w:eastAsia="x-none"/>
        </w:rPr>
        <w:t>01</w:t>
      </w:r>
      <w:r w:rsidRPr="0052496D">
        <w:rPr>
          <w:color w:val="000000"/>
          <w:szCs w:val="28"/>
          <w:lang w:val="x-none" w:eastAsia="x-none"/>
        </w:rPr>
        <w:t>.201</w:t>
      </w:r>
      <w:r w:rsidRPr="0052496D">
        <w:rPr>
          <w:color w:val="000000"/>
          <w:szCs w:val="28"/>
          <w:lang w:eastAsia="x-none"/>
        </w:rPr>
        <w:t>8</w:t>
      </w:r>
      <w:r w:rsidRPr="0052496D">
        <w:rPr>
          <w:color w:val="000000"/>
          <w:szCs w:val="28"/>
          <w:lang w:val="x-none" w:eastAsia="x-none"/>
        </w:rPr>
        <w:t xml:space="preserve"> г.</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2"/>
        <w:gridCol w:w="1929"/>
        <w:gridCol w:w="1987"/>
        <w:gridCol w:w="2266"/>
        <w:gridCol w:w="2126"/>
        <w:gridCol w:w="3537"/>
        <w:gridCol w:w="1349"/>
        <w:gridCol w:w="1584"/>
      </w:tblGrid>
      <w:tr w:rsidR="0052496D" w:rsidRPr="0052496D" w:rsidTr="0052496D">
        <w:trPr>
          <w:trHeight w:hRule="exact" w:val="113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 п/п</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Лицензия</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Вид полезного ископаемого</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Целевое назначение и вид работ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Нименование участка недр</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Наименование недропользователя</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Начало срока действия лицензии</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Окончание срока действия лицензии</w:t>
            </w:r>
          </w:p>
        </w:tc>
      </w:tr>
      <w:tr w:rsidR="0052496D" w:rsidRPr="0052496D" w:rsidTr="0052496D">
        <w:trPr>
          <w:trHeight w:hRule="exact" w:val="2661"/>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ПЕМ 2694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подземные воды для питьевого, хозяйственно-бытового водоснабжения и технологического обеспечения водой объектов промышленности</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Ельниковский участок, 6 скв., деревня Ельники</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АО ПРОДО Птицефабрика Пермская</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16.01.2018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01.10.2041</w:t>
            </w:r>
          </w:p>
        </w:tc>
      </w:tr>
      <w:tr w:rsidR="0052496D" w:rsidRPr="0052496D" w:rsidTr="0052496D">
        <w:trPr>
          <w:trHeight w:hRule="exact" w:val="198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2</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ПЕМ 2590 ВП</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подземные воды</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геологическое изучение, включающее поиски и оценку месторождений подземных вод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водозабор</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rPr>
              <w:t>ООО Красава</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21.04.2016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21.04.2021</w:t>
            </w:r>
          </w:p>
        </w:tc>
      </w:tr>
      <w:tr w:rsidR="0052496D" w:rsidRPr="0052496D" w:rsidTr="0052496D">
        <w:trPr>
          <w:trHeight w:hRule="exact" w:val="2014"/>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3</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ПЕМ 258 ВП</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подземные воды</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геологическое изучение, включающее поиски и оценку месторождений пресных подземных вод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участок Байболовский, водозабор</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МКУ Управление ЖКХ и земельно-имущественных отношений Кукуштанского с/п</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08.04.2016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08.04.2021</w:t>
            </w:r>
          </w:p>
        </w:tc>
      </w:tr>
      <w:tr w:rsidR="0052496D" w:rsidRPr="0052496D" w:rsidTr="0052496D">
        <w:trPr>
          <w:trHeight w:hRule="exact" w:val="224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4"/>
                <w:szCs w:val="24"/>
              </w:rPr>
            </w:pPr>
            <w:r w:rsidRPr="0052496D">
              <w:rPr>
                <w:color w:val="000000"/>
                <w:sz w:val="24"/>
                <w:szCs w:val="24"/>
              </w:rPr>
              <w:lastRenderedPageBreak/>
              <w:t>4</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ПЕМ 2542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4"/>
                <w:szCs w:val="24"/>
              </w:rPr>
            </w:pPr>
            <w:r w:rsidRPr="0052496D">
              <w:rPr>
                <w:sz w:val="24"/>
                <w:szCs w:val="24"/>
              </w:rPr>
              <w:t>питьевых подземных вод для хозяйственно-питьевого и технического обеспечения водой объектов аэропорта</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Большесавинское МПВ, поселок Сокол</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АО «Международный аэропорт «Пермь» («МАП»)</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17.04.2015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01.09.2039</w:t>
            </w:r>
          </w:p>
        </w:tc>
      </w:tr>
      <w:tr w:rsidR="0052496D" w:rsidRPr="0052496D" w:rsidTr="0052496D">
        <w:trPr>
          <w:trHeight w:hRule="exact" w:val="57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01604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Катнакуйское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МУП ЖКХ «Гарант»</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21.08.2003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21.08.2028</w:t>
            </w:r>
          </w:p>
        </w:tc>
      </w:tr>
      <w:tr w:rsidR="0052496D" w:rsidRPr="0052496D" w:rsidTr="0052496D">
        <w:trPr>
          <w:trHeight w:hRule="exact" w:val="855"/>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ПЕМ 02569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Пыжевско-Боровское, Рыжевское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ООО «ЛУКойл-Пермнефтеоргсинтез</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07.09.2015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01.10.2027 </w:t>
            </w:r>
          </w:p>
        </w:tc>
      </w:tr>
      <w:tr w:rsidR="0052496D" w:rsidRPr="0052496D" w:rsidTr="0052496D">
        <w:trPr>
          <w:trHeight w:hRule="exact" w:val="85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00934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«Вика</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11.04.2006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31.12.2034</w:t>
            </w:r>
          </w:p>
        </w:tc>
      </w:tr>
      <w:tr w:rsidR="0052496D" w:rsidRPr="0052496D" w:rsidTr="0052496D">
        <w:trPr>
          <w:trHeight w:hRule="exact" w:val="56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01665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Болгарское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«Гидромастер»</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11.07.2006</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29.12.2030</w:t>
            </w:r>
          </w:p>
        </w:tc>
      </w:tr>
      <w:tr w:rsidR="0052496D" w:rsidRPr="0052496D" w:rsidTr="0052496D">
        <w:trPr>
          <w:trHeight w:hRule="exact" w:val="1419"/>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01739 РЭ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Косотурихинское, Култаевское, Копыловское, Восточнокултаевское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«Гидромастер»</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29.12.2030</w:t>
            </w:r>
          </w:p>
        </w:tc>
      </w:tr>
      <w:tr w:rsidR="0052496D" w:rsidRPr="0052496D" w:rsidTr="0052496D">
        <w:trPr>
          <w:trHeight w:hRule="exact" w:val="571"/>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01740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Суздальское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«Гидромастер»</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29.12.2030</w:t>
            </w:r>
          </w:p>
        </w:tc>
      </w:tr>
      <w:tr w:rsidR="0052496D" w:rsidRPr="0052496D" w:rsidTr="0052496D">
        <w:trPr>
          <w:trHeight w:hRule="exact" w:val="66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01741ВЭ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Зареченское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«Аква-Сервис»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5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01742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Болгарское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«Гидромастер»</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29.12.2030</w:t>
            </w:r>
          </w:p>
        </w:tc>
      </w:tr>
      <w:tr w:rsidR="0052496D" w:rsidRPr="0052496D" w:rsidTr="0052496D">
        <w:trPr>
          <w:trHeight w:hRule="exact" w:val="534"/>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01743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Косотурихинское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«Гидромастер»</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2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01745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Мостовая в/з участок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«Юг-Сервис»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49"/>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01746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«Юг-Сервис»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25"/>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16</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01747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Верхнемулянское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«Юг-Сервис»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34"/>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01748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Устиново</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«Юг-Сервис»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39"/>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01751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Юговское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«Юг-Сервис»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30.12.2030</w:t>
            </w:r>
          </w:p>
        </w:tc>
      </w:tr>
      <w:tr w:rsidR="0052496D" w:rsidRPr="0052496D" w:rsidTr="0052496D">
        <w:trPr>
          <w:trHeight w:hRule="exact" w:val="53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01752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Курашимское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«ВКХ</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1242"/>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01754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Пыжевский участок Пыжевско-Боровского месторождения</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«Аква-Сервис»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21.02.2007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3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01765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Мостовское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ОАО «Птицефабрика «Пермская»</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03.05.2007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20.12.2018</w:t>
            </w:r>
          </w:p>
        </w:tc>
      </w:tr>
      <w:tr w:rsidR="0052496D" w:rsidRPr="0052496D" w:rsidTr="0052496D">
        <w:trPr>
          <w:trHeight w:hRule="exact" w:val="732"/>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80026 ТЭ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глины кирпичные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Разведка и 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Каменское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«Инновационная керамика»</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11.10.2007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26.10.2020</w:t>
            </w:r>
          </w:p>
        </w:tc>
      </w:tr>
      <w:tr w:rsidR="0052496D" w:rsidRPr="0052496D" w:rsidTr="0052496D">
        <w:trPr>
          <w:trHeight w:hRule="exact" w:val="54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23</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01824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«ИСТ ВА»</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26.12.2007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26.12.2027</w:t>
            </w:r>
          </w:p>
        </w:tc>
      </w:tr>
      <w:tr w:rsidR="0052496D" w:rsidRPr="0052496D" w:rsidTr="0052496D">
        <w:trPr>
          <w:trHeight w:hRule="exact" w:val="884"/>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24</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01844 НЭ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УВС</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Северо-Курашимский</w:t>
            </w:r>
          </w:p>
          <w:p w:rsidR="0052496D" w:rsidRPr="0052496D" w:rsidRDefault="0052496D" w:rsidP="0052496D">
            <w:pPr>
              <w:widowControl w:val="0"/>
              <w:jc w:val="center"/>
              <w:rPr>
                <w:szCs w:val="28"/>
              </w:rPr>
            </w:pPr>
            <w:r w:rsidRPr="0052496D">
              <w:rPr>
                <w:color w:val="000000"/>
                <w:sz w:val="22"/>
                <w:szCs w:val="22"/>
              </w:rPr>
              <w:t>участок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«Уралтраснефть ЛТД»</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23.03.2008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08.08.2026</w:t>
            </w:r>
          </w:p>
        </w:tc>
      </w:tr>
      <w:tr w:rsidR="0052496D" w:rsidRPr="0052496D" w:rsidTr="0052496D">
        <w:trPr>
          <w:trHeight w:hRule="exact" w:val="724"/>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01845 М+в(Э)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минеральные, 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Усть-Качка</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ЗАО «Курорт «Усть-Качка»</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03.04.2008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31.12.2030</w:t>
            </w:r>
          </w:p>
        </w:tc>
      </w:tr>
      <w:tr w:rsidR="0052496D" w:rsidRPr="0052496D" w:rsidTr="0052496D">
        <w:trPr>
          <w:trHeight w:hRule="exact" w:val="54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01891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Каменское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ЗАО «Сибур-Химпром»</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03.07.2008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03.07.2033</w:t>
            </w:r>
          </w:p>
        </w:tc>
      </w:tr>
      <w:tr w:rsidR="0052496D" w:rsidRPr="0052496D" w:rsidTr="0052496D">
        <w:trPr>
          <w:trHeight w:hRule="exact" w:val="545"/>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27</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18895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Бродовское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«Гапром трансгаз Чайковский</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24.07.2008</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04.12.2025</w:t>
            </w:r>
          </w:p>
        </w:tc>
      </w:tr>
      <w:tr w:rsidR="0052496D" w:rsidRPr="0052496D" w:rsidTr="0052496D">
        <w:trPr>
          <w:trHeight w:hRule="exact" w:val="579"/>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01948</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Фроловский участок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«Пермский опытно-металлургический завод»</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06.08.2009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06.08.2034</w:t>
            </w:r>
          </w:p>
        </w:tc>
      </w:tr>
      <w:tr w:rsidR="0052496D" w:rsidRPr="0052496D" w:rsidTr="0052496D">
        <w:trPr>
          <w:trHeight w:hRule="exact" w:val="499"/>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01959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Сокол водозабор</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«Аква-Сервис»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08.09.2009</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01.06.2030</w:t>
            </w:r>
          </w:p>
        </w:tc>
      </w:tr>
      <w:tr w:rsidR="0052496D" w:rsidRPr="0052496D" w:rsidTr="0052496D">
        <w:trPr>
          <w:trHeight w:hRule="exact" w:val="64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80100</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песок и ПГС</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разведка и 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Заосиновское (блоки 2-С2, 3-С2, 5-С2)</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«Пеминкомъ»</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08.12.2010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07.12.2042</w:t>
            </w:r>
          </w:p>
        </w:tc>
      </w:tr>
      <w:tr w:rsidR="0052496D" w:rsidRPr="0052496D" w:rsidTr="0052496D">
        <w:trPr>
          <w:trHeight w:hRule="exact" w:val="79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31</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02195 ВР</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геологическое изу</w:t>
            </w:r>
            <w:r w:rsidRPr="0052496D">
              <w:rPr>
                <w:color w:val="000000"/>
                <w:sz w:val="22"/>
                <w:szCs w:val="22"/>
              </w:rPr>
              <w:softHyphen/>
              <w:t>чение и 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Устиновский участок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«Интеллект-Агро»</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20.01.2012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20.01.2037</w:t>
            </w:r>
          </w:p>
        </w:tc>
      </w:tr>
      <w:tr w:rsidR="0052496D" w:rsidRPr="0052496D" w:rsidTr="0052496D">
        <w:trPr>
          <w:trHeight w:hRule="exact" w:val="53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32</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02245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Нижнесарабаихинское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«Гидромастер»</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14.09.2012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14.09.2037</w:t>
            </w:r>
          </w:p>
        </w:tc>
      </w:tr>
      <w:tr w:rsidR="0052496D" w:rsidRPr="0052496D" w:rsidTr="0052496D">
        <w:trPr>
          <w:trHeight w:hRule="exact" w:val="71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33</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02269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Сыринское, Верхнесыринское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ООО «Юг-Сервис»</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28.12.2012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28.12.2037</w:t>
            </w:r>
          </w:p>
        </w:tc>
      </w:tr>
      <w:tr w:rsidR="0052496D" w:rsidRPr="0052496D" w:rsidTr="0052496D">
        <w:trPr>
          <w:trHeight w:hRule="exact" w:val="43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34</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02280 ВЭ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воды пресные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Карабаихинское</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ОАО «РИТЭК»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28.12.2012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07.08.2034</w:t>
            </w:r>
          </w:p>
        </w:tc>
      </w:tr>
      <w:tr w:rsidR="0052496D" w:rsidRPr="0052496D" w:rsidTr="0052496D">
        <w:trPr>
          <w:trHeight w:hRule="exact" w:val="65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35</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02318 НЭ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УВС</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разведка и 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Козубаевский участок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ОАО «РИТЭК»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05.03.2013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31.12.2038</w:t>
            </w:r>
          </w:p>
        </w:tc>
      </w:tr>
      <w:tr w:rsidR="0052496D" w:rsidRPr="0052496D" w:rsidTr="0052496D">
        <w:trPr>
          <w:trHeight w:hRule="exact" w:val="72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36</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02213 НЭ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УВС</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разведка и 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Кукуштанский участок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ОАО «РИТЭК»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05.03.2013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29.12.2039</w:t>
            </w:r>
          </w:p>
        </w:tc>
      </w:tr>
      <w:tr w:rsidR="0052496D" w:rsidRPr="0052496D" w:rsidTr="0052496D">
        <w:trPr>
          <w:trHeight w:hRule="exact" w:val="729"/>
          <w:jc w:val="center"/>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ПЕМ 02239 Нэ</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УВС</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разведка и добыча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Лобановский участок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ОАО «РИТЭК»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13.03.2013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19.12.2014</w:t>
            </w:r>
          </w:p>
        </w:tc>
      </w:tr>
    </w:tbl>
    <w:p w:rsidR="0052496D" w:rsidRPr="0052496D" w:rsidRDefault="0052496D" w:rsidP="0052496D">
      <w:pPr>
        <w:widowControl w:val="0"/>
        <w:ind w:firstLine="740"/>
        <w:jc w:val="both"/>
        <w:rPr>
          <w:szCs w:val="28"/>
          <w:lang w:eastAsia="x-none"/>
        </w:rPr>
      </w:pPr>
    </w:p>
    <w:p w:rsidR="0052496D" w:rsidRPr="0052496D" w:rsidRDefault="0052496D" w:rsidP="0052496D">
      <w:pPr>
        <w:rPr>
          <w:szCs w:val="28"/>
          <w:lang w:eastAsia="x-none"/>
        </w:rPr>
        <w:sectPr w:rsidR="0052496D" w:rsidRPr="0052496D">
          <w:pgSz w:w="16840" w:h="11900" w:orient="landscape"/>
          <w:pgMar w:top="1134" w:right="828" w:bottom="726" w:left="975" w:header="0" w:footer="672" w:gutter="0"/>
          <w:cols w:space="720"/>
        </w:sect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lastRenderedPageBreak/>
        <w:t>Пресные подземные воды в Пермском муниципальном районе распространены практически повсеместно. Для обеспечения населения питьевой водой используются как поверхностные</w:t>
      </w:r>
      <w:r w:rsidRPr="0052496D">
        <w:rPr>
          <w:color w:val="000000"/>
          <w:szCs w:val="28"/>
          <w:lang w:eastAsia="x-none"/>
        </w:rPr>
        <w:t>,</w:t>
      </w:r>
      <w:r w:rsidRPr="0052496D">
        <w:rPr>
          <w:color w:val="000000"/>
          <w:szCs w:val="28"/>
          <w:lang w:val="x-none" w:eastAsia="x-none"/>
        </w:rPr>
        <w:t xml:space="preserve">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 В районе ведутся работы по изысканию источников водоснабжения города Перми и посел</w:t>
      </w:r>
      <w:r w:rsidRPr="0052496D">
        <w:rPr>
          <w:color w:val="000000"/>
          <w:szCs w:val="28"/>
          <w:lang w:eastAsia="x-none"/>
        </w:rPr>
        <w:t>ка</w:t>
      </w:r>
      <w:r w:rsidRPr="0052496D">
        <w:rPr>
          <w:color w:val="000000"/>
          <w:szCs w:val="28"/>
          <w:lang w:val="x-none" w:eastAsia="x-none"/>
        </w:rPr>
        <w:t xml:space="preserve"> Юго-Камский. Согласно установленно</w:t>
      </w:r>
      <w:r w:rsidRPr="0052496D">
        <w:rPr>
          <w:color w:val="000000"/>
          <w:szCs w:val="28"/>
          <w:lang w:eastAsia="x-none"/>
        </w:rPr>
        <w:t>му</w:t>
      </w:r>
      <w:r w:rsidRPr="0052496D">
        <w:rPr>
          <w:color w:val="000000"/>
          <w:szCs w:val="28"/>
          <w:lang w:val="x-none" w:eastAsia="x-none"/>
        </w:rPr>
        <w:t xml:space="preserve"> порядк</w:t>
      </w:r>
      <w:r w:rsidRPr="0052496D">
        <w:rPr>
          <w:color w:val="000000"/>
          <w:szCs w:val="28"/>
          <w:lang w:eastAsia="x-none"/>
        </w:rPr>
        <w:t>у</w:t>
      </w:r>
      <w:r w:rsidRPr="0052496D">
        <w:rPr>
          <w:color w:val="000000"/>
          <w:szCs w:val="28"/>
          <w:lang w:val="x-none" w:eastAsia="x-none"/>
        </w:rPr>
        <w:t>, все водопользователи получают в комитете природных ресурсов по Пермскому краю лицензии на право добычи подземных вод и забор воды из поверхностных источников, в администрации Пермского муниципального района получают разрешения на добычу подземных вод из мало-дебетных скважин (до 100 м</w:t>
      </w:r>
      <w:r w:rsidRPr="0052496D">
        <w:rPr>
          <w:color w:val="000000"/>
          <w:szCs w:val="28"/>
          <w:vertAlign w:val="superscript"/>
          <w:lang w:val="x-none" w:eastAsia="x-none"/>
        </w:rPr>
        <w:t xml:space="preserve">3 </w:t>
      </w:r>
      <w:r w:rsidRPr="0052496D">
        <w:rPr>
          <w:color w:val="000000"/>
          <w:szCs w:val="28"/>
          <w:lang w:val="x-none" w:eastAsia="x-none"/>
        </w:rPr>
        <w:t>в сутки).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На значительной территории Пермского муниципального района водоснабжение населения организовано за счёт наземных вод</w:t>
      </w:r>
      <w:r w:rsidRPr="0052496D">
        <w:rPr>
          <w:color w:val="000000"/>
          <w:szCs w:val="28"/>
          <w:lang w:eastAsia="x-none"/>
        </w:rPr>
        <w:t>.</w:t>
      </w:r>
      <w:r w:rsidRPr="0052496D">
        <w:rPr>
          <w:color w:val="000000"/>
          <w:szCs w:val="28"/>
          <w:lang w:val="x-none" w:eastAsia="x-none"/>
        </w:rPr>
        <w:t xml:space="preserve"> Наземные воды района, приближенного к муниципальному центру, часто не отвечают санитарным нормам, поскольку загрязнены сточными водами, сбросами промышленных и агропромышленных производств. Наиболее загрязнены воды водохранилищ и таких рек, как Мулянка, Юрчим и Юг.</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Наиболее водообеспеченными наземными водными ресурсами являются территории, примыкающие к Каме и Сылве, где водозабор не ограничен. Но вода наземных источников при подаче ее населению должна проходить качественную систему очистки.</w:t>
      </w:r>
    </w:p>
    <w:p w:rsidR="0052496D" w:rsidRPr="0052496D" w:rsidRDefault="0052496D" w:rsidP="0052496D">
      <w:pPr>
        <w:widowControl w:val="0"/>
        <w:ind w:firstLine="709"/>
        <w:jc w:val="both"/>
        <w:rPr>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Таблица</w:t>
      </w:r>
      <w:r w:rsidRPr="0052496D">
        <w:rPr>
          <w:color w:val="000000"/>
          <w:szCs w:val="28"/>
          <w:lang w:eastAsia="x-none"/>
        </w:rPr>
        <w:t xml:space="preserve"> 2.</w:t>
      </w:r>
      <w:r w:rsidRPr="0052496D">
        <w:rPr>
          <w:color w:val="000000"/>
          <w:szCs w:val="28"/>
          <w:lang w:val="x-none" w:eastAsia="x-none"/>
        </w:rPr>
        <w:t>10. Сток в перспективных населённых пунктах</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4"/>
        <w:gridCol w:w="1748"/>
        <w:gridCol w:w="1215"/>
        <w:gridCol w:w="1143"/>
        <w:gridCol w:w="889"/>
        <w:gridCol w:w="715"/>
        <w:gridCol w:w="706"/>
        <w:gridCol w:w="715"/>
        <w:gridCol w:w="725"/>
      </w:tblGrid>
      <w:tr w:rsidR="0052496D" w:rsidRPr="0052496D" w:rsidTr="0052496D">
        <w:trPr>
          <w:trHeight w:hRule="exact" w:val="586"/>
          <w:jc w:val="center"/>
        </w:trPr>
        <w:tc>
          <w:tcPr>
            <w:tcW w:w="17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after="120" w:line="220" w:lineRule="exact"/>
              <w:jc w:val="center"/>
              <w:rPr>
                <w:szCs w:val="28"/>
              </w:rPr>
            </w:pPr>
            <w:r w:rsidRPr="0052496D">
              <w:rPr>
                <w:b/>
                <w:bCs/>
                <w:color w:val="000000"/>
                <w:sz w:val="22"/>
                <w:szCs w:val="22"/>
              </w:rPr>
              <w:t>Населённый пункт</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78" w:lineRule="exact"/>
              <w:jc w:val="center"/>
              <w:rPr>
                <w:szCs w:val="28"/>
              </w:rPr>
            </w:pPr>
            <w:r w:rsidRPr="0052496D">
              <w:rPr>
                <w:b/>
                <w:bCs/>
                <w:color w:val="000000"/>
                <w:sz w:val="22"/>
                <w:szCs w:val="22"/>
              </w:rPr>
              <w:t>Источник водоснабжения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after="120" w:line="220" w:lineRule="exact"/>
              <w:jc w:val="center"/>
              <w:rPr>
                <w:szCs w:val="28"/>
              </w:rPr>
            </w:pPr>
            <w:r w:rsidRPr="0052496D">
              <w:rPr>
                <w:b/>
                <w:bCs/>
                <w:color w:val="000000"/>
                <w:sz w:val="22"/>
                <w:szCs w:val="22"/>
              </w:rPr>
              <w:t>Площадь водосбора км</w:t>
            </w:r>
            <w:r w:rsidRPr="0052496D">
              <w:rPr>
                <w:b/>
                <w:bCs/>
                <w:color w:val="000000"/>
                <w:sz w:val="22"/>
                <w:szCs w:val="22"/>
                <w:vertAlign w:val="superscript"/>
              </w:rPr>
              <w:t>2</w:t>
            </w:r>
          </w:p>
        </w:tc>
        <w:tc>
          <w:tcPr>
            <w:tcW w:w="20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74" w:lineRule="exact"/>
              <w:jc w:val="center"/>
              <w:rPr>
                <w:szCs w:val="28"/>
              </w:rPr>
            </w:pPr>
            <w:r w:rsidRPr="0052496D">
              <w:rPr>
                <w:b/>
                <w:bCs/>
                <w:color w:val="000000"/>
                <w:sz w:val="22"/>
                <w:szCs w:val="22"/>
              </w:rPr>
              <w:t>Норма годового стока</w:t>
            </w:r>
          </w:p>
        </w:tc>
        <w:tc>
          <w:tcPr>
            <w:tcW w:w="286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74" w:lineRule="exact"/>
              <w:jc w:val="center"/>
              <w:rPr>
                <w:szCs w:val="28"/>
              </w:rPr>
            </w:pPr>
            <w:r w:rsidRPr="0052496D">
              <w:rPr>
                <w:b/>
                <w:bCs/>
                <w:color w:val="000000"/>
                <w:sz w:val="22"/>
                <w:szCs w:val="22"/>
              </w:rPr>
              <w:t>Минимальный среднемесячный</w:t>
            </w:r>
          </w:p>
        </w:tc>
      </w:tr>
      <w:tr w:rsidR="0052496D" w:rsidRPr="0052496D" w:rsidTr="0052496D">
        <w:trPr>
          <w:trHeight w:hRule="exact" w:val="298"/>
          <w:jc w:val="center"/>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785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1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Средне многолет расход м/сек</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Расход</w:t>
            </w:r>
          </w:p>
          <w:p w:rsidR="0052496D" w:rsidRPr="0052496D" w:rsidRDefault="0052496D" w:rsidP="0052496D">
            <w:pPr>
              <w:widowControl w:val="0"/>
              <w:shd w:val="clear" w:color="auto" w:fill="FFFFFF"/>
              <w:spacing w:before="60" w:line="220" w:lineRule="exact"/>
              <w:jc w:val="center"/>
              <w:rPr>
                <w:szCs w:val="28"/>
              </w:rPr>
            </w:pPr>
            <w:r w:rsidRPr="0052496D">
              <w:rPr>
                <w:b/>
                <w:bCs/>
                <w:color w:val="000000"/>
                <w:sz w:val="22"/>
                <w:szCs w:val="22"/>
              </w:rPr>
              <w:t>95%</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летний</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зимний</w:t>
            </w:r>
          </w:p>
        </w:tc>
      </w:tr>
      <w:tr w:rsidR="0052496D" w:rsidRPr="0052496D" w:rsidTr="0052496D">
        <w:trPr>
          <w:trHeight w:hRule="exact" w:val="1104"/>
          <w:jc w:val="center"/>
        </w:trPr>
        <w:tc>
          <w:tcPr>
            <w:tcW w:w="174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785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80%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95%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90%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95%</w:t>
            </w:r>
          </w:p>
        </w:tc>
      </w:tr>
      <w:tr w:rsidR="0052496D" w:rsidRPr="0052496D" w:rsidTr="0052496D">
        <w:trPr>
          <w:trHeight w:hRule="exact" w:val="2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 Бабка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1220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9,75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4,96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0,64</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Сылва</w:t>
            </w:r>
          </w:p>
        </w:tc>
        <w:tc>
          <w:tcPr>
            <w:tcW w:w="785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Сылвенский залив Камского водохранилища. Водозабор не ограничен</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92,0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0,74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0,44</w:t>
            </w:r>
          </w:p>
        </w:tc>
        <w:tc>
          <w:tcPr>
            <w:tcW w:w="286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Сток зарегулирован</w:t>
            </w:r>
          </w:p>
        </w:tc>
      </w:tr>
      <w:tr w:rsidR="0052496D" w:rsidRPr="0052496D" w:rsidTr="0052496D">
        <w:trPr>
          <w:trHeight w:hRule="exact" w:val="2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Юго-Камский</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Северная</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70,0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0,04</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Култаево</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156</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1,06</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0,16</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Башкултаево</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136</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0,98</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0,13</w:t>
            </w:r>
          </w:p>
        </w:tc>
      </w:tr>
      <w:tr w:rsidR="0052496D" w:rsidRPr="0052496D" w:rsidTr="0052496D">
        <w:trPr>
          <w:trHeight w:hRule="exact" w:val="571"/>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Гамово</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Пыж (Пиза)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47,0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0,09</w:t>
            </w:r>
          </w:p>
          <w:p w:rsidR="0052496D" w:rsidRPr="0052496D" w:rsidRDefault="0052496D" w:rsidP="0052496D">
            <w:pPr>
              <w:widowControl w:val="0"/>
              <w:jc w:val="center"/>
              <w:rPr>
                <w:szCs w:val="28"/>
              </w:rPr>
            </w:pPr>
            <w:r w:rsidRPr="0052496D">
              <w:rPr>
                <w:color w:val="000000"/>
                <w:sz w:val="22"/>
                <w:szCs w:val="22"/>
              </w:rPr>
              <w:t>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0,07</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0,04</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Кондратово</w:t>
            </w:r>
          </w:p>
        </w:tc>
        <w:tc>
          <w:tcPr>
            <w:tcW w:w="785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Поверхностного источника нет</w:t>
            </w:r>
          </w:p>
        </w:tc>
      </w:tr>
      <w:tr w:rsidR="0052496D" w:rsidRPr="0052496D" w:rsidTr="0052496D">
        <w:trPr>
          <w:trHeight w:hRule="exact" w:val="2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Горшки</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Качка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168</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0,15</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Нижние Мулы</w:t>
            </w:r>
          </w:p>
        </w:tc>
        <w:tc>
          <w:tcPr>
            <w:tcW w:w="785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 водохранилище. Водозабор не ограничен</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Ванюки</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0,18</w:t>
            </w:r>
          </w:p>
        </w:tc>
      </w:tr>
      <w:tr w:rsidR="0052496D" w:rsidRPr="0052496D" w:rsidTr="0052496D">
        <w:trPr>
          <w:trHeight w:hRule="exact" w:val="2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Кр. Восход</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Качка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196</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1,18</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0,18</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Мостовая</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Сыра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360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0,72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0,36</w:t>
            </w:r>
          </w:p>
        </w:tc>
      </w:tr>
      <w:tr w:rsidR="0052496D" w:rsidRPr="0052496D" w:rsidTr="0052496D">
        <w:trPr>
          <w:trHeight w:hRule="exact" w:val="571"/>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Курашим</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Курашимовка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36,4</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0,29</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0,07</w:t>
            </w:r>
          </w:p>
          <w:p w:rsidR="0052496D" w:rsidRPr="0052496D" w:rsidRDefault="0052496D" w:rsidP="0052496D">
            <w:pPr>
              <w:widowControl w:val="0"/>
              <w:jc w:val="center"/>
              <w:rPr>
                <w:szCs w:val="28"/>
              </w:rPr>
            </w:pPr>
            <w:r w:rsidRPr="0052496D">
              <w:rPr>
                <w:color w:val="000000"/>
                <w:sz w:val="22"/>
                <w:szCs w:val="22"/>
              </w:rPr>
              <w:t>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0,06</w:t>
            </w:r>
          </w:p>
          <w:p w:rsidR="0052496D" w:rsidRPr="0052496D" w:rsidRDefault="0052496D" w:rsidP="0052496D">
            <w:pPr>
              <w:widowControl w:val="0"/>
              <w:jc w:val="center"/>
              <w:rPr>
                <w:szCs w:val="28"/>
              </w:rPr>
            </w:pPr>
            <w:r w:rsidRPr="0052496D">
              <w:rPr>
                <w:color w:val="000000"/>
                <w:sz w:val="22"/>
                <w:szCs w:val="22"/>
              </w:rPr>
              <w:t>1</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0,05</w:t>
            </w:r>
          </w:p>
          <w:p w:rsidR="0052496D" w:rsidRPr="0052496D" w:rsidRDefault="0052496D" w:rsidP="0052496D">
            <w:pPr>
              <w:widowControl w:val="0"/>
              <w:jc w:val="center"/>
              <w:rPr>
                <w:szCs w:val="28"/>
              </w:rPr>
            </w:pPr>
            <w:r w:rsidRPr="0052496D">
              <w:rPr>
                <w:color w:val="000000"/>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0,03</w:t>
            </w:r>
          </w:p>
          <w:p w:rsidR="0052496D" w:rsidRPr="0052496D" w:rsidRDefault="0052496D" w:rsidP="0052496D">
            <w:pPr>
              <w:widowControl w:val="0"/>
              <w:jc w:val="center"/>
              <w:rPr>
                <w:szCs w:val="28"/>
              </w:rPr>
            </w:pPr>
            <w:r w:rsidRPr="0052496D">
              <w:rPr>
                <w:color w:val="000000"/>
                <w:sz w:val="22"/>
                <w:szCs w:val="22"/>
              </w:rPr>
              <w:t>3</w:t>
            </w:r>
          </w:p>
        </w:tc>
      </w:tr>
      <w:tr w:rsidR="0052496D" w:rsidRPr="0052496D" w:rsidTr="0052496D">
        <w:trPr>
          <w:trHeight w:hRule="exact" w:val="571"/>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Рождественское</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Пиза-</w:t>
            </w:r>
          </w:p>
          <w:p w:rsidR="0052496D" w:rsidRPr="0052496D" w:rsidRDefault="0052496D" w:rsidP="0052496D">
            <w:pPr>
              <w:widowControl w:val="0"/>
              <w:jc w:val="center"/>
              <w:rPr>
                <w:szCs w:val="28"/>
              </w:rPr>
            </w:pPr>
            <w:r w:rsidRPr="0052496D">
              <w:rPr>
                <w:color w:val="000000"/>
                <w:sz w:val="22"/>
                <w:szCs w:val="22"/>
              </w:rPr>
              <w:t>Северная</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96,0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0,77</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0,14</w:t>
            </w:r>
          </w:p>
          <w:p w:rsidR="0052496D" w:rsidRPr="0052496D" w:rsidRDefault="0052496D" w:rsidP="0052496D">
            <w:pPr>
              <w:widowControl w:val="0"/>
              <w:jc w:val="center"/>
              <w:rPr>
                <w:szCs w:val="28"/>
              </w:rPr>
            </w:pPr>
            <w:r w:rsidRPr="0052496D">
              <w:rPr>
                <w:color w:val="000000"/>
                <w:sz w:val="22"/>
                <w:szCs w:val="22"/>
              </w:rPr>
              <w:t>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0,09</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Ляды</w:t>
            </w:r>
          </w:p>
        </w:tc>
        <w:tc>
          <w:tcPr>
            <w:tcW w:w="785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 Сылва, Камское водохранилище. Водозабор не ограничен</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Скобелевка</w:t>
            </w:r>
          </w:p>
        </w:tc>
        <w:tc>
          <w:tcPr>
            <w:tcW w:w="785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Без названия, исток в 4-х км. Камское водохранилище</w:t>
            </w:r>
          </w:p>
        </w:tc>
      </w:tr>
      <w:tr w:rsidR="0052496D" w:rsidRPr="0052496D" w:rsidTr="0052496D">
        <w:trPr>
          <w:trHeight w:hRule="exact" w:val="2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Бершеть</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0,93</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0,52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0,13</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Платошино</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1220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9,75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0,70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0,64</w:t>
            </w:r>
          </w:p>
        </w:tc>
      </w:tr>
      <w:tr w:rsidR="0052496D" w:rsidRPr="0052496D" w:rsidTr="0052496D">
        <w:trPr>
          <w:trHeight w:hRule="exact" w:val="2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Новые Ляды</w:t>
            </w:r>
          </w:p>
        </w:tc>
        <w:tc>
          <w:tcPr>
            <w:tcW w:w="785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Водозабор не ограничен</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Лобаново</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0,68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0,17</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0,15</w:t>
            </w:r>
          </w:p>
        </w:tc>
      </w:tr>
      <w:tr w:rsidR="0052496D" w:rsidRPr="0052496D" w:rsidTr="0052496D">
        <w:trPr>
          <w:trHeight w:hRule="exact" w:val="571"/>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Кояново</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Верх. Мулянка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0,45</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0,06</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Фролы</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218</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1,57</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0,89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0,20</w:t>
            </w:r>
          </w:p>
        </w:tc>
      </w:tr>
      <w:tr w:rsidR="0052496D" w:rsidRPr="0052496D" w:rsidTr="0052496D">
        <w:trPr>
          <w:trHeight w:hRule="exact" w:val="2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Ст. Ферма</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0,81</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0,35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0,18</w:t>
            </w:r>
          </w:p>
        </w:tc>
      </w:tr>
      <w:tr w:rsidR="0052496D" w:rsidRPr="0052496D" w:rsidTr="0052496D">
        <w:trPr>
          <w:trHeight w:hRule="exact" w:val="571"/>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Сокол</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Усолка</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0,42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0,24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0,12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0,07</w:t>
            </w:r>
          </w:p>
          <w:p w:rsidR="0052496D" w:rsidRPr="0052496D" w:rsidRDefault="0052496D" w:rsidP="0052496D">
            <w:pPr>
              <w:widowControl w:val="0"/>
              <w:jc w:val="center"/>
              <w:rPr>
                <w:szCs w:val="28"/>
              </w:rPr>
            </w:pPr>
            <w:r w:rsidRPr="0052496D">
              <w:rPr>
                <w:color w:val="000000"/>
                <w:sz w:val="22"/>
                <w:szCs w:val="22"/>
              </w:rPr>
              <w:t>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0,07</w:t>
            </w:r>
          </w:p>
          <w:p w:rsidR="0052496D" w:rsidRPr="0052496D" w:rsidRDefault="0052496D" w:rsidP="0052496D">
            <w:pPr>
              <w:widowControl w:val="0"/>
              <w:jc w:val="center"/>
              <w:rPr>
                <w:szCs w:val="28"/>
              </w:rPr>
            </w:pPr>
            <w:r w:rsidRPr="0052496D">
              <w:rPr>
                <w:color w:val="000000"/>
                <w:sz w:val="22"/>
                <w:szCs w:val="22"/>
              </w:rPr>
              <w:t>0</w:t>
            </w:r>
          </w:p>
        </w:tc>
      </w:tr>
      <w:tr w:rsidR="0052496D" w:rsidRPr="0052496D" w:rsidTr="0052496D">
        <w:trPr>
          <w:trHeight w:hRule="exact" w:val="312"/>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Усть-Качка</w:t>
            </w:r>
          </w:p>
        </w:tc>
        <w:tc>
          <w:tcPr>
            <w:tcW w:w="641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 водохранилище. Водозабор не ограничен</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rPr>
            </w:pPr>
          </w:p>
        </w:tc>
      </w:tr>
    </w:tbl>
    <w:p w:rsidR="0052496D" w:rsidRPr="0052496D" w:rsidRDefault="0052496D" w:rsidP="0052496D">
      <w:pPr>
        <w:ind w:firstLine="709"/>
        <w:rPr>
          <w:color w:val="000000"/>
          <w:szCs w:val="28"/>
        </w:rPr>
      </w:pPr>
      <w:bookmarkStart w:id="4" w:name="bookmark14"/>
    </w:p>
    <w:p w:rsidR="0052496D" w:rsidRPr="0052496D" w:rsidRDefault="0052496D" w:rsidP="0052496D">
      <w:pPr>
        <w:keepNext/>
        <w:keepLines/>
        <w:widowControl w:val="0"/>
        <w:tabs>
          <w:tab w:val="left" w:pos="3304"/>
        </w:tabs>
        <w:ind w:firstLine="709"/>
        <w:jc w:val="center"/>
        <w:outlineLvl w:val="1"/>
        <w:rPr>
          <w:b/>
          <w:bCs/>
          <w:szCs w:val="28"/>
          <w:lang w:val="x-none" w:eastAsia="x-none"/>
        </w:rPr>
      </w:pPr>
      <w:r w:rsidRPr="0052496D">
        <w:rPr>
          <w:b/>
          <w:color w:val="000000"/>
          <w:szCs w:val="28"/>
          <w:lang w:eastAsia="x-none"/>
        </w:rPr>
        <w:t xml:space="preserve">2.1. </w:t>
      </w:r>
      <w:r w:rsidRPr="0052496D">
        <w:rPr>
          <w:b/>
          <w:color w:val="000000"/>
          <w:szCs w:val="28"/>
          <w:lang w:val="x-none" w:eastAsia="x-none"/>
        </w:rPr>
        <w:t>СИСТЕМА ОХРАНЯЕМЫХ ТЕРРИТОРИЙ</w:t>
      </w:r>
      <w:bookmarkEnd w:id="4"/>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Для создания экологического каркаса и сохранения экологического потенциала территории Пермского муниципального района создается система охраняемых территорий. Система охраняемых территорий Пермского муниципального района представлена территориями, имеющими особый режим использования, к которым относятся водоохранные зоны, зоны охраны источников водоснабжения, зоны охраны объектов культурного наследия, защитные леса и т.п</w:t>
      </w:r>
      <w:r w:rsidRPr="0052496D">
        <w:rPr>
          <w:color w:val="000000"/>
          <w:szCs w:val="28"/>
          <w:lang w:eastAsia="x-none"/>
        </w:rPr>
        <w:t>.</w:t>
      </w:r>
      <w:r w:rsidRPr="0052496D">
        <w:rPr>
          <w:color w:val="000000"/>
          <w:szCs w:val="28"/>
          <w:lang w:val="x-none" w:eastAsia="x-none"/>
        </w:rPr>
        <w:t>, а также особо охраняемые природные территории регионального и местного значения.</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Определение в Схеме территориального планирования границ охраняемых территорий позволит застройщикам и инвесторам в условиях рынка земли и иной недвижимости ориентироваться в возможностях строительства на той или иной территории, жителям иметь гарантированные права на участие в принятии решений о развитии своей территории, а местным органам власти контролировать соблюдение частными владельцами недвижимости правил, обеспечивающих сохранение экологически безопасной и социально комфортной природной среды.</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11. Ширина водоохранных зон водных объектов на территории Пермского муниципального района</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3"/>
        <w:gridCol w:w="2775"/>
        <w:gridCol w:w="2433"/>
        <w:gridCol w:w="1253"/>
        <w:gridCol w:w="1099"/>
        <w:gridCol w:w="1612"/>
      </w:tblGrid>
      <w:tr w:rsidR="0052496D" w:rsidRPr="0052496D" w:rsidTr="0052496D">
        <w:trPr>
          <w:trHeight w:val="89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 п/п</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Название реки</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Водоприемник</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Длина водотока (км)</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Ширина водоохранной зоны (м)</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Ширина прибрежной защитной полосы</w:t>
            </w:r>
          </w:p>
        </w:tc>
      </w:tr>
      <w:tr w:rsidR="0052496D" w:rsidRPr="0052496D" w:rsidTr="0052496D">
        <w:trPr>
          <w:trHeight w:val="58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hd w:val="clear" w:color="auto" w:fill="FFFFFF"/>
              <w:jc w:val="center"/>
              <w:rPr>
                <w:szCs w:val="28"/>
              </w:rPr>
            </w:pPr>
            <w:r w:rsidRPr="0052496D">
              <w:rPr>
                <w:color w:val="000000"/>
                <w:sz w:val="22"/>
                <w:szCs w:val="22"/>
              </w:rPr>
              <w:t>Камское водохранилище</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r>
      <w:tr w:rsidR="0052496D" w:rsidRPr="0052496D" w:rsidTr="0052496D">
        <w:trPr>
          <w:trHeight w:val="58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hd w:val="clear" w:color="auto" w:fill="FFFFFF"/>
              <w:jc w:val="center"/>
              <w:rPr>
                <w:szCs w:val="28"/>
              </w:rPr>
            </w:pPr>
            <w:r w:rsidRPr="0052496D">
              <w:rPr>
                <w:color w:val="000000"/>
                <w:sz w:val="22"/>
                <w:szCs w:val="22"/>
              </w:rPr>
              <w:t>Воткинское водохранилище</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r>
      <w:tr w:rsidR="0052496D" w:rsidRPr="0052496D" w:rsidTr="0052496D">
        <w:trPr>
          <w:trHeight w:hRule="exact" w:val="664"/>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Чусовая</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(Чусовской залив)</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592</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r>
      <w:tr w:rsidR="0052496D" w:rsidRPr="0052496D" w:rsidTr="0052496D">
        <w:trPr>
          <w:trHeight w:hRule="exact" w:val="29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493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r>
      <w:tr w:rsidR="0052496D" w:rsidRPr="0052496D" w:rsidTr="0052496D">
        <w:trPr>
          <w:trHeight w:hRule="exact" w:val="29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170,2</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r>
      <w:tr w:rsidR="0052496D" w:rsidRPr="0052496D" w:rsidTr="0052496D">
        <w:trPr>
          <w:trHeight w:hRule="exact" w:val="29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6</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Котловка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29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Солянка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29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Елымовка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33,4</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29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Бизярка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22,1</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Кулешовка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Бырма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45,8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51,7</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Быза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Куштанка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17,5</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Платошинка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13,6</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Курашимовка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14,4</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Юмыш</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Бабка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31,2</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665"/>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18</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(Сылвенский залив)</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Рассольная</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Сыра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538"/>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Быковка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(Сылвенский залив)</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Березовка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Сыра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535"/>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Соломенка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(Сылвенский залив)</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71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23</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Большая Вороновка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(Сылвенский залив)</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554"/>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24</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Быковка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(Сылвенский залив)</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704"/>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Васильевка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Камское водохранилище (Сылвенский залив)</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52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26</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Верхняя Мулянка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 xml:space="preserve">Воткинское водохранилище </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63,12</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27</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Рыж</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 №1109</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24,89</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Мось</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 №1109</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29,7</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Пыж</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 №1109</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29,09</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483"/>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Нижняя Мулянка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 водохранилище</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42,38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Сарабаиха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 №1113</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20,87</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32</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Большая Усолка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 №1113</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16,48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33</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Подборная</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Большая Усолка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34</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Юрчим</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Мулянка №1113</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11,46</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val="475"/>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35</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Качка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hd w:val="clear" w:color="auto" w:fill="FFFFFF"/>
              <w:jc w:val="center"/>
              <w:rPr>
                <w:szCs w:val="28"/>
              </w:rPr>
            </w:pPr>
            <w:r w:rsidRPr="0052496D">
              <w:rPr>
                <w:color w:val="000000"/>
                <w:sz w:val="22"/>
                <w:szCs w:val="22"/>
              </w:rPr>
              <w:t>Воткинское водохранилище</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312"/>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36</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Серяк</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Качка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hRule="exact" w:val="521"/>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Пизя</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Воткинское водохранилище</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38</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30-50</w:t>
            </w:r>
          </w:p>
        </w:tc>
      </w:tr>
      <w:tr w:rsidR="0052496D" w:rsidRPr="0052496D" w:rsidTr="0052496D">
        <w:trPr>
          <w:trHeight w:val="640"/>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38</w:t>
            </w: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Прочие реки и ручьи,</w:t>
            </w:r>
          </w:p>
          <w:p w:rsidR="0052496D" w:rsidRPr="0052496D" w:rsidRDefault="0052496D" w:rsidP="0052496D">
            <w:pPr>
              <w:widowControl w:val="0"/>
              <w:shd w:val="clear" w:color="auto" w:fill="FFFFFF"/>
              <w:jc w:val="center"/>
              <w:rPr>
                <w:szCs w:val="28"/>
              </w:rPr>
            </w:pPr>
            <w:r w:rsidRPr="0052496D">
              <w:rPr>
                <w:color w:val="000000"/>
                <w:sz w:val="22"/>
                <w:szCs w:val="22"/>
              </w:rPr>
              <w:t>протяженностью менее 10 км</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50</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50</w:t>
            </w:r>
          </w:p>
        </w:tc>
      </w:tr>
    </w:tbl>
    <w:p w:rsidR="0052496D" w:rsidRPr="0052496D" w:rsidRDefault="0052496D" w:rsidP="0052496D">
      <w:pPr>
        <w:widowControl w:val="0"/>
        <w:ind w:firstLine="709"/>
        <w:jc w:val="both"/>
        <w:rPr>
          <w:color w:val="000000"/>
          <w:szCs w:val="28"/>
          <w:u w:val="single"/>
          <w:lang w:eastAsia="x-none"/>
        </w:rPr>
      </w:pPr>
    </w:p>
    <w:p w:rsidR="0052496D" w:rsidRPr="0052496D" w:rsidRDefault="0052496D" w:rsidP="0052496D">
      <w:pPr>
        <w:widowControl w:val="0"/>
        <w:ind w:firstLine="709"/>
        <w:jc w:val="both"/>
        <w:rPr>
          <w:szCs w:val="28"/>
          <w:lang w:val="x-none" w:eastAsia="x-none"/>
        </w:rPr>
      </w:pPr>
      <w:r w:rsidRPr="0052496D">
        <w:rPr>
          <w:color w:val="000000"/>
          <w:szCs w:val="28"/>
          <w:u w:val="single"/>
          <w:lang w:val="x-none" w:eastAsia="x-none"/>
        </w:rPr>
        <w:t>Водоохранные зоны</w:t>
      </w:r>
      <w:r w:rsidRPr="0052496D">
        <w:rPr>
          <w:color w:val="000000"/>
          <w:szCs w:val="28"/>
          <w:lang w:val="x-none" w:eastAsia="x-none"/>
        </w:rPr>
        <w:t xml:space="preserve">. Ширина водоохранной зоны рек или ручьев устанавливается от их истока для рек или ручьев протяженностью: до десяти </w:t>
      </w:r>
      <w:r w:rsidRPr="0052496D">
        <w:rPr>
          <w:color w:val="000000"/>
          <w:szCs w:val="28"/>
          <w:lang w:val="x-none" w:eastAsia="x-none"/>
        </w:rPr>
        <w:lastRenderedPageBreak/>
        <w:t>километров - в размере пятидесяти метров;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от десяти до пятидесяти километров - в размере ста метров;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от пятидесяти километров и более - в размере двухсот метров.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границах водоохранных зон запрещаются:</w:t>
      </w:r>
    </w:p>
    <w:p w:rsidR="0052496D" w:rsidRPr="0052496D" w:rsidRDefault="0052496D" w:rsidP="0052496D">
      <w:pPr>
        <w:widowControl w:val="0"/>
        <w:tabs>
          <w:tab w:val="left" w:pos="1077"/>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использование сточных вод в целях регулирования плодородия почв;</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осуществление авиационных мер по борьбе с вредными организмами;</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4) </w:t>
      </w:r>
      <w:r w:rsidRPr="0052496D">
        <w:rPr>
          <w:color w:val="000000"/>
          <w:szCs w:val="28"/>
          <w:lang w:val="x-none" w:eastAsia="x-none"/>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496D" w:rsidRPr="0052496D" w:rsidRDefault="0052496D" w:rsidP="0052496D">
      <w:pPr>
        <w:widowControl w:val="0"/>
        <w:tabs>
          <w:tab w:val="left" w:pos="1081"/>
        </w:tabs>
        <w:ind w:firstLine="709"/>
        <w:jc w:val="both"/>
        <w:rPr>
          <w:szCs w:val="28"/>
          <w:lang w:val="x-none" w:eastAsia="x-none"/>
        </w:rPr>
      </w:pPr>
      <w:r w:rsidRPr="0052496D">
        <w:rPr>
          <w:color w:val="000000"/>
          <w:szCs w:val="28"/>
          <w:lang w:eastAsia="x-none"/>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6) </w:t>
      </w:r>
      <w:r w:rsidRPr="0052496D">
        <w:rPr>
          <w:color w:val="000000"/>
          <w:szCs w:val="28"/>
          <w:lang w:val="x-none" w:eastAsia="x-none"/>
        </w:rPr>
        <w:t>размещение специализированных хранилищ пестицидов и агрохимикатов, применение пестицидов и агрохимикатов;</w:t>
      </w:r>
    </w:p>
    <w:p w:rsidR="0052496D" w:rsidRPr="0052496D" w:rsidRDefault="0052496D" w:rsidP="0052496D">
      <w:pPr>
        <w:widowControl w:val="0"/>
        <w:tabs>
          <w:tab w:val="left" w:pos="1106"/>
        </w:tabs>
        <w:ind w:firstLine="709"/>
        <w:jc w:val="both"/>
        <w:rPr>
          <w:szCs w:val="28"/>
          <w:lang w:val="x-none" w:eastAsia="x-none"/>
        </w:rPr>
      </w:pPr>
      <w:r w:rsidRPr="0052496D">
        <w:rPr>
          <w:color w:val="000000"/>
          <w:szCs w:val="28"/>
          <w:lang w:eastAsia="x-none"/>
        </w:rPr>
        <w:t xml:space="preserve">7) </w:t>
      </w:r>
      <w:r w:rsidRPr="0052496D">
        <w:rPr>
          <w:color w:val="000000"/>
          <w:szCs w:val="28"/>
          <w:lang w:val="x-none" w:eastAsia="x-none"/>
        </w:rPr>
        <w:t>сброс сточных, в том числе дренажных, вод;</w:t>
      </w:r>
    </w:p>
    <w:p w:rsidR="0052496D" w:rsidRPr="0052496D" w:rsidRDefault="0052496D" w:rsidP="0052496D">
      <w:pPr>
        <w:widowControl w:val="0"/>
        <w:tabs>
          <w:tab w:val="left" w:pos="1090"/>
        </w:tabs>
        <w:ind w:firstLine="709"/>
        <w:jc w:val="both"/>
        <w:rPr>
          <w:szCs w:val="28"/>
          <w:lang w:val="x-none" w:eastAsia="x-none"/>
        </w:rPr>
      </w:pPr>
      <w:r w:rsidRPr="0052496D">
        <w:rPr>
          <w:color w:val="000000"/>
          <w:szCs w:val="28"/>
          <w:lang w:eastAsia="x-none"/>
        </w:rPr>
        <w:t xml:space="preserve">8) </w:t>
      </w:r>
      <w:r w:rsidRPr="0052496D">
        <w:rPr>
          <w:color w:val="000000"/>
          <w:szCs w:val="28"/>
          <w:lang w:val="x-none" w:eastAsia="x-none"/>
        </w:rPr>
        <w:t xml:space="preserve">разведка и добыча общераспространенных полезных ископаемых (за </w:t>
      </w:r>
      <w:r w:rsidRPr="0052496D">
        <w:rPr>
          <w:color w:val="000000"/>
          <w:szCs w:val="28"/>
          <w:lang w:val="x-none" w:eastAsia="x-none"/>
        </w:rPr>
        <w:lastRenderedPageBreak/>
        <w:t>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w:t>
      </w:r>
      <w:r w:rsidRPr="0052496D">
        <w:rPr>
          <w:color w:val="000000"/>
          <w:szCs w:val="28"/>
          <w:lang w:eastAsia="x-none"/>
        </w:rPr>
        <w:t>,</w:t>
      </w:r>
      <w:r w:rsidRPr="0052496D">
        <w:rPr>
          <w:color w:val="000000"/>
          <w:szCs w:val="28"/>
          <w:lang w:val="x-none" w:eastAsia="x-none"/>
        </w:rPr>
        <w:t xml:space="preserve">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52496D">
        <w:rPr>
          <w:color w:val="000000"/>
          <w:szCs w:val="28"/>
          <w:lang w:eastAsia="en-US"/>
        </w:rPr>
        <w:t>№</w:t>
      </w:r>
      <w:r w:rsidRPr="0052496D">
        <w:rPr>
          <w:color w:val="000000"/>
          <w:szCs w:val="28"/>
          <w:lang w:val="x-none" w:eastAsia="en-US"/>
        </w:rPr>
        <w:t xml:space="preserve"> </w:t>
      </w:r>
      <w:r w:rsidRPr="0052496D">
        <w:rPr>
          <w:color w:val="000000"/>
          <w:szCs w:val="28"/>
          <w:lang w:val="x-none" w:eastAsia="x-none"/>
        </w:rPr>
        <w:t xml:space="preserve">2395-1 </w:t>
      </w:r>
      <w:r w:rsidRPr="0052496D">
        <w:rPr>
          <w:color w:val="000000"/>
          <w:szCs w:val="28"/>
          <w:lang w:eastAsia="x-none"/>
        </w:rPr>
        <w:t>«</w:t>
      </w:r>
      <w:r w:rsidRPr="0052496D">
        <w:rPr>
          <w:color w:val="000000"/>
          <w:szCs w:val="28"/>
          <w:lang w:val="x-none" w:eastAsia="x-none"/>
        </w:rPr>
        <w:t>О недрах</w:t>
      </w:r>
      <w:r w:rsidRPr="0052496D">
        <w:rPr>
          <w:color w:val="000000"/>
          <w:szCs w:val="28"/>
          <w:lang w:eastAsia="x-none"/>
        </w:rPr>
        <w:t>»</w:t>
      </w:r>
      <w:r w:rsidRPr="0052496D">
        <w:rPr>
          <w:color w:val="000000"/>
          <w:szCs w:val="28"/>
          <w:lang w:val="x-none" w:eastAsia="x-none"/>
        </w:rPr>
        <w:t>).</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централизованные системы водоотведения (канализации), централизованные ливневые системы водоотведения;</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Pr="0052496D">
        <w:rPr>
          <w:color w:val="000000"/>
          <w:szCs w:val="28"/>
          <w:lang w:eastAsia="x-none"/>
        </w:rPr>
        <w:t>Водного к</w:t>
      </w:r>
      <w:r w:rsidRPr="0052496D">
        <w:rPr>
          <w:color w:val="000000"/>
          <w:szCs w:val="28"/>
          <w:lang w:val="x-none" w:eastAsia="x-none"/>
        </w:rPr>
        <w:t>одекса</w:t>
      </w:r>
      <w:r w:rsidRPr="0052496D">
        <w:rPr>
          <w:color w:val="000000"/>
          <w:szCs w:val="28"/>
          <w:lang w:eastAsia="x-none"/>
        </w:rPr>
        <w:t xml:space="preserve"> РФ</w:t>
      </w:r>
      <w:r w:rsidRPr="0052496D">
        <w:rPr>
          <w:color w:val="000000"/>
          <w:szCs w:val="28"/>
          <w:lang w:val="x-none" w:eastAsia="x-none"/>
        </w:rPr>
        <w:t>;</w:t>
      </w:r>
    </w:p>
    <w:p w:rsidR="0052496D" w:rsidRPr="0052496D" w:rsidRDefault="0052496D" w:rsidP="0052496D">
      <w:pPr>
        <w:widowControl w:val="0"/>
        <w:tabs>
          <w:tab w:val="left" w:pos="1071"/>
        </w:tabs>
        <w:ind w:firstLine="709"/>
        <w:jc w:val="both"/>
        <w:rPr>
          <w:szCs w:val="28"/>
          <w:lang w:val="x-none" w:eastAsia="x-none"/>
        </w:rPr>
      </w:pPr>
      <w:r w:rsidRPr="0052496D">
        <w:rPr>
          <w:color w:val="000000"/>
          <w:szCs w:val="28"/>
          <w:lang w:eastAsia="x-none"/>
        </w:rPr>
        <w:t xml:space="preserve">4) </w:t>
      </w:r>
      <w:r w:rsidRPr="0052496D">
        <w:rPr>
          <w:color w:val="000000"/>
          <w:szCs w:val="28"/>
          <w:lang w:val="x-none" w:eastAsia="x-none"/>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В отношении территорий </w:t>
      </w:r>
      <w:r w:rsidRPr="0052496D">
        <w:rPr>
          <w:color w:val="000000"/>
          <w:szCs w:val="28"/>
          <w:lang w:eastAsia="x-none"/>
        </w:rPr>
        <w:t>для ведения гражданами садоводства или огородничества для собственных нужд</w:t>
      </w:r>
      <w:r w:rsidRPr="0052496D">
        <w:rPr>
          <w:color w:val="000000"/>
          <w:szCs w:val="28"/>
          <w:lang w:val="x-none" w:eastAsia="x-none"/>
        </w:rPr>
        <w:t>, размещенных в границах водоохранных зон и не оборудованных сооружениями для очистки сточных вод, до момента их оборудования такими сооружениями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границах прибрежных защитных полос наряду с установленными ограничениями для водоохранных зон, запрещается:</w:t>
      </w:r>
    </w:p>
    <w:p w:rsidR="0052496D" w:rsidRPr="0052496D" w:rsidRDefault="0052496D" w:rsidP="0052496D">
      <w:pPr>
        <w:widowControl w:val="0"/>
        <w:tabs>
          <w:tab w:val="left" w:pos="1077"/>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распашка земель;</w:t>
      </w:r>
    </w:p>
    <w:p w:rsidR="0052496D" w:rsidRPr="0052496D" w:rsidRDefault="0052496D" w:rsidP="0052496D">
      <w:pPr>
        <w:widowControl w:val="0"/>
        <w:tabs>
          <w:tab w:val="left" w:pos="1106"/>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размещение отвалов размываемых грунтов;</w:t>
      </w:r>
    </w:p>
    <w:p w:rsidR="0052496D" w:rsidRPr="0052496D" w:rsidRDefault="0052496D" w:rsidP="0052496D">
      <w:pPr>
        <w:widowControl w:val="0"/>
        <w:tabs>
          <w:tab w:val="left" w:pos="1071"/>
        </w:tabs>
        <w:ind w:firstLine="709"/>
        <w:jc w:val="both"/>
        <w:rPr>
          <w:szCs w:val="28"/>
          <w:lang w:val="x-none" w:eastAsia="x-none"/>
        </w:rPr>
      </w:pPr>
      <w:r w:rsidRPr="0052496D">
        <w:rPr>
          <w:color w:val="000000"/>
          <w:szCs w:val="28"/>
          <w:lang w:eastAsia="x-none"/>
        </w:rPr>
        <w:lastRenderedPageBreak/>
        <w:t xml:space="preserve">3) </w:t>
      </w:r>
      <w:r w:rsidRPr="0052496D">
        <w:rPr>
          <w:color w:val="000000"/>
          <w:szCs w:val="28"/>
          <w:lang w:val="x-none" w:eastAsia="x-none"/>
        </w:rPr>
        <w:t>выпас сельскохозяйственных животных и организация для них летних лагерей, ванн.</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52496D" w:rsidRPr="0052496D" w:rsidRDefault="0052496D" w:rsidP="0052496D">
      <w:pPr>
        <w:widowControl w:val="0"/>
        <w:ind w:firstLine="709"/>
        <w:jc w:val="both"/>
        <w:rPr>
          <w:color w:val="000000"/>
          <w:szCs w:val="28"/>
          <w:lang w:eastAsia="x-none"/>
        </w:rPr>
      </w:pPr>
      <w:r w:rsidRPr="0052496D">
        <w:rPr>
          <w:color w:val="000000"/>
          <w:szCs w:val="28"/>
          <w:lang w:eastAsia="x-none"/>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 </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szCs w:val="28"/>
          <w:lang w:val="x-none" w:eastAsia="x-none"/>
        </w:rPr>
      </w:pPr>
      <w:r w:rsidRPr="0052496D">
        <w:rPr>
          <w:i/>
          <w:iCs/>
          <w:color w:val="000000"/>
          <w:szCs w:val="28"/>
          <w:u w:val="single"/>
          <w:lang w:val="x-none" w:eastAsia="x-none"/>
        </w:rPr>
        <w:t>Защитные леса</w:t>
      </w:r>
      <w:r w:rsidRPr="0052496D">
        <w:rPr>
          <w:i/>
          <w:iCs/>
          <w:color w:val="000000"/>
          <w:szCs w:val="28"/>
          <w:lang w:val="x-none" w:eastAsia="x-none"/>
        </w:rPr>
        <w:t>.</w:t>
      </w:r>
      <w:r w:rsidRPr="0052496D">
        <w:rPr>
          <w:color w:val="000000"/>
          <w:szCs w:val="28"/>
          <w:lang w:val="x-none" w:eastAsia="x-none"/>
        </w:rPr>
        <w:t xml:space="preserve"> Понятие «защитные леса» появились еще в XIX веке. Защитные леса, согласно действующему Лесному кодексу, включают в себя несколько различных категорий защитности, для каждой из которых устанавливается правовой режим использования. В соответствии с федеральным законодательством определяются следующие категории защитных лесов: расположенные на особо охраняемых природных территориях; в водоохранных зонах; леса, выполняющие функции защиты природных и иных объектов; защитные полосы лесов, расположенные вдоль железнодорожных путей общего пользования, федеральных автомобильных дорог; ценные леса и т.д</w:t>
      </w:r>
      <w:r w:rsidRPr="0052496D">
        <w:rPr>
          <w:color w:val="000000"/>
          <w:szCs w:val="28"/>
          <w:lang w:eastAsia="x-none"/>
        </w:rPr>
        <w:t>.</w:t>
      </w:r>
      <w:r w:rsidRPr="0052496D">
        <w:rPr>
          <w:color w:val="000000"/>
          <w:szCs w:val="28"/>
          <w:lang w:val="x-none" w:eastAsia="x-none"/>
        </w:rPr>
        <w:t xml:space="preserve">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общем, защитные леса можно разделить на две группы: имеющие природоохранное значение и леса, имеющие социальное и средообразующее значение. Примерно 13% защитных лесов выделено преимущественно для целей сохранения дикой природы и биологического разнообразия, и 87% - преимущественно для средообразующих целей, т.е. для сохранения среды обитания человека. При выделении многих категорий защитных лесов (зеленых зон населенных пунктов, защитных полос вдоль автомобильных и железных дорог, орехово-промысловых зон, и т.д</w:t>
      </w:r>
      <w:r w:rsidRPr="0052496D">
        <w:rPr>
          <w:color w:val="000000"/>
          <w:szCs w:val="28"/>
          <w:lang w:eastAsia="x-none"/>
        </w:rPr>
        <w:t>.</w:t>
      </w:r>
      <w:r w:rsidRPr="0052496D">
        <w:rPr>
          <w:color w:val="000000"/>
          <w:szCs w:val="28"/>
          <w:lang w:val="x-none" w:eastAsia="x-none"/>
        </w:rPr>
        <w:t>) руководящим принципом является не столько природная ценность этих лесов, сколько их значение для населения.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Кроме защитных лесов выделяются особо защитные участки лесов, к которым относятся берегозащитные, почвозащитные участки лесов, расположенных вдоль водных объектов, склонов оврагов; постоянные лесосеменные участки; заповедные лесные участки; участки лесов с наличием реликтовых и эндемичных растений; места обитания редких и находящихся под угрозой исчезновения диких животных; другие особо защитные участки лесов. </w:t>
      </w:r>
      <w:r w:rsidRPr="0052496D">
        <w:rPr>
          <w:color w:val="000000"/>
          <w:szCs w:val="28"/>
          <w:lang w:val="x-none" w:eastAsia="x-none"/>
        </w:rPr>
        <w:lastRenderedPageBreak/>
        <w:t>Особо защитные участки лесов могут быть выделены в защитных лесах, эксплуатационных лесах и резервных лесах.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52496D" w:rsidRPr="0052496D" w:rsidRDefault="0052496D" w:rsidP="0052496D">
      <w:pPr>
        <w:widowControl w:val="0"/>
        <w:ind w:firstLine="709"/>
        <w:rPr>
          <w:color w:val="000000"/>
          <w:szCs w:val="28"/>
          <w:lang w:val="x-none"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12</w:t>
      </w:r>
      <w:r w:rsidRPr="0052496D">
        <w:rPr>
          <w:color w:val="000000"/>
          <w:szCs w:val="28"/>
          <w:lang w:eastAsia="x-none"/>
        </w:rPr>
        <w:t>.</w:t>
      </w:r>
      <w:r w:rsidRPr="0052496D">
        <w:rPr>
          <w:color w:val="000000"/>
          <w:szCs w:val="28"/>
          <w:lang w:val="x-none" w:eastAsia="x-none"/>
        </w:rPr>
        <w:t xml:space="preserve"> Защитные леса Пермского лесничества</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3"/>
        <w:gridCol w:w="1632"/>
        <w:gridCol w:w="3154"/>
        <w:gridCol w:w="1138"/>
        <w:gridCol w:w="3183"/>
      </w:tblGrid>
      <w:tr w:rsidR="0052496D" w:rsidRPr="0052496D" w:rsidTr="0052496D">
        <w:trPr>
          <w:trHeight w:hRule="exact" w:val="792"/>
          <w:jc w:val="center"/>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 п/п</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Наименование участкового лесничества</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Лесные кварталы</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Площадь (га)</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Назначение</w:t>
            </w:r>
          </w:p>
        </w:tc>
      </w:tr>
      <w:tr w:rsidR="0052496D" w:rsidRPr="0052496D" w:rsidTr="0052496D">
        <w:trPr>
          <w:trHeight w:hRule="exact" w:val="1628"/>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1</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Усть-Качкинское</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Култаевское 78, 82-86</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621</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леса, расположенные в 1 и 2 поясах зон санитарной охраны источников питьевого и хозяйственно</w:t>
            </w:r>
            <w:r w:rsidRPr="0052496D">
              <w:rPr>
                <w:bCs/>
                <w:color w:val="000000"/>
                <w:sz w:val="22"/>
                <w:szCs w:val="22"/>
              </w:rPr>
              <w:softHyphen/>
              <w:t>бытового водоснабжения</w:t>
            </w:r>
          </w:p>
        </w:tc>
      </w:tr>
      <w:tr w:rsidR="0052496D" w:rsidRPr="0052496D" w:rsidTr="0052496D">
        <w:trPr>
          <w:trHeight w:hRule="exact" w:val="2310"/>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Култаевское 5ч, 62ч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67</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субъекта РФ</w:t>
            </w:r>
          </w:p>
        </w:tc>
      </w:tr>
      <w:tr w:rsidR="0052496D" w:rsidRPr="0052496D" w:rsidTr="0052496D">
        <w:trPr>
          <w:trHeight w:hRule="exact" w:val="1138"/>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Усть-Качкинское 39, 41, 42, 43ч, 45ч, 46, 47, 48-50; Култаевское 1ч, 2-4, 5ч, 6</w:t>
            </w:r>
            <w:r w:rsidRPr="0052496D">
              <w:rPr>
                <w:bCs/>
                <w:color w:val="000000"/>
                <w:sz w:val="22"/>
                <w:szCs w:val="22"/>
              </w:rPr>
              <w:softHyphen/>
              <w:t>26, 27-43, 44-61, 62ч, 63-77, 79-81, 87-102</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11591</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зеленые зоны</w:t>
            </w:r>
          </w:p>
        </w:tc>
      </w:tr>
      <w:tr w:rsidR="0052496D" w:rsidRPr="0052496D" w:rsidTr="0052496D">
        <w:trPr>
          <w:trHeight w:hRule="exact" w:val="538"/>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Усть-Качкинское 1-26, 31-38</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3238</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лесопарковые зоны</w:t>
            </w:r>
          </w:p>
        </w:tc>
      </w:tr>
      <w:tr w:rsidR="0052496D" w:rsidRPr="0052496D" w:rsidTr="0052496D">
        <w:trPr>
          <w:trHeight w:hRule="exact" w:val="161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Усть-Качкинское 27-30</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372</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леса, расположенные в 1, 2 и 3 зонах округов санитарной (горносанитарной) охраны лечебно</w:t>
            </w:r>
            <w:r w:rsidRPr="0052496D">
              <w:rPr>
                <w:bCs/>
                <w:color w:val="000000"/>
                <w:sz w:val="22"/>
                <w:szCs w:val="22"/>
              </w:rPr>
              <w:softHyphen/>
              <w:t>оздоровительных местностей и курортов</w:t>
            </w:r>
          </w:p>
        </w:tc>
      </w:tr>
      <w:tr w:rsidR="0052496D" w:rsidRPr="0052496D" w:rsidTr="0052496D">
        <w:trPr>
          <w:trHeight w:hRule="exact" w:val="549"/>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Усть-Качкинское 40, 43ч, 44, 45ч, 47ч, Култаевское 1ч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290</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водоохранные полосы лесов</w:t>
            </w:r>
          </w:p>
        </w:tc>
      </w:tr>
      <w:tr w:rsidR="0052496D" w:rsidRPr="0052496D" w:rsidTr="0052496D">
        <w:trPr>
          <w:trHeight w:hRule="exact" w:val="2254"/>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2</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Юговское</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Юговское - 35, 36ч, 39ч, 40ч, 46ч, 54ч, 64ч, 132ч,</w:t>
            </w:r>
          </w:p>
          <w:p w:rsidR="0052496D" w:rsidRPr="0052496D" w:rsidRDefault="0052496D" w:rsidP="0052496D">
            <w:pPr>
              <w:widowControl w:val="0"/>
              <w:jc w:val="center"/>
              <w:rPr>
                <w:b/>
                <w:szCs w:val="28"/>
              </w:rPr>
            </w:pPr>
            <w:r w:rsidRPr="0052496D">
              <w:rPr>
                <w:bCs/>
                <w:color w:val="000000"/>
                <w:sz w:val="22"/>
                <w:szCs w:val="22"/>
              </w:rPr>
              <w:t>Пермское - 97ч, 98ч, 99ч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441</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субъекта РФ</w:t>
            </w:r>
          </w:p>
        </w:tc>
      </w:tr>
      <w:tr w:rsidR="0052496D" w:rsidRPr="0052496D" w:rsidTr="0052496D">
        <w:trPr>
          <w:trHeight w:hRule="exact" w:val="2062"/>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Юговское 1-34, 36ч, 37-38, 39ч, 40ч, 41</w:t>
            </w:r>
            <w:r w:rsidRPr="0052496D">
              <w:rPr>
                <w:bCs/>
                <w:color w:val="000000"/>
                <w:sz w:val="22"/>
                <w:szCs w:val="22"/>
              </w:rPr>
              <w:softHyphen/>
              <w:t>45, 46ч, 47-53, 54ч, 55-63, 64ч, 65-81, 82-98, 99-125, 126-131, 132ч,</w:t>
            </w:r>
          </w:p>
          <w:p w:rsidR="0052496D" w:rsidRPr="0052496D" w:rsidRDefault="0052496D" w:rsidP="0052496D">
            <w:pPr>
              <w:widowControl w:val="0"/>
              <w:jc w:val="center"/>
              <w:rPr>
                <w:szCs w:val="28"/>
              </w:rPr>
            </w:pPr>
            <w:r w:rsidRPr="0052496D">
              <w:rPr>
                <w:bCs/>
                <w:color w:val="000000"/>
                <w:sz w:val="22"/>
                <w:szCs w:val="22"/>
              </w:rPr>
              <w:t>Пермское 30-33, 37-40, 41, 44ч, 45ч, 50ч, 51, 52, 55ч, 56-61, 62ч, 63ч, 64-70, 71ч, 72ч, 73-79, 80ч, 81ч, 82-96, 97ч-99ч, 100-103</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21472</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зеленые зоны</w:t>
            </w:r>
          </w:p>
        </w:tc>
      </w:tr>
      <w:tr w:rsidR="0052496D" w:rsidRPr="0052496D" w:rsidTr="0052496D">
        <w:trPr>
          <w:trHeight w:hRule="exact" w:val="86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52496D" w:rsidRPr="0052496D" w:rsidRDefault="0052496D" w:rsidP="0052496D">
            <w:pPr>
              <w:jc w:val="center"/>
              <w:rPr>
                <w:sz w:val="10"/>
                <w:szCs w:val="10"/>
                <w:lang w:val="en-US"/>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2496D" w:rsidRPr="0052496D" w:rsidRDefault="0052496D" w:rsidP="0052496D">
            <w:pPr>
              <w:jc w:val="center"/>
              <w:rPr>
                <w:sz w:val="10"/>
                <w:szCs w:val="10"/>
                <w:lang w:val="en-US"/>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Юговское 36ч, 40ч,</w:t>
            </w:r>
          </w:p>
          <w:p w:rsidR="0052496D" w:rsidRPr="0052496D" w:rsidRDefault="0052496D" w:rsidP="0052496D">
            <w:pPr>
              <w:widowControl w:val="0"/>
              <w:jc w:val="center"/>
              <w:rPr>
                <w:szCs w:val="28"/>
              </w:rPr>
            </w:pPr>
            <w:r w:rsidRPr="0052496D">
              <w:rPr>
                <w:bCs/>
                <w:color w:val="000000"/>
                <w:sz w:val="22"/>
                <w:szCs w:val="22"/>
              </w:rPr>
              <w:t>Пермское 37ч, 44ч, 45ч, 50ч, 55ч, 62ч, 63ч, 71ч, 72ч, 80ч, 81ч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322</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нерестоохранные полосы лесов</w:t>
            </w:r>
          </w:p>
        </w:tc>
      </w:tr>
      <w:tr w:rsidR="0052496D" w:rsidRPr="0052496D" w:rsidTr="0052496D">
        <w:trPr>
          <w:trHeight w:hRule="exact" w:val="2318"/>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3</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Кукуштанское</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18ч, 19, 55ч, 94ч, 150ч, 185ч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377</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 защитные полосы лесов, расположенные вдоль железнодорожных путей общего пользования, федеральных автомобильных</w:t>
            </w:r>
            <w:r w:rsidRPr="0052496D">
              <w:rPr>
                <w:b/>
                <w:bCs/>
                <w:color w:val="000000"/>
                <w:sz w:val="22"/>
                <w:szCs w:val="22"/>
              </w:rPr>
              <w:t xml:space="preserve"> </w:t>
            </w:r>
            <w:r w:rsidRPr="0052496D">
              <w:rPr>
                <w:bCs/>
                <w:color w:val="000000"/>
                <w:sz w:val="22"/>
                <w:szCs w:val="22"/>
              </w:rPr>
              <w:t>дорог общего пользования, автомобильных дорог общего пользования, находящихся в собственности субъекта РФ</w:t>
            </w:r>
          </w:p>
        </w:tc>
      </w:tr>
      <w:tr w:rsidR="0052496D" w:rsidRPr="0052496D" w:rsidTr="0052496D">
        <w:trPr>
          <w:trHeight w:hRule="exact" w:val="649"/>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Кукуштанское 15ч, 16ч, 17ч, 38ч, 54ч, 94ч, 150ч, 172ч, 184ч, 191ч,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642</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нерестоохранные полосы лесов</w:t>
            </w:r>
          </w:p>
        </w:tc>
      </w:tr>
      <w:tr w:rsidR="0052496D" w:rsidRPr="0052496D" w:rsidTr="0052496D">
        <w:trPr>
          <w:trHeight w:hRule="exact" w:val="1340"/>
          <w:jc w:val="center"/>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4"/>
                <w:szCs w:val="24"/>
              </w:rPr>
            </w:pPr>
            <w:r w:rsidRPr="0052496D">
              <w:rPr>
                <w:sz w:val="24"/>
                <w:szCs w:val="24"/>
              </w:rPr>
              <w:t>4</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Юго-Камское</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Юго-Камское 25ч-27ч, 48ч, 49ч, 51ч, 66ч, 71ч, 73, 74, 81ч, 84ч, 85ч, Юго-Камское 22-40, 43-49, 60-63, 76-83, 91-104, 111-114, 115ч, 119ч, 120ч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7975</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леса, расположенные в 1 и 2 поясах зон санитарной охраны источников питьевого и хозяйственнобытового водоснабжения</w:t>
            </w:r>
          </w:p>
        </w:tc>
      </w:tr>
      <w:tr w:rsidR="0052496D" w:rsidRPr="0052496D" w:rsidTr="0052496D">
        <w:trPr>
          <w:trHeight w:hRule="exact" w:val="1554"/>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4"/>
                <w:szCs w:val="24"/>
              </w:rPr>
            </w:pPr>
            <w:r w:rsidRPr="0052496D">
              <w:rPr>
                <w:sz w:val="24"/>
                <w:szCs w:val="24"/>
              </w:rPr>
              <w:t>5</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Сылвенское</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Сылвенское 14-17, 20, 26-31, 42-45, 56, 67-70, 76, 77, 81, 90, 97, 100</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5421</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леса, расположенные в 1 и 2 поясах зон санитарной охраны источников питьевого и хозяйственнобытового водоснабжения</w:t>
            </w:r>
          </w:p>
        </w:tc>
      </w:tr>
      <w:tr w:rsidR="0052496D" w:rsidRPr="0052496D" w:rsidTr="0052496D">
        <w:trPr>
          <w:trHeight w:hRule="exact" w:val="55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ТОО «Мотовилихинское» 7ч, Сылвенское 98, 99, 109</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571</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зеленые зоны</w:t>
            </w:r>
          </w:p>
        </w:tc>
      </w:tr>
      <w:tr w:rsidR="0052496D" w:rsidRPr="0052496D" w:rsidTr="0052496D">
        <w:trPr>
          <w:trHeight w:hRule="exact" w:val="2232"/>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Сылвенское 21ч, ТОО «Хохловка» 1ч- 5ч, 7, 8ч-12ч, 13ч, 14ч, 18, 19ч, 21ч-24ч; Птицесовхоз «Жебреи» 1ч, 2ч, 4ч, 6ч, 7ч; ТОО «Мотовилихинское» 1ч, 2ч, 4,</w:t>
            </w:r>
          </w:p>
          <w:p w:rsidR="0052496D" w:rsidRPr="0052496D" w:rsidRDefault="0052496D" w:rsidP="0052496D">
            <w:pPr>
              <w:widowControl w:val="0"/>
              <w:jc w:val="center"/>
              <w:rPr>
                <w:szCs w:val="28"/>
              </w:rPr>
            </w:pPr>
            <w:r w:rsidRPr="0052496D">
              <w:rPr>
                <w:bCs/>
                <w:color w:val="000000"/>
                <w:sz w:val="22"/>
                <w:szCs w:val="22"/>
              </w:rPr>
              <w:t>6;</w:t>
            </w:r>
          </w:p>
          <w:p w:rsidR="0052496D" w:rsidRPr="0052496D" w:rsidRDefault="0052496D" w:rsidP="0052496D">
            <w:pPr>
              <w:widowControl w:val="0"/>
              <w:jc w:val="center"/>
              <w:rPr>
                <w:szCs w:val="28"/>
              </w:rPr>
            </w:pPr>
            <w:r w:rsidRPr="0052496D">
              <w:rPr>
                <w:bCs/>
                <w:color w:val="000000"/>
                <w:sz w:val="22"/>
                <w:szCs w:val="22"/>
              </w:rPr>
              <w:t>ПТФ «Сылвенская» 2ч, 3ч, 5ч, 7ч, 9ч,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3851</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 запретные полосы лесов, расположенные вдоль водных объектов</w:t>
            </w:r>
          </w:p>
        </w:tc>
      </w:tr>
      <w:tr w:rsidR="0052496D" w:rsidRPr="0052496D" w:rsidTr="0052496D">
        <w:trPr>
          <w:trHeight w:hRule="exact" w:val="201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Сылвенское 21ч; Сылвенское 152, 161; ТОО «Хохловка» 1ч-3ч, 5ч, 6, 9ч-12ч, 13, 19ч, 21ч-24ч; Птицесовхоз «Жебреи» 3, 4ч, 5, 6ч, 7; ТОО «Мотовилихинское» 1ч, 2ч, 3, 7ч; ПТФ «Сылвенская» 1, 4, 5ч, 6, 7ч, 8, 9ч, 10, 11</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3766</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нерестоохранные полосы лесов</w:t>
            </w:r>
          </w:p>
        </w:tc>
      </w:tr>
      <w:tr w:rsidR="0052496D" w:rsidRPr="0052496D" w:rsidTr="0052496D">
        <w:trPr>
          <w:trHeight w:hRule="exact" w:val="2277"/>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4"/>
                <w:szCs w:val="24"/>
              </w:rPr>
            </w:pPr>
            <w:r w:rsidRPr="0052496D">
              <w:rPr>
                <w:sz w:val="24"/>
                <w:szCs w:val="24"/>
              </w:rPr>
              <w:lastRenderedPageBreak/>
              <w:t>7</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Лобановское сельское</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СХПК «Родник» 101ч; ОПХ «Лобановское»</w:t>
            </w:r>
          </w:p>
          <w:p w:rsidR="0052496D" w:rsidRPr="0052496D" w:rsidRDefault="0052496D" w:rsidP="0052496D">
            <w:pPr>
              <w:widowControl w:val="0"/>
              <w:jc w:val="center"/>
              <w:rPr>
                <w:b/>
                <w:szCs w:val="28"/>
              </w:rPr>
            </w:pPr>
            <w:r w:rsidRPr="0052496D">
              <w:rPr>
                <w:bCs/>
                <w:color w:val="000000"/>
                <w:sz w:val="22"/>
                <w:szCs w:val="22"/>
              </w:rPr>
              <w:t>18ч,19ч,21ч,26ч,27ч,28ч; ПТФ «Платошинская» 103ч-106ч; ПТФ «Калининская» 69ч-75ч; СХПК «Мулянка» 29ч-31ч; с-з «Пальниковский» 107ч- 110ч,113ч- 118ч,122ч-127ч,129ч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1156</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
                <w:szCs w:val="28"/>
              </w:rPr>
            </w:pPr>
            <w:r w:rsidRPr="0052496D">
              <w:rPr>
                <w:bCs/>
                <w:color w:val="000000"/>
                <w:sz w:val="22"/>
                <w:szCs w:val="22"/>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субъекта РФ</w:t>
            </w:r>
          </w:p>
        </w:tc>
      </w:tr>
      <w:tr w:rsidR="0052496D" w:rsidRPr="0052496D" w:rsidTr="0052496D">
        <w:trPr>
          <w:trHeight w:hRule="exact" w:val="56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ОПХ «Лобановское» 18ч,19ч,20,21ч, 22ч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691</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зеленые зоны</w:t>
            </w:r>
          </w:p>
        </w:tc>
      </w:tr>
      <w:tr w:rsidR="0052496D" w:rsidRPr="0052496D" w:rsidTr="0052496D">
        <w:trPr>
          <w:trHeight w:hRule="exact" w:val="723"/>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СХПК «Эн-Крайс» 35ч-39ч,42ч- 44ч,54ч-57ч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1167</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 запретные полосы лесов, расположенные вдоль водных объектов</w:t>
            </w:r>
          </w:p>
        </w:tc>
      </w:tr>
      <w:tr w:rsidR="0052496D" w:rsidRPr="0052496D" w:rsidTr="0052496D">
        <w:trPr>
          <w:trHeight w:hRule="exact" w:val="2384"/>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СХПК «Эн-Крайс» 35ч-39ч,42ч- 44ч,54ч-57ч; с-з «Пальниковский» 107ч-109ч,</w:t>
            </w:r>
          </w:p>
          <w:p w:rsidR="0052496D" w:rsidRPr="0052496D" w:rsidRDefault="0052496D" w:rsidP="0052496D">
            <w:pPr>
              <w:widowControl w:val="0"/>
              <w:jc w:val="center"/>
              <w:rPr>
                <w:szCs w:val="28"/>
              </w:rPr>
            </w:pPr>
            <w:r w:rsidRPr="0052496D">
              <w:rPr>
                <w:bCs/>
                <w:color w:val="000000"/>
                <w:sz w:val="22"/>
                <w:szCs w:val="22"/>
              </w:rPr>
              <w:t>111ч,П2ч,121ч,122ч,125ч,126ч,129ч; ПТФ «Калининская» 73ч-75ч; ПТФ «Платошинская» 102ч-104ч; СХПК «Родник» 95ч-97ч,99ч; СХП «Мулянка» 29ч,32ч,-34ч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3865</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нерестоохранные полосы лесов</w:t>
            </w:r>
          </w:p>
        </w:tc>
      </w:tr>
      <w:tr w:rsidR="0052496D" w:rsidRPr="0052496D" w:rsidTr="0052496D">
        <w:trPr>
          <w:trHeight w:hRule="exact" w:val="2276"/>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Cs w:val="28"/>
              </w:rPr>
            </w:pPr>
            <w:r w:rsidRPr="0052496D">
              <w:rPr>
                <w:szCs w:val="28"/>
              </w:rPr>
              <w:t>8</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Култаевское сельское</w:t>
            </w: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К/Х «Россия» 2ч-7ч, 9ч,</w:t>
            </w:r>
          </w:p>
          <w:p w:rsidR="0052496D" w:rsidRPr="0052496D" w:rsidRDefault="0052496D" w:rsidP="0052496D">
            <w:pPr>
              <w:widowControl w:val="0"/>
              <w:jc w:val="center"/>
              <w:rPr>
                <w:szCs w:val="28"/>
              </w:rPr>
            </w:pPr>
            <w:r w:rsidRPr="0052496D">
              <w:rPr>
                <w:bCs/>
                <w:color w:val="000000"/>
                <w:sz w:val="22"/>
                <w:szCs w:val="22"/>
              </w:rPr>
              <w:t>С/Х «Луговской» 3ч, 4ч, 6ч,</w:t>
            </w:r>
          </w:p>
          <w:p w:rsidR="0052496D" w:rsidRPr="0052496D" w:rsidRDefault="0052496D" w:rsidP="0052496D">
            <w:pPr>
              <w:widowControl w:val="0"/>
              <w:jc w:val="center"/>
              <w:rPr>
                <w:szCs w:val="28"/>
              </w:rPr>
            </w:pPr>
            <w:r w:rsidRPr="0052496D">
              <w:rPr>
                <w:bCs/>
                <w:color w:val="000000"/>
                <w:sz w:val="22"/>
                <w:szCs w:val="22"/>
              </w:rPr>
              <w:t>С/Х «Юго-Камский 1ч-5ч, 11ч, 12ч, 14ч, ТОО «Прикамье» 7ч, 12ч, 13ч, ТОО «Сылвенское» 25ч, 29ч, 30ч, 34ч, 35ч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459</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субъекта РФ</w:t>
            </w:r>
          </w:p>
        </w:tc>
      </w:tr>
      <w:tr w:rsidR="0052496D" w:rsidRPr="0052496D" w:rsidTr="0052496D">
        <w:trPr>
          <w:trHeight w:hRule="exact" w:val="897"/>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Гос. Плем. Предприятие Верх- Муллинское 5, 6, 8, К/Х «Россия» 1ч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1585</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зеленые зоны</w:t>
            </w:r>
          </w:p>
        </w:tc>
      </w:tr>
      <w:tr w:rsidR="0052496D" w:rsidRPr="0052496D" w:rsidTr="0052496D">
        <w:trPr>
          <w:trHeight w:hRule="exact" w:val="2399"/>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Гос. Плем.Предприятие «Верх- Муллинское» 1ч П/Х «Ипподром» 1ч, 3ч, 7ч-10ч, С/Х Кооп. «Луговское» 2ч, 5ч-9ч, 10, 11ч, 12ч, 14ч, С/Х «Юго</w:t>
            </w:r>
            <w:r w:rsidRPr="0052496D">
              <w:rPr>
                <w:bCs/>
                <w:color w:val="000000"/>
                <w:sz w:val="22"/>
                <w:szCs w:val="22"/>
              </w:rPr>
              <w:softHyphen/>
              <w:t>Камский» 11ч, 12ч, П/Х Гамы» 5ч, 6ч, ТОО «Прикамье» 4ч-8ч, ТОО «Сылвенское» 1ч, 5, 8ч, 9, 10ч, 13, 15, 16ч, 17</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3247</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запретные полосы лесов, расположенные вдоль водных объектов</w:t>
            </w:r>
          </w:p>
        </w:tc>
      </w:tr>
      <w:tr w:rsidR="0052496D" w:rsidRPr="0052496D" w:rsidTr="0052496D">
        <w:trPr>
          <w:trHeight w:hRule="exact" w:val="1789"/>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П/Х «Ипподром» 1ч, 3ч, 7ч, 9ч, С/Х Кооп «Луговское» 1, 2ч, 5ч, 7ч, 9ч, 12ч, 14ч, С/Х «Юго-Камский» 11ч, П/Х «Гамы» 5ч, 6ч, ТОО «Прикамье» 8ч, 14, 17, К/Х «Россия» 1ч, 14ч, 16ч, 21ч, 22ч, 25ч,</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1136</w:t>
            </w:r>
          </w:p>
        </w:tc>
        <w:tc>
          <w:tcPr>
            <w:tcW w:w="318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Cs/>
                <w:color w:val="000000"/>
                <w:sz w:val="22"/>
                <w:szCs w:val="22"/>
              </w:rPr>
              <w:t>нерестоохранные полосы лесов</w:t>
            </w:r>
          </w:p>
        </w:tc>
      </w:tr>
    </w:tbl>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В лесах, расположенных на территориях природных заповедников, запрещается проведение рубок лесных насаждений на лесных участках, на </w:t>
      </w:r>
      <w:r w:rsidRPr="0052496D">
        <w:rPr>
          <w:color w:val="000000"/>
          <w:szCs w:val="28"/>
          <w:lang w:val="x-none" w:eastAsia="x-none"/>
        </w:rPr>
        <w:lastRenderedPageBreak/>
        <w:t>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 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законодательством</w:t>
      </w:r>
      <w:r w:rsidRPr="0052496D">
        <w:rPr>
          <w:color w:val="000000"/>
          <w:szCs w:val="28"/>
          <w:lang w:eastAsia="x-none"/>
        </w:rPr>
        <w:t>,</w:t>
      </w:r>
      <w:r w:rsidRPr="0052496D">
        <w:rPr>
          <w:color w:val="000000"/>
          <w:szCs w:val="28"/>
          <w:lang w:val="x-none" w:eastAsia="x-none"/>
        </w:rPr>
        <w:t xml:space="preserve"> и случаев установления правового режима зон с особыми условиями использования территорий, на которых расположены соответствующие леса.</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w:t>
      </w:r>
      <w:r w:rsidRPr="0052496D">
        <w:rPr>
          <w:color w:val="000000"/>
          <w:szCs w:val="28"/>
          <w:lang w:eastAsia="x-none"/>
        </w:rPr>
        <w:t>.</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Особо защитные участки лесов выделяются в защитных лесах, эксплуатационных лесах, резервных лесах. На заповедных лесных участках запрещается проведение рубок лесных насаждений. На других особо защитных участках лесов запрещается проведение сплошных рубок лесных насаждений.</w:t>
      </w:r>
    </w:p>
    <w:p w:rsidR="0052496D" w:rsidRPr="0052496D" w:rsidRDefault="0052496D" w:rsidP="0052496D">
      <w:pPr>
        <w:widowControl w:val="0"/>
        <w:ind w:firstLine="709"/>
        <w:jc w:val="both"/>
        <w:rPr>
          <w:color w:val="000000"/>
          <w:szCs w:val="28"/>
          <w:lang w:eastAsia="x-none"/>
        </w:rPr>
      </w:pPr>
      <w:r w:rsidRPr="0052496D">
        <w:rPr>
          <w:bCs/>
          <w:color w:val="000000"/>
          <w:szCs w:val="28"/>
          <w:lang w:val="x-none" w:eastAsia="x-none"/>
        </w:rPr>
        <w:t>Особо охраняемые природные территории. В границах Пермского муниципального района расположен 1 охраняемый ландшафт.</w:t>
      </w:r>
      <w:r w:rsidRPr="0052496D">
        <w:rPr>
          <w:color w:val="000000"/>
          <w:szCs w:val="28"/>
          <w:lang w:val="x-none" w:eastAsia="x-none"/>
        </w:rPr>
        <w:t xml:space="preserve"> </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13. Особо охраняемые природные территории Пермского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9"/>
        <w:gridCol w:w="3542"/>
        <w:gridCol w:w="3480"/>
        <w:gridCol w:w="1714"/>
      </w:tblGrid>
      <w:tr w:rsidR="0052496D" w:rsidRPr="0052496D" w:rsidTr="0052496D">
        <w:trPr>
          <w:trHeight w:hRule="exact" w:val="586"/>
          <w:jc w:val="center"/>
        </w:trPr>
        <w:tc>
          <w:tcPr>
            <w:tcW w:w="8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widowControl w:val="0"/>
              <w:jc w:val="center"/>
              <w:rPr>
                <w:szCs w:val="28"/>
              </w:rPr>
            </w:pPr>
            <w:r w:rsidRPr="0052496D">
              <w:rPr>
                <w:b/>
                <w:bCs/>
                <w:color w:val="000000"/>
                <w:sz w:val="22"/>
                <w:szCs w:val="22"/>
              </w:rPr>
              <w:t>№</w:t>
            </w:r>
          </w:p>
          <w:p w:rsidR="0052496D" w:rsidRPr="0052496D" w:rsidRDefault="0052496D" w:rsidP="0052496D">
            <w:pPr>
              <w:widowControl w:val="0"/>
              <w:jc w:val="center"/>
              <w:rPr>
                <w:szCs w:val="28"/>
              </w:rPr>
            </w:pPr>
            <w:r w:rsidRPr="0052496D">
              <w:rPr>
                <w:b/>
                <w:bCs/>
                <w:color w:val="000000"/>
                <w:sz w:val="22"/>
                <w:szCs w:val="22"/>
              </w:rPr>
              <w:t>п/п</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Наименование</w:t>
            </w:r>
          </w:p>
        </w:tc>
        <w:tc>
          <w:tcPr>
            <w:tcW w:w="348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Статус, категория, профиль</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b/>
                <w:bCs/>
                <w:color w:val="000000"/>
                <w:sz w:val="22"/>
                <w:szCs w:val="22"/>
              </w:rPr>
              <w:t>Площадь (га)</w:t>
            </w:r>
          </w:p>
        </w:tc>
      </w:tr>
      <w:tr w:rsidR="0052496D" w:rsidRPr="0052496D" w:rsidTr="0052496D">
        <w:trPr>
          <w:trHeight w:hRule="exact" w:val="35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color w:val="000000"/>
                <w:sz w:val="22"/>
                <w:szCs w:val="22"/>
              </w:rPr>
              <w:t>Усть-Качкинский</w:t>
            </w:r>
          </w:p>
        </w:tc>
        <w:tc>
          <w:tcPr>
            <w:tcW w:w="348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color w:val="000000"/>
                <w:sz w:val="22"/>
                <w:szCs w:val="22"/>
              </w:rPr>
              <w:t>Охраняемый ландшафт</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szCs w:val="28"/>
              </w:rPr>
            </w:pPr>
            <w:r w:rsidRPr="0052496D">
              <w:rPr>
                <w:color w:val="000000"/>
                <w:sz w:val="22"/>
                <w:szCs w:val="22"/>
              </w:rPr>
              <w:t>1919,9</w:t>
            </w:r>
          </w:p>
        </w:tc>
      </w:tr>
    </w:tbl>
    <w:p w:rsidR="0052496D" w:rsidRPr="0052496D" w:rsidRDefault="0052496D" w:rsidP="0052496D">
      <w:pPr>
        <w:jc w:val="both"/>
        <w:rPr>
          <w:sz w:val="2"/>
          <w:szCs w:val="2"/>
          <w:lang w:val="en-US"/>
        </w:rPr>
      </w:pPr>
    </w:p>
    <w:p w:rsidR="0052496D" w:rsidRPr="0052496D" w:rsidRDefault="0052496D" w:rsidP="0052496D">
      <w:pPr>
        <w:widowControl w:val="0"/>
        <w:tabs>
          <w:tab w:val="left" w:pos="0"/>
        </w:tabs>
        <w:ind w:firstLine="709"/>
        <w:jc w:val="both"/>
        <w:rPr>
          <w:color w:val="000000"/>
          <w:szCs w:val="28"/>
          <w:lang w:eastAsia="x-none"/>
        </w:rPr>
      </w:pPr>
    </w:p>
    <w:p w:rsidR="0052496D" w:rsidRPr="0052496D" w:rsidRDefault="0052496D" w:rsidP="0052496D">
      <w:pPr>
        <w:widowControl w:val="0"/>
        <w:tabs>
          <w:tab w:val="left" w:pos="0"/>
        </w:tabs>
        <w:ind w:firstLine="709"/>
        <w:jc w:val="both"/>
        <w:rPr>
          <w:szCs w:val="28"/>
          <w:lang w:val="x-none" w:eastAsia="x-none"/>
        </w:rPr>
      </w:pPr>
      <w:r w:rsidRPr="0052496D">
        <w:rPr>
          <w:color w:val="000000"/>
          <w:szCs w:val="28"/>
          <w:lang w:val="x-none" w:eastAsia="x-none"/>
        </w:rPr>
        <w:t>Местоположение охраняемого ландшафта «Усть-Качкинский». От южной точки 58,01168 с</w:t>
      </w:r>
      <w:r w:rsidRPr="0052496D">
        <w:rPr>
          <w:color w:val="000000"/>
          <w:szCs w:val="28"/>
          <w:lang w:eastAsia="x-none"/>
        </w:rPr>
        <w:t>.</w:t>
      </w:r>
      <w:r w:rsidRPr="0052496D">
        <w:rPr>
          <w:color w:val="000000"/>
          <w:szCs w:val="28"/>
          <w:lang w:val="x-none" w:eastAsia="x-none"/>
        </w:rPr>
        <w:t xml:space="preserve"> ш., 55,66855 в.д</w:t>
      </w:r>
      <w:r w:rsidRPr="0052496D">
        <w:rPr>
          <w:color w:val="000000"/>
          <w:szCs w:val="28"/>
          <w:lang w:eastAsia="x-none"/>
        </w:rPr>
        <w:t>.</w:t>
      </w:r>
      <w:r w:rsidRPr="0052496D">
        <w:rPr>
          <w:color w:val="000000"/>
          <w:szCs w:val="28"/>
          <w:lang w:val="x-none" w:eastAsia="x-none"/>
        </w:rPr>
        <w:t xml:space="preserve"> пляжа курорта Усть-Качка вверх по течению по левому берегу р. Кама до пересечения с линией, продолжающей северную границу квартала 8 Усть-Качкинского участкового лесничества Пермского лесничества; далее по линии, продолжающей северную границу квартала 8, северным границам кварталов 8-11 до северо-восточного угла квартала 11; далее на юг по восточным границам кварталов 11, 16, 22, 30 до юго-восточного угла квартала 30; далее по южным границам кварталов 30, 29, 27 до пересечения с </w:t>
      </w:r>
      <w:r w:rsidRPr="0052496D">
        <w:rPr>
          <w:color w:val="000000"/>
          <w:szCs w:val="28"/>
          <w:lang w:val="x-none" w:eastAsia="x-none"/>
        </w:rPr>
        <w:lastRenderedPageBreak/>
        <w:t>северной границей полосы отвода дороги, идущей на пляж; далее по северной границе полосы отвода дороги, идущей на пляж, до пляжа; далее по границе пляжа до начальной точки.</w:t>
      </w:r>
    </w:p>
    <w:p w:rsidR="0052496D" w:rsidRPr="0052496D" w:rsidRDefault="0052496D" w:rsidP="0052496D">
      <w:pPr>
        <w:widowControl w:val="0"/>
        <w:tabs>
          <w:tab w:val="left" w:pos="0"/>
        </w:tabs>
        <w:ind w:firstLine="709"/>
        <w:jc w:val="both"/>
        <w:rPr>
          <w:szCs w:val="28"/>
          <w:lang w:val="x-none" w:eastAsia="x-none"/>
        </w:rPr>
      </w:pPr>
      <w:r w:rsidRPr="0052496D">
        <w:rPr>
          <w:color w:val="000000"/>
          <w:szCs w:val="28"/>
          <w:lang w:val="x-none" w:eastAsia="x-none"/>
        </w:rPr>
        <w:t>За исключением территории:</w:t>
      </w:r>
    </w:p>
    <w:p w:rsidR="0052496D" w:rsidRPr="0052496D" w:rsidRDefault="0052496D" w:rsidP="0052496D">
      <w:pPr>
        <w:widowControl w:val="0"/>
        <w:tabs>
          <w:tab w:val="left" w:pos="0"/>
        </w:tabs>
        <w:ind w:firstLine="709"/>
        <w:jc w:val="both"/>
        <w:rPr>
          <w:szCs w:val="28"/>
          <w:lang w:val="x-none" w:eastAsia="x-none"/>
        </w:rPr>
      </w:pPr>
      <w:r w:rsidRPr="0052496D">
        <w:rPr>
          <w:color w:val="000000"/>
          <w:szCs w:val="28"/>
          <w:lang w:val="x-none" w:eastAsia="x-none"/>
        </w:rPr>
        <w:t>от южной границы отвода автомобильного моста (58°1'50,266'' с</w:t>
      </w:r>
      <w:r w:rsidRPr="0052496D">
        <w:rPr>
          <w:color w:val="000000"/>
          <w:szCs w:val="28"/>
          <w:lang w:eastAsia="x-none"/>
        </w:rPr>
        <w:t>.</w:t>
      </w:r>
      <w:r w:rsidRPr="0052496D">
        <w:rPr>
          <w:color w:val="000000"/>
          <w:szCs w:val="28"/>
          <w:lang w:val="x-none" w:eastAsia="x-none"/>
        </w:rPr>
        <w:t xml:space="preserve"> ш., 55°40'50,443'' в.д</w:t>
      </w:r>
      <w:r w:rsidRPr="0052496D">
        <w:rPr>
          <w:color w:val="000000"/>
          <w:szCs w:val="28"/>
          <w:lang w:eastAsia="x-none"/>
        </w:rPr>
        <w:t>.</w:t>
      </w:r>
      <w:r w:rsidRPr="0052496D">
        <w:rPr>
          <w:color w:val="000000"/>
          <w:szCs w:val="28"/>
          <w:lang w:val="x-none" w:eastAsia="x-none"/>
        </w:rPr>
        <w:t>) над заливом Воткинского водохранилища по дороге, ведущей от деревн</w:t>
      </w:r>
      <w:r w:rsidRPr="0052496D">
        <w:rPr>
          <w:color w:val="000000"/>
          <w:szCs w:val="28"/>
          <w:lang w:eastAsia="x-none"/>
        </w:rPr>
        <w:t>и</w:t>
      </w:r>
      <w:r w:rsidRPr="0052496D">
        <w:rPr>
          <w:color w:val="000000"/>
          <w:szCs w:val="28"/>
          <w:lang w:val="x-none" w:eastAsia="x-none"/>
        </w:rPr>
        <w:t xml:space="preserve"> Одина к садоводческому некоммерческому товариществу (СНТ) </w:t>
      </w:r>
      <w:r w:rsidRPr="0052496D">
        <w:rPr>
          <w:color w:val="000000"/>
          <w:szCs w:val="28"/>
          <w:lang w:eastAsia="x-none"/>
        </w:rPr>
        <w:t>«</w:t>
      </w:r>
      <w:r w:rsidRPr="0052496D">
        <w:rPr>
          <w:color w:val="000000"/>
          <w:szCs w:val="28"/>
          <w:lang w:val="x-none" w:eastAsia="x-none"/>
        </w:rPr>
        <w:t>Одино</w:t>
      </w:r>
      <w:r w:rsidRPr="0052496D">
        <w:rPr>
          <w:color w:val="000000"/>
          <w:szCs w:val="28"/>
          <w:lang w:eastAsia="x-none"/>
        </w:rPr>
        <w:t>»</w:t>
      </w:r>
      <w:r w:rsidRPr="0052496D">
        <w:rPr>
          <w:color w:val="000000"/>
          <w:szCs w:val="28"/>
          <w:lang w:val="x-none" w:eastAsia="x-none"/>
        </w:rPr>
        <w:t xml:space="preserve">, на северо-запад 200 м до перекрестка с полевой дорогой; далее 250 м на северо-восток до южной границы СНТ </w:t>
      </w:r>
      <w:r w:rsidRPr="0052496D">
        <w:rPr>
          <w:color w:val="000000"/>
          <w:szCs w:val="28"/>
          <w:lang w:eastAsia="x-none"/>
        </w:rPr>
        <w:t>«</w:t>
      </w:r>
      <w:r w:rsidRPr="0052496D">
        <w:rPr>
          <w:color w:val="000000"/>
          <w:szCs w:val="28"/>
          <w:lang w:val="x-none" w:eastAsia="x-none"/>
        </w:rPr>
        <w:t>Одино</w:t>
      </w:r>
      <w:r w:rsidRPr="0052496D">
        <w:rPr>
          <w:color w:val="000000"/>
          <w:szCs w:val="28"/>
          <w:lang w:eastAsia="x-none"/>
        </w:rPr>
        <w:t>»</w:t>
      </w:r>
      <w:r w:rsidRPr="0052496D">
        <w:rPr>
          <w:color w:val="000000"/>
          <w:szCs w:val="28"/>
          <w:lang w:val="x-none" w:eastAsia="x-none"/>
        </w:rPr>
        <w:t>; далее 100 м на северо</w:t>
      </w:r>
      <w:r w:rsidRPr="0052496D">
        <w:rPr>
          <w:color w:val="000000"/>
          <w:szCs w:val="28"/>
          <w:lang w:eastAsia="x-none"/>
        </w:rPr>
        <w:t>-</w:t>
      </w:r>
      <w:r w:rsidRPr="0052496D">
        <w:rPr>
          <w:color w:val="000000"/>
          <w:szCs w:val="28"/>
          <w:lang w:val="x-none" w:eastAsia="x-none"/>
        </w:rPr>
        <w:t>запад, 850 м на северо-восток, 950 м вдоль юго-восточной границы лесного массива до точки 1 (58°2'11,559'' с</w:t>
      </w:r>
      <w:r w:rsidRPr="0052496D">
        <w:rPr>
          <w:color w:val="000000"/>
          <w:szCs w:val="28"/>
          <w:lang w:eastAsia="x-none"/>
        </w:rPr>
        <w:t>.</w:t>
      </w:r>
      <w:r w:rsidRPr="0052496D">
        <w:rPr>
          <w:color w:val="000000"/>
          <w:szCs w:val="28"/>
          <w:lang w:val="x-none" w:eastAsia="x-none"/>
        </w:rPr>
        <w:t xml:space="preserve"> ш., 55°41'26,183'' в.д</w:t>
      </w:r>
      <w:r w:rsidRPr="0052496D">
        <w:rPr>
          <w:color w:val="000000"/>
          <w:szCs w:val="28"/>
          <w:lang w:eastAsia="x-none"/>
        </w:rPr>
        <w:t>.</w:t>
      </w:r>
      <w:r w:rsidRPr="0052496D">
        <w:rPr>
          <w:color w:val="000000"/>
          <w:szCs w:val="28"/>
          <w:lang w:val="x-none" w:eastAsia="x-none"/>
        </w:rPr>
        <w:t>); далее на юго-восток 60 м до точки 2 (58°2'10,329'' с</w:t>
      </w:r>
      <w:r w:rsidRPr="0052496D">
        <w:rPr>
          <w:color w:val="000000"/>
          <w:szCs w:val="28"/>
          <w:lang w:eastAsia="x-none"/>
        </w:rPr>
        <w:t>.</w:t>
      </w:r>
      <w:r w:rsidRPr="0052496D">
        <w:rPr>
          <w:color w:val="000000"/>
          <w:szCs w:val="28"/>
          <w:lang w:val="x-none" w:eastAsia="x-none"/>
        </w:rPr>
        <w:t xml:space="preserve"> ш., 55°41'28,876'' в.д</w:t>
      </w:r>
      <w:r w:rsidRPr="0052496D">
        <w:rPr>
          <w:color w:val="000000"/>
          <w:szCs w:val="28"/>
          <w:lang w:eastAsia="x-none"/>
        </w:rPr>
        <w:t>.</w:t>
      </w:r>
      <w:r w:rsidRPr="0052496D">
        <w:rPr>
          <w:color w:val="000000"/>
          <w:szCs w:val="28"/>
          <w:lang w:val="x-none" w:eastAsia="x-none"/>
        </w:rPr>
        <w:t>), затем на юго-запад 350 м до точки 3 (58°2'0,527» с</w:t>
      </w:r>
      <w:r w:rsidRPr="0052496D">
        <w:rPr>
          <w:color w:val="000000"/>
          <w:szCs w:val="28"/>
          <w:lang w:eastAsia="x-none"/>
        </w:rPr>
        <w:t>.</w:t>
      </w:r>
      <w:r w:rsidRPr="0052496D">
        <w:rPr>
          <w:color w:val="000000"/>
          <w:szCs w:val="28"/>
          <w:lang w:val="x-none" w:eastAsia="x-none"/>
        </w:rPr>
        <w:t xml:space="preserve"> ш., 55°4Г17,525» в.д</w:t>
      </w:r>
      <w:r w:rsidRPr="0052496D">
        <w:rPr>
          <w:color w:val="000000"/>
          <w:szCs w:val="28"/>
          <w:lang w:eastAsia="x-none"/>
        </w:rPr>
        <w:t>.</w:t>
      </w:r>
      <w:r w:rsidRPr="0052496D">
        <w:rPr>
          <w:color w:val="000000"/>
          <w:szCs w:val="28"/>
          <w:lang w:val="x-none" w:eastAsia="x-none"/>
        </w:rPr>
        <w:t>), на северо-восток 100 м, на юго-запад 70 м, огибая южную границу лесного массива; далее на северо</w:t>
      </w:r>
      <w:r w:rsidRPr="0052496D">
        <w:rPr>
          <w:color w:val="000000"/>
          <w:szCs w:val="28"/>
          <w:lang w:eastAsia="x-none"/>
        </w:rPr>
        <w:t>-</w:t>
      </w:r>
      <w:r w:rsidRPr="0052496D">
        <w:rPr>
          <w:color w:val="000000"/>
          <w:szCs w:val="28"/>
          <w:lang w:val="x-none" w:eastAsia="x-none"/>
        </w:rPr>
        <w:t>восток вдоль юго-восточной границы лесного массива до точки 4 (58°2'12,949» с</w:t>
      </w:r>
      <w:r w:rsidRPr="0052496D">
        <w:rPr>
          <w:color w:val="000000"/>
          <w:szCs w:val="28"/>
          <w:lang w:eastAsia="x-none"/>
        </w:rPr>
        <w:t>.</w:t>
      </w:r>
      <w:r w:rsidRPr="0052496D">
        <w:rPr>
          <w:color w:val="000000"/>
          <w:szCs w:val="28"/>
          <w:lang w:val="x-none" w:eastAsia="x-none"/>
        </w:rPr>
        <w:t>ш., 55°41'53,594» в.д</w:t>
      </w:r>
      <w:r w:rsidRPr="0052496D">
        <w:rPr>
          <w:color w:val="000000"/>
          <w:szCs w:val="28"/>
          <w:lang w:eastAsia="x-none"/>
        </w:rPr>
        <w:t>.)</w:t>
      </w:r>
      <w:r w:rsidRPr="0052496D">
        <w:rPr>
          <w:color w:val="000000"/>
          <w:szCs w:val="28"/>
          <w:lang w:val="x-none" w:eastAsia="x-none"/>
        </w:rPr>
        <w:t xml:space="preserve"> далее на юго-восток до точки 5 (58°2'7,618» с</w:t>
      </w:r>
      <w:r w:rsidRPr="0052496D">
        <w:rPr>
          <w:color w:val="000000"/>
          <w:szCs w:val="28"/>
          <w:lang w:eastAsia="x-none"/>
        </w:rPr>
        <w:t>.</w:t>
      </w:r>
      <w:r w:rsidRPr="0052496D">
        <w:rPr>
          <w:color w:val="000000"/>
          <w:szCs w:val="28"/>
          <w:lang w:val="x-none" w:eastAsia="x-none"/>
        </w:rPr>
        <w:t>ш., 55°42'0,061» в.д</w:t>
      </w:r>
      <w:r w:rsidRPr="0052496D">
        <w:rPr>
          <w:color w:val="000000"/>
          <w:szCs w:val="28"/>
          <w:lang w:eastAsia="x-none"/>
        </w:rPr>
        <w:t>.</w:t>
      </w:r>
      <w:r w:rsidRPr="0052496D">
        <w:rPr>
          <w:color w:val="000000"/>
          <w:szCs w:val="28"/>
          <w:lang w:val="x-none" w:eastAsia="x-none"/>
        </w:rPr>
        <w:t xml:space="preserve"> ), затем по полевой дороге на юго-запад 490 м, 120 м на юго-восток до точки 6 (58°1'53,35» с</w:t>
      </w:r>
      <w:r w:rsidRPr="0052496D">
        <w:rPr>
          <w:color w:val="000000"/>
          <w:szCs w:val="28"/>
          <w:lang w:eastAsia="x-none"/>
        </w:rPr>
        <w:t>.</w:t>
      </w:r>
      <w:r w:rsidRPr="0052496D">
        <w:rPr>
          <w:color w:val="000000"/>
          <w:szCs w:val="28"/>
          <w:lang w:val="x-none" w:eastAsia="x-none"/>
        </w:rPr>
        <w:t xml:space="preserve"> ш., 55°41'46,04» в.д</w:t>
      </w:r>
      <w:r w:rsidRPr="0052496D">
        <w:rPr>
          <w:color w:val="000000"/>
          <w:szCs w:val="28"/>
          <w:lang w:eastAsia="x-none"/>
        </w:rPr>
        <w:t>.</w:t>
      </w:r>
      <w:r w:rsidRPr="0052496D">
        <w:rPr>
          <w:color w:val="000000"/>
          <w:szCs w:val="28"/>
          <w:lang w:val="x-none" w:eastAsia="x-none"/>
        </w:rPr>
        <w:t xml:space="preserve"> ); далее по контуру леса до точки 7 (58°1'44,616» с</w:t>
      </w:r>
      <w:r w:rsidRPr="0052496D">
        <w:rPr>
          <w:color w:val="000000"/>
          <w:szCs w:val="28"/>
          <w:lang w:eastAsia="x-none"/>
        </w:rPr>
        <w:t>.</w:t>
      </w:r>
      <w:r w:rsidRPr="0052496D">
        <w:rPr>
          <w:color w:val="000000"/>
          <w:szCs w:val="28"/>
          <w:lang w:val="x-none" w:eastAsia="x-none"/>
        </w:rPr>
        <w:t xml:space="preserve"> ш., 55°41'23,265» в.д</w:t>
      </w:r>
      <w:r w:rsidRPr="0052496D">
        <w:rPr>
          <w:color w:val="000000"/>
          <w:szCs w:val="28"/>
          <w:lang w:eastAsia="x-none"/>
        </w:rPr>
        <w:t>.</w:t>
      </w:r>
      <w:r w:rsidRPr="0052496D">
        <w:rPr>
          <w:color w:val="000000"/>
          <w:szCs w:val="28"/>
          <w:lang w:val="x-none" w:eastAsia="x-none"/>
        </w:rPr>
        <w:t xml:space="preserve"> ); далее на юго-восток 250 м до точки 8 (58°1'40,074» с</w:t>
      </w:r>
      <w:r w:rsidRPr="0052496D">
        <w:rPr>
          <w:color w:val="000000"/>
          <w:szCs w:val="28"/>
          <w:lang w:eastAsia="x-none"/>
        </w:rPr>
        <w:t>.</w:t>
      </w:r>
      <w:r w:rsidRPr="0052496D">
        <w:rPr>
          <w:color w:val="000000"/>
          <w:szCs w:val="28"/>
          <w:lang w:val="x-none" w:eastAsia="x-none"/>
        </w:rPr>
        <w:t xml:space="preserve"> ш., 55°41'34,581» в.д</w:t>
      </w:r>
      <w:r w:rsidRPr="0052496D">
        <w:rPr>
          <w:color w:val="000000"/>
          <w:szCs w:val="28"/>
          <w:lang w:eastAsia="x-none"/>
        </w:rPr>
        <w:t>.</w:t>
      </w:r>
      <w:r w:rsidRPr="0052496D">
        <w:rPr>
          <w:color w:val="000000"/>
          <w:szCs w:val="28"/>
          <w:lang w:val="x-none" w:eastAsia="x-none"/>
        </w:rPr>
        <w:t xml:space="preserve"> ); затем 190 м на северо-восток, 140 м на юго-восток вдоль южной границы лесного массива до точки 9 (58°1'42,670» с</w:t>
      </w:r>
      <w:r w:rsidRPr="0052496D">
        <w:rPr>
          <w:color w:val="000000"/>
          <w:szCs w:val="28"/>
          <w:lang w:eastAsia="x-none"/>
        </w:rPr>
        <w:t>.</w:t>
      </w:r>
      <w:r w:rsidRPr="0052496D">
        <w:rPr>
          <w:color w:val="000000"/>
          <w:szCs w:val="28"/>
          <w:lang w:val="x-none" w:eastAsia="x-none"/>
        </w:rPr>
        <w:t xml:space="preserve"> ш., 55°41'49,817» в.д</w:t>
      </w:r>
      <w:r w:rsidRPr="0052496D">
        <w:rPr>
          <w:color w:val="000000"/>
          <w:szCs w:val="28"/>
          <w:lang w:eastAsia="x-none"/>
        </w:rPr>
        <w:t>.</w:t>
      </w:r>
      <w:r w:rsidRPr="0052496D">
        <w:rPr>
          <w:color w:val="000000"/>
          <w:szCs w:val="28"/>
          <w:lang w:val="x-none" w:eastAsia="x-none"/>
        </w:rPr>
        <w:t xml:space="preserve"> ); далее 1200 м на юго</w:t>
      </w:r>
      <w:r w:rsidRPr="0052496D">
        <w:rPr>
          <w:color w:val="000000"/>
          <w:szCs w:val="28"/>
          <w:lang w:eastAsia="x-none"/>
        </w:rPr>
        <w:t>-</w:t>
      </w:r>
      <w:r w:rsidRPr="0052496D">
        <w:rPr>
          <w:color w:val="000000"/>
          <w:szCs w:val="28"/>
          <w:lang w:val="x-none" w:eastAsia="x-none"/>
        </w:rPr>
        <w:t xml:space="preserve">запад вдоль северо-западной границы лесного массива до восточной границы отвода автомобильной дороги районного значения </w:t>
      </w:r>
      <w:r w:rsidRPr="0052496D">
        <w:rPr>
          <w:color w:val="000000"/>
          <w:szCs w:val="28"/>
          <w:lang w:eastAsia="x-none"/>
        </w:rPr>
        <w:t>«</w:t>
      </w:r>
      <w:r w:rsidRPr="0052496D">
        <w:rPr>
          <w:color w:val="000000"/>
          <w:szCs w:val="28"/>
          <w:lang w:val="x-none" w:eastAsia="x-none"/>
        </w:rPr>
        <w:t>Усть-Качка – Одина</w:t>
      </w:r>
      <w:r w:rsidRPr="0052496D">
        <w:rPr>
          <w:color w:val="000000"/>
          <w:szCs w:val="28"/>
          <w:lang w:eastAsia="x-none"/>
        </w:rPr>
        <w:t>»</w:t>
      </w:r>
      <w:r w:rsidRPr="0052496D">
        <w:rPr>
          <w:color w:val="000000"/>
          <w:szCs w:val="28"/>
          <w:lang w:val="x-none" w:eastAsia="x-none"/>
        </w:rPr>
        <w:t xml:space="preserve">; далее на юго-запад вдоль восточной границы отвода автомобильной дороги </w:t>
      </w:r>
      <w:r w:rsidRPr="0052496D">
        <w:rPr>
          <w:color w:val="000000"/>
          <w:szCs w:val="28"/>
          <w:lang w:eastAsia="x-none"/>
        </w:rPr>
        <w:t>«</w:t>
      </w:r>
      <w:r w:rsidRPr="0052496D">
        <w:rPr>
          <w:color w:val="000000"/>
          <w:szCs w:val="28"/>
          <w:lang w:val="x-none" w:eastAsia="x-none"/>
        </w:rPr>
        <w:t>Усть-Качка – Одина</w:t>
      </w:r>
      <w:r w:rsidRPr="0052496D">
        <w:rPr>
          <w:color w:val="000000"/>
          <w:szCs w:val="28"/>
          <w:lang w:eastAsia="x-none"/>
        </w:rPr>
        <w:t>»</w:t>
      </w:r>
      <w:r w:rsidRPr="0052496D">
        <w:rPr>
          <w:color w:val="000000"/>
          <w:szCs w:val="28"/>
          <w:lang w:val="x-none" w:eastAsia="x-none"/>
        </w:rPr>
        <w:t xml:space="preserve"> 370 м до точки 10 (58°1'13,813» с</w:t>
      </w:r>
      <w:r w:rsidRPr="0052496D">
        <w:rPr>
          <w:color w:val="000000"/>
          <w:szCs w:val="28"/>
          <w:lang w:eastAsia="x-none"/>
        </w:rPr>
        <w:t>.</w:t>
      </w:r>
      <w:r w:rsidRPr="0052496D">
        <w:rPr>
          <w:color w:val="000000"/>
          <w:szCs w:val="28"/>
          <w:lang w:val="x-none" w:eastAsia="x-none"/>
        </w:rPr>
        <w:t xml:space="preserve"> ш., 55°40'36,040» в.д</w:t>
      </w:r>
      <w:r w:rsidRPr="0052496D">
        <w:rPr>
          <w:color w:val="000000"/>
          <w:szCs w:val="28"/>
          <w:lang w:eastAsia="x-none"/>
        </w:rPr>
        <w:t>.</w:t>
      </w:r>
      <w:r w:rsidRPr="0052496D">
        <w:rPr>
          <w:color w:val="000000"/>
          <w:szCs w:val="28"/>
          <w:lang w:val="x-none" w:eastAsia="x-none"/>
        </w:rPr>
        <w:t xml:space="preserve"> ); далее 200 м на юго-запад и 80 м на северо-запад вдоль южной границы СНТ «Здоровье» до точки 11 (58°1'9,974» с</w:t>
      </w:r>
      <w:r w:rsidRPr="0052496D">
        <w:rPr>
          <w:color w:val="000000"/>
          <w:szCs w:val="28"/>
          <w:lang w:eastAsia="x-none"/>
        </w:rPr>
        <w:t>.</w:t>
      </w:r>
      <w:r w:rsidRPr="0052496D">
        <w:rPr>
          <w:color w:val="000000"/>
          <w:szCs w:val="28"/>
          <w:lang w:val="x-none" w:eastAsia="x-none"/>
        </w:rPr>
        <w:t xml:space="preserve"> ш., 55°40'22,387» в.д</w:t>
      </w:r>
      <w:r w:rsidRPr="0052496D">
        <w:rPr>
          <w:color w:val="000000"/>
          <w:szCs w:val="28"/>
          <w:lang w:eastAsia="x-none"/>
        </w:rPr>
        <w:t>.</w:t>
      </w:r>
      <w:r w:rsidRPr="0052496D">
        <w:rPr>
          <w:color w:val="000000"/>
          <w:szCs w:val="28"/>
          <w:lang w:val="x-none" w:eastAsia="x-none"/>
        </w:rPr>
        <w:t xml:space="preserve"> ); затем на северо-восток 480 м вдоль восточной границы СНТ </w:t>
      </w:r>
      <w:r w:rsidRPr="0052496D">
        <w:rPr>
          <w:color w:val="000000"/>
          <w:szCs w:val="28"/>
          <w:lang w:eastAsia="x-none"/>
        </w:rPr>
        <w:t>«</w:t>
      </w:r>
      <w:r w:rsidRPr="0052496D">
        <w:rPr>
          <w:color w:val="000000"/>
          <w:szCs w:val="28"/>
          <w:lang w:val="x-none" w:eastAsia="x-none"/>
        </w:rPr>
        <w:t>Здоровье</w:t>
      </w:r>
      <w:r w:rsidRPr="0052496D">
        <w:rPr>
          <w:color w:val="000000"/>
          <w:szCs w:val="28"/>
          <w:lang w:eastAsia="x-none"/>
        </w:rPr>
        <w:t>»</w:t>
      </w:r>
      <w:r w:rsidRPr="0052496D">
        <w:rPr>
          <w:color w:val="000000"/>
          <w:szCs w:val="28"/>
          <w:lang w:val="x-none" w:eastAsia="x-none"/>
        </w:rPr>
        <w:t xml:space="preserve"> до точки среднего многолетнего уреза воды залива Воткинского водохранилища (точка 12 - 58°1'24,076» с</w:t>
      </w:r>
      <w:r w:rsidRPr="0052496D">
        <w:rPr>
          <w:color w:val="000000"/>
          <w:szCs w:val="28"/>
          <w:lang w:eastAsia="x-none"/>
        </w:rPr>
        <w:t>.</w:t>
      </w:r>
      <w:r w:rsidRPr="0052496D">
        <w:rPr>
          <w:color w:val="000000"/>
          <w:szCs w:val="28"/>
          <w:lang w:val="x-none" w:eastAsia="x-none"/>
        </w:rPr>
        <w:t xml:space="preserve"> ш., 55°40'34,685» в.д</w:t>
      </w:r>
      <w:r w:rsidRPr="0052496D">
        <w:rPr>
          <w:color w:val="000000"/>
          <w:szCs w:val="28"/>
          <w:lang w:eastAsia="x-none"/>
        </w:rPr>
        <w:t>.</w:t>
      </w:r>
      <w:r w:rsidRPr="0052496D">
        <w:rPr>
          <w:color w:val="000000"/>
          <w:szCs w:val="28"/>
          <w:lang w:val="x-none" w:eastAsia="x-none"/>
        </w:rPr>
        <w:t xml:space="preserve"> ); далее 3,5 км вдоль среднего многолетнего уреза воды залива Воткинского водохранилища до начальной точки.</w:t>
      </w:r>
    </w:p>
    <w:p w:rsidR="0052496D" w:rsidRPr="0052496D" w:rsidRDefault="0052496D" w:rsidP="0052496D">
      <w:pPr>
        <w:widowControl w:val="0"/>
        <w:tabs>
          <w:tab w:val="left" w:pos="0"/>
        </w:tabs>
        <w:ind w:firstLine="709"/>
        <w:jc w:val="both"/>
        <w:rPr>
          <w:szCs w:val="28"/>
          <w:lang w:val="x-none" w:eastAsia="x-none"/>
        </w:rPr>
      </w:pPr>
      <w:r w:rsidRPr="0052496D">
        <w:rPr>
          <w:color w:val="000000"/>
          <w:szCs w:val="28"/>
          <w:lang w:val="x-none" w:eastAsia="x-none"/>
        </w:rPr>
        <w:t>Выделяется зона особой природной ценности:</w:t>
      </w:r>
    </w:p>
    <w:p w:rsidR="0052496D" w:rsidRPr="0052496D" w:rsidRDefault="0052496D" w:rsidP="0052496D">
      <w:pPr>
        <w:widowControl w:val="0"/>
        <w:tabs>
          <w:tab w:val="left" w:pos="0"/>
          <w:tab w:val="left" w:pos="898"/>
        </w:tabs>
        <w:ind w:firstLine="709"/>
        <w:jc w:val="both"/>
        <w:rPr>
          <w:szCs w:val="28"/>
          <w:lang w:val="x-none" w:eastAsia="x-none"/>
        </w:rPr>
      </w:pPr>
      <w:r w:rsidRPr="0052496D">
        <w:rPr>
          <w:color w:val="000000"/>
          <w:szCs w:val="28"/>
          <w:lang w:eastAsia="x-none"/>
        </w:rPr>
        <w:t>1-</w:t>
      </w:r>
      <w:r w:rsidRPr="0052496D">
        <w:rPr>
          <w:color w:val="000000"/>
          <w:szCs w:val="28"/>
          <w:lang w:val="x-none" w:eastAsia="x-none"/>
        </w:rPr>
        <w:t>й участок: в границах кварталов 21-22, 28, 30 Усть-Качкинского участкового лесничества Пермского лесничества;</w:t>
      </w:r>
    </w:p>
    <w:p w:rsidR="0052496D" w:rsidRPr="0052496D" w:rsidRDefault="0052496D" w:rsidP="0052496D">
      <w:pPr>
        <w:widowControl w:val="0"/>
        <w:tabs>
          <w:tab w:val="left" w:pos="0"/>
          <w:tab w:val="left" w:pos="903"/>
        </w:tabs>
        <w:ind w:firstLine="709"/>
        <w:jc w:val="both"/>
        <w:rPr>
          <w:color w:val="000000"/>
          <w:szCs w:val="28"/>
          <w:lang w:eastAsia="x-none"/>
        </w:rPr>
      </w:pPr>
      <w:r w:rsidRPr="0052496D">
        <w:rPr>
          <w:color w:val="000000"/>
          <w:szCs w:val="28"/>
          <w:lang w:eastAsia="x-none"/>
        </w:rPr>
        <w:t>2-</w:t>
      </w:r>
      <w:r w:rsidRPr="0052496D">
        <w:rPr>
          <w:color w:val="000000"/>
          <w:szCs w:val="28"/>
          <w:lang w:val="x-none" w:eastAsia="x-none"/>
        </w:rPr>
        <w:t>й участок: от южной точки пляжа курорта Усть-Качка вверх по течению по левому берегу р. Кама до пересечения с линией, продолжающей северную границу квартала 8 Усть-Качкинского участкового лесничества Пермского лесничества, далее по линии, продолжающей северную границу квартала 8, до границы квартала 8, далее по западной, затем по южной границе квартала 8 до узловой точки 58,03659 с</w:t>
      </w:r>
      <w:r w:rsidRPr="0052496D">
        <w:rPr>
          <w:color w:val="000000"/>
          <w:szCs w:val="28"/>
          <w:lang w:eastAsia="x-none"/>
        </w:rPr>
        <w:t>.</w:t>
      </w:r>
      <w:r w:rsidRPr="0052496D">
        <w:rPr>
          <w:color w:val="000000"/>
          <w:szCs w:val="28"/>
          <w:lang w:val="x-none" w:eastAsia="x-none"/>
        </w:rPr>
        <w:t xml:space="preserve"> ш., 55,67405 в.д</w:t>
      </w:r>
      <w:r w:rsidRPr="0052496D">
        <w:rPr>
          <w:color w:val="000000"/>
          <w:szCs w:val="28"/>
          <w:lang w:eastAsia="x-none"/>
        </w:rPr>
        <w:t>.</w:t>
      </w:r>
      <w:r w:rsidRPr="0052496D">
        <w:rPr>
          <w:color w:val="000000"/>
          <w:szCs w:val="28"/>
          <w:lang w:val="x-none" w:eastAsia="x-none"/>
        </w:rPr>
        <w:t>, далее на юг до узловой точки 58,03268 с</w:t>
      </w:r>
      <w:r w:rsidRPr="0052496D">
        <w:rPr>
          <w:color w:val="000000"/>
          <w:szCs w:val="28"/>
          <w:lang w:eastAsia="x-none"/>
        </w:rPr>
        <w:t>.</w:t>
      </w:r>
      <w:r w:rsidRPr="0052496D">
        <w:rPr>
          <w:color w:val="000000"/>
          <w:szCs w:val="28"/>
          <w:lang w:val="x-none" w:eastAsia="x-none"/>
        </w:rPr>
        <w:t xml:space="preserve"> ш., 55,67468 в.д</w:t>
      </w:r>
      <w:r w:rsidRPr="0052496D">
        <w:rPr>
          <w:color w:val="000000"/>
          <w:szCs w:val="28"/>
          <w:lang w:eastAsia="x-none"/>
        </w:rPr>
        <w:t>.</w:t>
      </w:r>
      <w:r w:rsidRPr="0052496D">
        <w:rPr>
          <w:color w:val="000000"/>
          <w:szCs w:val="28"/>
          <w:lang w:val="x-none" w:eastAsia="x-none"/>
        </w:rPr>
        <w:t>, далее по линии уреза воды левого берега старичного озера до узловой точки 58,01833 с</w:t>
      </w:r>
      <w:r w:rsidRPr="0052496D">
        <w:rPr>
          <w:color w:val="000000"/>
          <w:szCs w:val="28"/>
          <w:lang w:eastAsia="x-none"/>
        </w:rPr>
        <w:t>.</w:t>
      </w:r>
      <w:r w:rsidRPr="0052496D">
        <w:rPr>
          <w:color w:val="000000"/>
          <w:szCs w:val="28"/>
          <w:lang w:val="x-none" w:eastAsia="x-none"/>
        </w:rPr>
        <w:t xml:space="preserve"> ш., 55,67061 в.д</w:t>
      </w:r>
      <w:r w:rsidRPr="0052496D">
        <w:rPr>
          <w:color w:val="000000"/>
          <w:szCs w:val="28"/>
          <w:lang w:eastAsia="x-none"/>
        </w:rPr>
        <w:t>.</w:t>
      </w:r>
      <w:r w:rsidRPr="0052496D">
        <w:rPr>
          <w:color w:val="000000"/>
          <w:szCs w:val="28"/>
          <w:lang w:val="x-none" w:eastAsia="x-none"/>
        </w:rPr>
        <w:t>, далее на восток до узловой точки 58,01837 с</w:t>
      </w:r>
      <w:r w:rsidRPr="0052496D">
        <w:rPr>
          <w:color w:val="000000"/>
          <w:szCs w:val="28"/>
          <w:lang w:eastAsia="x-none"/>
        </w:rPr>
        <w:t>.</w:t>
      </w:r>
      <w:r w:rsidRPr="0052496D">
        <w:rPr>
          <w:color w:val="000000"/>
          <w:szCs w:val="28"/>
          <w:lang w:val="x-none" w:eastAsia="x-none"/>
        </w:rPr>
        <w:t xml:space="preserve"> ш., 55,67448 в.д</w:t>
      </w:r>
      <w:r w:rsidRPr="0052496D">
        <w:rPr>
          <w:color w:val="000000"/>
          <w:szCs w:val="28"/>
          <w:lang w:eastAsia="x-none"/>
        </w:rPr>
        <w:t>.</w:t>
      </w:r>
      <w:r w:rsidRPr="0052496D">
        <w:rPr>
          <w:color w:val="000000"/>
          <w:szCs w:val="28"/>
          <w:lang w:val="x-none" w:eastAsia="x-none"/>
        </w:rPr>
        <w:t xml:space="preserve">, далее по западной границе квартала 21 Усть-Качкинского участкового лесничества Пермского лесничества до исходной точки </w:t>
      </w:r>
      <w:r w:rsidRPr="0052496D">
        <w:rPr>
          <w:color w:val="000000"/>
          <w:szCs w:val="28"/>
          <w:lang w:val="x-none" w:eastAsia="x-none"/>
        </w:rPr>
        <w:lastRenderedPageBreak/>
        <w:t>(пляжа Усть-Качка).</w:t>
      </w:r>
    </w:p>
    <w:p w:rsidR="0052496D" w:rsidRPr="0052496D" w:rsidRDefault="0052496D" w:rsidP="0052496D">
      <w:pPr>
        <w:widowControl w:val="0"/>
        <w:tabs>
          <w:tab w:val="left" w:pos="0"/>
          <w:tab w:val="left" w:pos="903"/>
        </w:tabs>
        <w:ind w:firstLine="709"/>
        <w:jc w:val="both"/>
        <w:rPr>
          <w:szCs w:val="28"/>
          <w:lang w:eastAsia="x-none"/>
        </w:rPr>
      </w:pPr>
    </w:p>
    <w:p w:rsidR="0052496D" w:rsidRPr="0052496D" w:rsidRDefault="0052496D" w:rsidP="0052496D">
      <w:pPr>
        <w:keepNext/>
        <w:keepLines/>
        <w:widowControl w:val="0"/>
        <w:tabs>
          <w:tab w:val="left" w:pos="0"/>
          <w:tab w:val="left" w:pos="2159"/>
        </w:tabs>
        <w:ind w:firstLine="709"/>
        <w:jc w:val="center"/>
        <w:outlineLvl w:val="1"/>
        <w:rPr>
          <w:b/>
          <w:bCs/>
          <w:i/>
          <w:szCs w:val="28"/>
          <w:lang w:val="x-none" w:eastAsia="x-none"/>
        </w:rPr>
      </w:pPr>
      <w:bookmarkStart w:id="5" w:name="bookmark15"/>
      <w:r w:rsidRPr="0052496D">
        <w:rPr>
          <w:b/>
          <w:i/>
          <w:color w:val="000000"/>
          <w:szCs w:val="28"/>
          <w:lang w:val="x-none" w:eastAsia="x-none"/>
        </w:rPr>
        <w:t>Территории объектов культурного наследия</w:t>
      </w:r>
      <w:bookmarkEnd w:id="5"/>
    </w:p>
    <w:p w:rsidR="0052496D" w:rsidRPr="0052496D" w:rsidRDefault="0052496D" w:rsidP="0052496D">
      <w:pPr>
        <w:widowControl w:val="0"/>
        <w:tabs>
          <w:tab w:val="left" w:pos="0"/>
        </w:tabs>
        <w:ind w:firstLine="709"/>
        <w:jc w:val="both"/>
        <w:rPr>
          <w:szCs w:val="28"/>
          <w:lang w:val="x-none" w:eastAsia="x-none"/>
        </w:rPr>
      </w:pPr>
      <w:r w:rsidRPr="0052496D">
        <w:rPr>
          <w:color w:val="000000"/>
          <w:szCs w:val="28"/>
          <w:lang w:val="x-none" w:eastAsia="x-none"/>
        </w:rPr>
        <w:t>На территории Пермского муниципального района выявлены памятники археологического наследия федерального и регионального значения, градостроительства и архитектуры регионального значения. На территории Пермского муниципального района расположен архитектурно - этнографический музей деревянного зодчества, который имеет статус федерального.</w:t>
      </w:r>
    </w:p>
    <w:p w:rsidR="0052496D" w:rsidRPr="0052496D" w:rsidRDefault="0052496D" w:rsidP="0052496D">
      <w:pPr>
        <w:widowControl w:val="0"/>
        <w:tabs>
          <w:tab w:val="left" w:pos="0"/>
        </w:tabs>
        <w:ind w:firstLine="709"/>
        <w:jc w:val="both"/>
        <w:rPr>
          <w:color w:val="000000"/>
          <w:szCs w:val="28"/>
          <w:lang w:eastAsia="x-none"/>
        </w:rPr>
      </w:pPr>
      <w:r w:rsidRPr="0052496D">
        <w:rPr>
          <w:color w:val="000000"/>
          <w:szCs w:val="28"/>
          <w:lang w:val="x-none" w:eastAsia="x-none"/>
        </w:rPr>
        <w:t xml:space="preserve">В соответствии с </w:t>
      </w:r>
      <w:r w:rsidRPr="0052496D">
        <w:rPr>
          <w:color w:val="000000"/>
          <w:szCs w:val="28"/>
          <w:lang w:eastAsia="x-none"/>
        </w:rPr>
        <w:t xml:space="preserve">Федеральным </w:t>
      </w:r>
      <w:r w:rsidRPr="0052496D">
        <w:rPr>
          <w:color w:val="000000"/>
          <w:szCs w:val="28"/>
          <w:lang w:val="x-none" w:eastAsia="x-none"/>
        </w:rPr>
        <w:t xml:space="preserve">законом Российской Федерации № 73-ФЗ от 25.06.2002 «Об объектах культурного наследия (памятниках истории и культуры) народов Российской Федерации», закона Пермского края от 07.07.2009 № 451-ПК»Об объектах культурного наследия (памятниках истории и культуры) народов Российской Федерации, расположенных на территории Пермского края», распоряжения губернатора от 05.12.2000 № 713-р»О государственном учете недвижимых памятников истории и культуры Пермского края регионального значения и местного (муниципального) значения», указа </w:t>
      </w:r>
      <w:r w:rsidRPr="0052496D">
        <w:rPr>
          <w:color w:val="000000"/>
          <w:szCs w:val="28"/>
          <w:lang w:eastAsia="x-none"/>
        </w:rPr>
        <w:t>П</w:t>
      </w:r>
      <w:r w:rsidRPr="0052496D">
        <w:rPr>
          <w:color w:val="000000"/>
          <w:szCs w:val="28"/>
          <w:lang w:val="x-none" w:eastAsia="x-none"/>
        </w:rPr>
        <w:t>резидента Российской Федерации от 20</w:t>
      </w:r>
      <w:r w:rsidRPr="0052496D">
        <w:rPr>
          <w:color w:val="000000"/>
          <w:szCs w:val="28"/>
          <w:lang w:eastAsia="x-none"/>
        </w:rPr>
        <w:t>.02.</w:t>
      </w:r>
      <w:r w:rsidRPr="0052496D">
        <w:rPr>
          <w:color w:val="000000"/>
          <w:szCs w:val="28"/>
          <w:lang w:val="x-none" w:eastAsia="x-none"/>
        </w:rPr>
        <w:t>1995 № 176 «Об утверждении перечня объектов исторического и культурного наследия федерального (общероссийского) значения», постановления Совета Министров РСФСР от 30.08.1960 № 1327 «О дальнейшем улучшения дела охраны памятников культуры в РСФСР» вышеназванные объекты культурного наследия поставлены на государственный учет.</w:t>
      </w:r>
    </w:p>
    <w:p w:rsidR="0052496D" w:rsidRDefault="0052496D" w:rsidP="0052496D">
      <w:pPr>
        <w:autoSpaceDE w:val="0"/>
        <w:autoSpaceDN w:val="0"/>
        <w:adjustRightInd w:val="0"/>
        <w:ind w:firstLine="709"/>
        <w:jc w:val="both"/>
        <w:outlineLvl w:val="2"/>
        <w:rPr>
          <w:szCs w:val="28"/>
        </w:rPr>
      </w:pPr>
    </w:p>
    <w:p w:rsidR="0052496D" w:rsidRPr="0052496D" w:rsidRDefault="0052496D" w:rsidP="0052496D">
      <w:pPr>
        <w:autoSpaceDE w:val="0"/>
        <w:autoSpaceDN w:val="0"/>
        <w:adjustRightInd w:val="0"/>
        <w:ind w:firstLine="709"/>
        <w:jc w:val="center"/>
        <w:outlineLvl w:val="2"/>
        <w:rPr>
          <w:szCs w:val="28"/>
        </w:rPr>
      </w:pPr>
      <w:r w:rsidRPr="0052496D">
        <w:rPr>
          <w:szCs w:val="28"/>
        </w:rPr>
        <w:t>Таблица 2.14. Объекты исторического и культурного наследия регионального значения, расположенные на территории Пермского муниципального района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33"/>
        <w:gridCol w:w="1843"/>
        <w:gridCol w:w="2552"/>
        <w:gridCol w:w="2553"/>
      </w:tblGrid>
      <w:tr w:rsidR="0052496D" w:rsidRPr="0052496D" w:rsidTr="0052496D">
        <w:trPr>
          <w:trHeight w:val="1418"/>
        </w:trPr>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 п/п</w:t>
            </w:r>
          </w:p>
        </w:tc>
        <w:tc>
          <w:tcPr>
            <w:tcW w:w="213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Название памятника</w:t>
            </w:r>
          </w:p>
        </w:tc>
        <w:tc>
          <w:tcPr>
            <w:tcW w:w="184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Местонахождение</w:t>
            </w:r>
          </w:p>
        </w:tc>
        <w:tc>
          <w:tcPr>
            <w:tcW w:w="255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Нормативно-правовой акт об утверждении границ территории объекта культурного наследия</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Нормативно-правовой акт об утверждении границ зоны охраны объекта культурного наследия</w:t>
            </w:r>
          </w:p>
        </w:tc>
      </w:tr>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1</w:t>
            </w:r>
          </w:p>
        </w:tc>
        <w:tc>
          <w:tcPr>
            <w:tcW w:w="213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4"/>
                <w:szCs w:val="24"/>
              </w:rPr>
            </w:pPr>
            <w:r w:rsidRPr="0052496D">
              <w:rPr>
                <w:sz w:val="24"/>
                <w:szCs w:val="24"/>
              </w:rPr>
              <w:t xml:space="preserve">Объект культурного наследия регионального значения достопримечательное место «Архитектурно-этнографический музей деревянного зодчества «Хохловка». </w:t>
            </w:r>
          </w:p>
        </w:tc>
        <w:tc>
          <w:tcPr>
            <w:tcW w:w="184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село Хохловка</w:t>
            </w:r>
          </w:p>
        </w:tc>
        <w:tc>
          <w:tcPr>
            <w:tcW w:w="255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Приказ государственной инспекции по охране объектов культурного наследия Пермского края от 07.02.2018 г. № СЭД-55-01-05-20</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4"/>
                <w:szCs w:val="24"/>
              </w:rPr>
            </w:pPr>
            <w:r w:rsidRPr="0052496D">
              <w:rPr>
                <w:sz w:val="24"/>
                <w:szCs w:val="24"/>
              </w:rPr>
              <w:t>Постановление Правительства Пермского края от 21.02.2019 № 103-п</w:t>
            </w:r>
          </w:p>
          <w:p w:rsidR="0052496D" w:rsidRPr="0052496D" w:rsidRDefault="0052496D" w:rsidP="0052496D">
            <w:pPr>
              <w:autoSpaceDE w:val="0"/>
              <w:autoSpaceDN w:val="0"/>
              <w:adjustRightInd w:val="0"/>
              <w:jc w:val="both"/>
              <w:rPr>
                <w:sz w:val="24"/>
                <w:szCs w:val="24"/>
              </w:rPr>
            </w:pPr>
            <w:r w:rsidRPr="0052496D">
              <w:rPr>
                <w:sz w:val="24"/>
                <w:szCs w:val="24"/>
              </w:rPr>
              <w:t xml:space="preserve">«Об утверждении границ зон охраны объекта культурного наследия регионального значения - достопримечательного места «Архитектурно-этнографический музей деревянного зодчества «Хохловка», </w:t>
            </w:r>
            <w:r w:rsidRPr="0052496D">
              <w:rPr>
                <w:sz w:val="24"/>
                <w:szCs w:val="24"/>
              </w:rPr>
              <w:lastRenderedPageBreak/>
              <w:t>а также режимов использования земель и требований к градостроительным регламентам в границах данных зон»</w:t>
            </w:r>
          </w:p>
        </w:tc>
      </w:tr>
    </w:tbl>
    <w:p w:rsidR="0052496D" w:rsidRPr="0052496D" w:rsidRDefault="0052496D" w:rsidP="0052496D">
      <w:pPr>
        <w:autoSpaceDE w:val="0"/>
        <w:autoSpaceDN w:val="0"/>
        <w:adjustRightInd w:val="0"/>
        <w:ind w:firstLine="709"/>
        <w:jc w:val="both"/>
        <w:rPr>
          <w:szCs w:val="28"/>
        </w:rPr>
      </w:pPr>
    </w:p>
    <w:p w:rsidR="0052496D" w:rsidRPr="0052496D" w:rsidRDefault="0052496D" w:rsidP="0052496D">
      <w:pPr>
        <w:autoSpaceDE w:val="0"/>
        <w:autoSpaceDN w:val="0"/>
        <w:adjustRightInd w:val="0"/>
        <w:ind w:firstLine="709"/>
        <w:jc w:val="both"/>
        <w:outlineLvl w:val="2"/>
        <w:rPr>
          <w:szCs w:val="28"/>
        </w:rPr>
      </w:pPr>
      <w:r w:rsidRPr="0052496D">
        <w:rPr>
          <w:szCs w:val="28"/>
        </w:rPr>
        <w:t>Схемой территориального планирования Пермского края предусмотрено сохранение и охрана объекта культурного наследия - Архитектурно-этнографический музей деревянного зодчества «Хохловка».</w:t>
      </w:r>
    </w:p>
    <w:p w:rsidR="0052496D" w:rsidRPr="0052496D" w:rsidRDefault="0052496D" w:rsidP="0052496D">
      <w:pPr>
        <w:autoSpaceDE w:val="0"/>
        <w:autoSpaceDN w:val="0"/>
        <w:adjustRightInd w:val="0"/>
        <w:ind w:firstLine="709"/>
        <w:jc w:val="both"/>
        <w:outlineLvl w:val="2"/>
        <w:rPr>
          <w:szCs w:val="28"/>
        </w:rPr>
      </w:pPr>
    </w:p>
    <w:p w:rsidR="0052496D" w:rsidRPr="0052496D" w:rsidRDefault="0052496D" w:rsidP="0052496D">
      <w:pPr>
        <w:autoSpaceDE w:val="0"/>
        <w:autoSpaceDN w:val="0"/>
        <w:adjustRightInd w:val="0"/>
        <w:ind w:firstLine="709"/>
        <w:jc w:val="center"/>
        <w:outlineLvl w:val="2"/>
        <w:rPr>
          <w:szCs w:val="28"/>
        </w:rPr>
      </w:pPr>
      <w:r w:rsidRPr="0052496D">
        <w:rPr>
          <w:szCs w:val="28"/>
        </w:rPr>
        <w:t>Таблица 2.15. Памятники археологии федерального значения, расположенные на территории Пермского муниципального района</w:t>
      </w: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1843"/>
        <w:gridCol w:w="2268"/>
        <w:gridCol w:w="3544"/>
      </w:tblGrid>
      <w:tr w:rsidR="0052496D" w:rsidRPr="0052496D" w:rsidTr="0052496D">
        <w:trPr>
          <w:trHeight w:val="866"/>
        </w:trPr>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Название памятника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Датировка</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Адрес</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Нормативно-правовой акт об утверждении границ территории объекта культурного наследия</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4"/>
                <w:szCs w:val="24"/>
              </w:rPr>
            </w:pPr>
            <w:r w:rsidRPr="0052496D">
              <w:rPr>
                <w:sz w:val="24"/>
                <w:szCs w:val="24"/>
              </w:rPr>
              <w:t>5</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Баш-Култаево I (Алтен-Тау),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2-я пол. 1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Нижняя Мулянка, в 0,65 км к востоку от села Баш-Култаево,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26.05.2015 № СЭД-27-01-10-260 «Об установлении границ территории, предмета охраны и режима использования территории объекта археологического наследия - памятника «Баш-Култаево I, (Алтен-Тау)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Баш-Култаево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IV в. до н.э. - IV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Нижняя Мулянка на северо-восточной окраине села Баш-Култаево Култаевской с/а, на землях СХПК «Россия» и Култаевской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25.06.2015 № СЭД-27-01-10-362 «Об установлении границ территории, предмета охраны и режима использования территории объекта археологического наследия - памятника «Баш-Култаево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Баш-Култаево II (Кала-Урын),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 IV-III вв. до н.э., гляд. -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Нижняя Мулянка, в 2,5 км к юго-юго-востоку от села Баш-Култаево,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keepNext/>
              <w:shd w:val="clear" w:color="auto" w:fill="FFFFFF"/>
              <w:jc w:val="both"/>
              <w:textAlignment w:val="baseline"/>
              <w:outlineLvl w:val="0"/>
              <w:rPr>
                <w:sz w:val="20"/>
              </w:rPr>
            </w:pPr>
            <w:r w:rsidRPr="0052496D">
              <w:rPr>
                <w:spacing w:val="-15"/>
                <w:sz w:val="20"/>
              </w:rPr>
              <w:t>Приказ Министерства к</w:t>
            </w:r>
            <w:r w:rsidRPr="0052496D">
              <w:rPr>
                <w:sz w:val="20"/>
              </w:rPr>
              <w:t xml:space="preserve">ультуры, молодежной политики и массовых коммуникаций Пермского края от 30.12.2014 № СЭД-27-01-09-672 «Об установлении границ территории и утверждении режима использования территории объекта археологического наследия — памятника «Баш-Култаево </w:t>
            </w:r>
            <w:r w:rsidRPr="0052496D">
              <w:rPr>
                <w:sz w:val="20"/>
                <w:lang w:val="en-US"/>
              </w:rPr>
              <w:t>II</w:t>
            </w:r>
            <w:r w:rsidRPr="0052496D">
              <w:rPr>
                <w:sz w:val="20"/>
              </w:rPr>
              <w:t xml:space="preserve"> (Кала-Урын),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Баш-Култаево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Нижняя Мулянка, в 0,6 км к северу от села Баш-Култаево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23.06.2015 № СЭД-27-01-10-348 «Об установлении границ территории, предмета охраны и режима </w:t>
            </w:r>
            <w:r w:rsidRPr="0052496D">
              <w:rPr>
                <w:sz w:val="20"/>
              </w:rPr>
              <w:lastRenderedPageBreak/>
              <w:t>использования территории объекта археологического наследия – памятника «Баш-Култаево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Баш-Култаево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«Россия». На прав. берегу р. Нижняя Мулянка, в 0,8 км к северу от села Баш-Култаево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25.06.2015 № СЭД-27-01-10-361 «Об установлении границ территории, предмета охраны и режима использования территории объекта археологического наследия - памятника «Баш-Култаево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I, поселение</w:t>
            </w:r>
          </w:p>
        </w:tc>
        <w:tc>
          <w:tcPr>
            <w:tcW w:w="1843"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 Болдино, в 1 км к северу, правый берег р. Усолка, правый приток р. Нижняя Мулянка, при впадении в нее р. Подборная (Пермский край, Пермский муниципальный район, д. Болдино, 400 м к северо-востоку, правый берег р. Усолка, правый приток р. Мулянка, при впадении в нее р. Подборная)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25 июня 2015 года № СЭД-27-01-10-356 «Об установлении границ территории, предмета охраны и режима использования территории объекта археологического наследия - памятника «Болдино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VI-V тысяч до н.э., ан., гляд., VII в. до н.э. - V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Болдино, в 0,23 км к северо-востоку, правый берег р. Усолка, правый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07.07.2015 № СЭД-27-01-10-404 «Об установлении границ территории, предмета охраны и режима использования территории объекта археологического наследия - памятника «Болдино 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Болдино, северная окраина, правый берег р. Усолка, правый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09.07.2015 № СЭД-27-01-10-434 «Об установлении границ территории, предмета охраны и режима использования территории объекта археологического наследия - памятника «Болдино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Болдино, в 0,5 км к востоку от фермы, левый берег безымянного ручья, правый приток р. Усолка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07.07.2015 № СЭД-27-01-10-406 «Об установлении границ территории, предмета охраны и режима использования территории объекта археологического наследия - памятника «Болдино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VIII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деревня Болдино, в северной части, правый берег р. Усолка, правый </w:t>
            </w:r>
            <w:r w:rsidRPr="0052496D">
              <w:rPr>
                <w:sz w:val="20"/>
              </w:rPr>
              <w:lastRenderedPageBreak/>
              <w:t>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молодежной политики и массовых коммуникаций Пермского края от </w:t>
            </w:r>
            <w:r w:rsidRPr="0052496D">
              <w:rPr>
                <w:sz w:val="20"/>
              </w:rPr>
              <w:lastRenderedPageBreak/>
              <w:t>25.06.2015 № СЭД-27-01-10-368 «Об установлении границ территории, предмета охраны и режима использования территории объекта археологического наследия - памятника «Болдино 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VI,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сер. I тысяч до н.э. - сер.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Болдино, юго-восточная окраина, правый берег р. Усолка, правый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25.06.2015 № СЭД-27-01-10-353 «Об установлении границ территории, предмета охраны и режима использования территории объекта археологического наследия - памятника «Болдино VI,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VII,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VIII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Болдино, юго-западная часть, левый берег р. Усолка, правый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26.06.2015 № СЭД-27-01-10-369 (с изм. от 14.04.2017) «Об установлении границ территории, предмета охраны и режима использования территории объекта археологического наследия - памятника «Болдино VII,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средневек., IV-VI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Глубокая, лев. притока р. Сарабаиха, лев. притока р. Нижняя Мулянка, в 0,15 км к северо-западу от деревни Болгары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СЭД-27-01-10-518 «Об установлении границ территории, предмета охраны и режима использования территории объекта археологического наследия - памятника «Болгары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 ан., гляд. - VII-VI тысяч до н.э., IV-I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Сарабаиха, лев. притока р. Нижняя Мулянка, на юго-восточной окраине деревни Болгары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СЭД-27-01-10-519 «Об установлении границ территории, предмета охраны и режима использования территории объекта археологического наследия - памятника «Болгары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Сарабаиха, лев. притока р. Нижняя Мулянка, в 0,5 км к югу от деревни Болгары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07.07.2015 № СЭД-27-01-10-403 «Об установлении границ территории, предмета охраны и режима использования территории объекта археологического наследия - памятника «Болгары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Болдино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Болдино, северная окраина, правый берег р. Усолка, правый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09.07.2015 № СЭД-27-01-10-434 «Об установлении границ территории, </w:t>
            </w:r>
            <w:r w:rsidRPr="0052496D">
              <w:rPr>
                <w:sz w:val="20"/>
              </w:rPr>
              <w:lastRenderedPageBreak/>
              <w:t>предмета охраны и режима использования территории объекта археологического наследия - памятника «Болдино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IV-III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Сарабаиха, лев. притока р. Нижняя Мулянка, в 0,8 км к юго-юго-востоку от деревни Болгары Култаевской с/а, на землях Култаевской с/а, распоряжается которыми межколхозлесхоз</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СЭД-27-01-10-520 «Об установлении границ территории, предмета охраны и режима использования территории объекта археологического наследия - памятника «Болгары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IX,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IV-I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Сарабаиха, лев. притока р. Нижняя Мулянка, в 1,8 км к северу от деревни Болгары, в 0,05 км к северу от поселка Протасы, на землях Протасовской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22.09.2015 № СЭД-27-01-10-875 «Об установлении границ территории, предмета охраны и режима использования территории объекта археологического наследия - памятника «Болгары IX,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IV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Сарабаиха, лев. притока р. Нижняя Мулянка, в 1,4 км к югу от деревни Болгары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СЭД-27-01-10-510 «Об установлении границ территории, предмета охраны и режима использования территории объекта археологического наследия - памятника «Болгары 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VI,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Сарабаиха, лев. притока р. Нижняя Мулянка, в 1,6 км к югу от деревни Болгары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СЭД-27-01-10-516 «Об установлении границ территории, предмета охраны и режима использования территории объекта археологического наследия - памятника «Болгары VI,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VII,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На лев. берегу безымян. ручья, прав. притока р. Сарабаиха, лев. притока р. Нижняя Мулянка, в 1,6 км к юго-юго-востоку от деревни Болгары Култаевской с/а, на землях СХПК «Россия», Култаевской с/а и межколхозлесхоза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СЭД-27-01-10-521 «Об установлении границ территории, предмета охраны и режима использования территории объекта археологического наследия - памятника «Болгары VII,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VIII,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деревня Болгары, в 0,2 км к северу; шоссе Пермь - Усть-Качка, в 0,9 км к юго-западу, </w:t>
            </w:r>
            <w:r w:rsidRPr="0052496D">
              <w:rPr>
                <w:sz w:val="20"/>
              </w:rPr>
              <w:lastRenderedPageBreak/>
              <w:t>юго-восточная окраина поселка Протасы, левый берег р. Сарабаиха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молодежной политики и массовых коммуникаций Пермского края от 24.04.2014 № СЭД-27-01-09-144 «Об </w:t>
            </w:r>
            <w:r w:rsidRPr="0052496D">
              <w:rPr>
                <w:sz w:val="20"/>
              </w:rPr>
              <w:lastRenderedPageBreak/>
              <w:t>установлении границы территории объекта археологического наследия - достопримечательного места «Болгары VIII,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Болгары X,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IV-III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Симеиха, лев. притока р. Сарабаиха, лев. притока р. Нижняя Мулянка, в 1,7 км к северо-западу от деревни Болгары, в 0,5 км к юго-западу от поселка Протасы, на землях Протасовской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СЭД-27-01-10-517 «Об установлении границ территории, предмета охраны и режима использования территории объекта археологического наследия - памятника «Болгары X,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Больше-Вятские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VIII-VII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1,1 км на северо-северо-восток от деревни Малые Вятские, лев. берег р. Кама, лев. берег р. Можилиха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СЭД-27-01-10-522 «Об установлении границ территории, предмета охраны и режима использования территории объекта археологического наследия - памятника «Больше-Вятские I, селище» («Больше-Вятские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Больше-Вятские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1,0 км на северо-северо-восток от деревни Малые Вятские,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09.07.2015 № СЭД-27-01-10-436 «Об установлении границ территории, предмета охраны и режима использования территории объекта археологического наследия - памятника «Больше-Вятские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Больше-Савино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0,1 км к западу от южной окраины деревни Большое Савино, прав. берег р. Нижняя Мулянка, на землях совхоза «Савинский»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СЭД-27-01-10-523 «Об установлении границ территории, предмета охраны и режима использования территории объекта археологического наследия - памятника «Больше-Савино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Больше-Савино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Большое Савино, западная окраина, по обе стороны Гляденовского переулка, правый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Больше-Савино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Западная окраина деревни Большое Савино, прав. берег р. Нижняя Мулянка, на землях совхоза «Савинский» и Савинской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СЭД-27-01-10-524 «Об установлении границ территории, предмета охраны и режима использования территории объекта археологического наследия - памятника «Больше-Савино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Верхняя Качка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Хар.,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0,2 км на юг от деревни Верхняя Качка, прав.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21.07.2015 № СЭД-27-01-10-525 «Об установлении границ территории, предмета охраны и режима использования территории объекта археологического наследия - памятника «Верхняя Качка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Вятское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Рус., XVII-XVIII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1,1 км на северо-восток от деревни Малые Вятские, лев. берег р. Кама, лев. берег р. Можилиха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СЭД-27-01-10-498 «Об установлении границ территории, предмета охраны и режима использования территории объекта археологического наследия - памятника «Вятское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Гляденово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 ан., гляд., VII тысяч до н.э.,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в 1 км к западу от деревни Большое Савино Савинской с/а, на землях совхоза «Савинский» и объединения ПНОС</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СЭД-27-01-10-497 «Об установлении границ территории, предмета охраны и режима использования территории объекта археологического наследия - памятника «Гляденово I, селище» («Гляденово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Гляденово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в 1,4 км к северо-западу от деревни Большое Савино Савинской с/а, на землях совхоза «Савинский»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Голый Мыс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Позд. мез., VII-VI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0,1 км на северо-запад от деревни Малые Вятские, лев. берег р. Кама, прав. берег р. Пакотная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27.09.2016 № СЭД-27-01-10-562 «Об установлении границ территории, предмета охраны и режима использования территории объекта археологического наследия - памятника «Голый Мыс 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Голый Мыс 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 VIII-VI тысяч до н.э., 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Западная окраина бывшей деревни Голый Мыс, лев. берег р. Кама, прав. берег р. Голомыска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СЭД-27-01-10-499 «Об установлении границ территории, предмета охраны и режима использования территории объекта археологического наследия - памятника «Голый Мыс 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Голый Мыс III,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0,4 км на запад от бывшей деревни Голый Мыс, лев. берег р. Кама, прав. берег р. Голомыска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26.05.2015 № СЭД-27-01-10-253 «Об установлении границ территории, </w:t>
            </w:r>
            <w:r w:rsidRPr="0052496D">
              <w:rPr>
                <w:sz w:val="20"/>
              </w:rPr>
              <w:lastRenderedPageBreak/>
              <w:t>предмета охраны и режима использования территории объекта археологического наследия - памятника «Голый Мыс III,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36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Голый Мыс IV,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0,3 км на запад-юго-запад от бывшей деревни Голый Мыс,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17.08.2016 № СЭД-27-01-10-460 «Об установлении границ территории, предмета охраны и режима использования территории объекта археологического наследия - памятника «Голый Мыс IV,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Голый Мыс V,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 X-VI тысяч до н.э., ран. 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0,8 км на юго-запад от бывшей деревни Голый Мыс,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12.08.2016 № СЭД-27-01-10-386 «Об установлении границ территории, предмета охраны и режима использования территории объекта археологического наследия - памятника «Голый Мыс V,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Голый Мыс VI,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1,3 км на юго-запад от бывшей деревни Голый Мыс,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12.08.2016 № СЭД-27-01-10-383 «Об установлении границ территории, предмета охраны и режима использования территории объекта археологического наследия - памятника «Голый Мыс VI,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Городок, поселение-могильник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Юрчим, в 3,5 км к северо-западу от деревни Крохово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Горшки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1-я пол. 1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Сиря, лев. притока р. Качка, лев. притока р. Кама, на юго-восточной окраине деревни Горшки, на землях Заболотской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СЭД-27-01-10-496 «Об установлении границ территории, предмета охраны и режима использования территории объекта археологического наследия - памятника «Горшки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Гарюшки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Гарюшки, в 0,2 км к северо-востоку, левый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Дворцовая Слудка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IV-III в. до н.э., рус.,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Кама, в пределах деревни Дворцовая Слудка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Дворцовая Слудка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Пал., XX-X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Восточная окраина деревни Дворцовая Слудка,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СЭД-27-01-10-474 «Об установлении границ территории, предмета охраны и режима использования территории объекта археологического наследия - памятника «Дворцовая Слудка 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Дворцовая Слудка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IV-III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Южная и западная окраина деревни </w:t>
            </w:r>
            <w:r w:rsidRPr="0052496D">
              <w:rPr>
                <w:sz w:val="20"/>
              </w:rPr>
              <w:lastRenderedPageBreak/>
              <w:t>Дворцовая Слудка,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молодежной политики и массовых </w:t>
            </w:r>
            <w:r w:rsidRPr="0052496D">
              <w:rPr>
                <w:sz w:val="20"/>
              </w:rPr>
              <w:lastRenderedPageBreak/>
              <w:t xml:space="preserve">коммуникаций Пермского края от 25.11.2011 г. № СЭД-16-01-03-311 «Об установлении границы территории объекта культурного наследия регионального значения (памятника археологии) «Дворцовая Слудка II, селище» и об установлении зоны с особыми условиями использования территории» </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45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Дворцовая Слудка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100 м на северо-запад от деревни Дворцовая Слудка,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jc w:val="both"/>
              <w:rPr>
                <w:sz w:val="20"/>
              </w:rPr>
            </w:pPr>
            <w:r w:rsidRPr="0052496D">
              <w:rPr>
                <w:sz w:val="20"/>
              </w:rPr>
              <w:t xml:space="preserve">Приказ Министерства культуры, молодежной политики и массовых коммуникаций Пермского края от 20.07.2015 № СЭД-27-01-10-471 «Об установлении границ территории, предмета охраны и режима использования территории объекта археологического наследия – памятника «Дворцовая Слудка </w:t>
            </w:r>
            <w:r w:rsidRPr="0052496D">
              <w:rPr>
                <w:sz w:val="20"/>
                <w:lang w:val="en-US"/>
              </w:rPr>
              <w:t>III</w:t>
            </w:r>
            <w:r w:rsidRPr="0052496D">
              <w:rPr>
                <w:sz w:val="20"/>
              </w:rPr>
              <w:t xml:space="preserve">, селище» </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Забегаево I, селища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средневек., IV-V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Усолка, прав. притока р. Нижняя Мулянка, в 0,85 км к юго-западу от деревни Забегаево,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СЭД-27-01-10-472 «Об установлении границ территории, предмета охраны и режима использования территории объекта археологического наследия - памятника «Забегаево I, селища» («Забегаево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Забегаево II, селища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средневек., IV-V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Усолка, прав. притока р. Нижняя Мулянка, в 1,1 км к юго-юго-западу от деревни Забегаево,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СЭД-27-01-10-473 «Об установлении границ территории, предмета охраны и режима использования территории объекта археологического наследия - памятника «Забегаево II, селища» («Забегаево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Забойная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Энеол., гар., ерз., 2 пол. III-II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Камы, левый берег р. Забойная, в 2,0 км к югу от Камской базы и пристани «Берег Камы»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Забойная II,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Энеол., гар., 2 пол. III - 1 пол. II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Камы, левый берег р. Забойная, в 1,8 км к югу от Камской базы и пристани «Берег Камы»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Забойная III,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Энеол., гар., 2 пол. III - 1 пол. II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Камы, в 1 км к югу от Камской базы и пристани «Берег Камы»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Замараевское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VIII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1,3 км к западу от деревни Замараево </w:t>
            </w:r>
            <w:r w:rsidRPr="0052496D">
              <w:rPr>
                <w:sz w:val="20"/>
              </w:rPr>
              <w:lastRenderedPageBreak/>
              <w:t>Фроловской с/а, правый берег безымянного руч., прав. притока р. Верхняя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молодежной политики и массовых </w:t>
            </w:r>
            <w:r w:rsidRPr="0052496D">
              <w:rPr>
                <w:sz w:val="20"/>
              </w:rPr>
              <w:lastRenderedPageBreak/>
              <w:t>коммуникаций Пермского края от 20.07.2015 № СЭД-27-01-10-475 «Об установлении границ территории, предмета охраны и режима использования территории объекта археологического наследия - памятника «Замараевское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52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Замельница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0,35 км на юг от деревни Замельница, прав. берег р. Хмелевка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СЭД-27-01-10-511 «Об установлении границ территории, предмета охраны и режима использования территории объекта археологического наследия - памятника «Замельница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Замельница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0,5 км на восток от деревни Замельница, лев. берег р. Качка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СЭД-27-01-10-512 «Об установлении границ территории, предмета охраны и режима использования территории объекта археологического наследия - памятника «Замельница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Заозерье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 VIII-VI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1,7 км на юго-запад от деревни Заозерье,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16.02.2015 № Пр-27-07/01-07 «Об установлении границ территории и утверждении режима использования территории объекта археологического наследия - памятника «Заозерье I, селище-стоянка»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Заозерье II, поселение-могильник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Ер., ан., X-IV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 км на юго-юго-запад от деревни Заозерье,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20.07.2015 № СЭД-27-01-10-513 «Об установлении границ территории, предмета охраны и режима использования территории объекта археологического наследия - ансамбля «Заозерье II, поселение-могильник»</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Заозерье III,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 вв. до н.э., рус.,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0,6 км на юго-запад от деревни Заозерье,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16.08.2016 № СЭД-27-01-10-422 «Об установлении границ территории, предмета охраны и режима использования территории объекта археологического наследия - памятника «Заозерье III,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Заозерье IV,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Ер., ан., гляд., рус., XI в. до н.э. - V в. н.э.,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0,75 км на юго-юго-запад от деревни Заозерье,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20.07.2015 № СЭД-27-01-10-514 «Об установлении границ территории, предмета охраны и режима </w:t>
            </w:r>
            <w:r w:rsidRPr="0052496D">
              <w:rPr>
                <w:sz w:val="20"/>
              </w:rPr>
              <w:lastRenderedPageBreak/>
              <w:t>использования территории объекта археологического наследия - памятника «Заозерье IV,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58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Заозерье V,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0,2 км на запад от деревни Заозерье, лев. берег р. Кама, лев. берег р. Заозерка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23.07.2015 № СЭД-27-01-10-549 «Об установлении границ территории, предмета охраны и режима использования территории объекта археологического наследия - памятника «Заозерье V,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Заозерье VI,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Заозерье, в 0,2 км к западу, левый берег р. Кама, правый берег р. Заозерка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23.07.2015 № СЭД-27-01-10-548 «Об установлении границ территории, предмета охраны и режима использования территории объекта археологического наследия - памятника «Заозерье VI,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Заозерье VII, поселение-могильник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Пал., XXV-X тысяч до н.э., рус., XVII-XVIII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1,4 км на юго-юго-запад от деревни Заозерье,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23.07.2015 № СЭД-27-01-10-553 «Об установлении границ территории, предмета охраны и режима использования территории объекта археологического наследия - ансамбля «Заозерье VII поселение-могильник»</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Заосиново I, поселение-могильник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гар., ан., гляд. , IV-I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Камы, в 1,2 км к югу-юго-западу от деревни Подосиново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Государственной инспекции по охране объектов культурного наследия Пермского края от 14.11.2011 № СЭД-16-01-03-267 «Об установлении границы территории объекта культурного наследия регионального значения (памятника археологии) «Заосиново I, поселение-могильник» и об установлении зоны с особыми условиями использования территории»</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Заосиново IV, поселение-могильник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Тур., ан., гляд. , II-I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Камы, юго-западная окраина деревни Подосиново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04.09.2014 № СЭД-27-01-09-372 «Об установлении границ территории и утверждении режима использования территории объекта археологического наследия - ансамбля «Заосиново IV, поселение, могильник»</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Заосиново V,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Камы, северо-восточная окраина деревни Подосиново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tabs>
                <w:tab w:val="left" w:pos="133"/>
              </w:tabs>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01.08.2014 № СЭД-27-01-09-296 «Об установлении границ территории и утверждении режима использования территории объекта археологического </w:t>
            </w:r>
            <w:r w:rsidRPr="0052496D">
              <w:rPr>
                <w:sz w:val="20"/>
              </w:rPr>
              <w:lastRenderedPageBreak/>
              <w:t>наследия - памятника «Заосиново V,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64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Заосиново VI,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Ерз., ан., гляд. , XIII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Камы, 0,7 км к северо-востоку от деревни Подосиново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СЭД-27-01-09-294 «Об установлении границ территории и утверждении режима использования территории объекта археологического наследия - памятника «Заосиново VI,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Заосиново VII,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Бр. в., сер. II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Камы, юго-восточный берег большого проточного озера, в 1,0 км к западу-юго-западу от деревни Подосиново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СЭД-27-01-09-295 «Об установлении границ территории и утверждении режима использования территории объекта археологического наследия - памятника «Заосиново VII,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Заосиново VIII,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VIII-VII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Камы, юго-восточный берег большого проточного озера, в 1,3 км к юго-западу от деревни Подосиново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04.09.2014 № СЭД-27-01-09-371 «Об установлении границ территории и утверждении режима использования территории объекта археологического наследия - памятника «Заосиново VIII,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энеол., бронза, ран. жел. в., V тысяч до н.э. - 5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в 2,5 км к северу-северо-западу от деревни Крохово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16.09.2014 № СЭД-27-01-09-397 «Об установлении границ территории и утверждении режима использования территории объекта археологического наследия - памятника «Заюрчим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в 2,5 км северу-северо-западу от деревни Крохово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20.08.2014 № СЭД-27-01-09-323 «Об установлении границ территории и утверждении режима использования территории объекта археологического наследия - памятника «Заюрчим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69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Кама, правый берег р. Юрчим, в 3,2 км к северу-северо-западу от деревни Крохово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Государственной инспекции по охране объектов культурного наследия Пермского края от 30.11.2011 № СЭД-16-01-03-334 «Об установлении границы территории объекта культурного наследия регионального значения (памятника археологии) «Заюрчим III, селище» и об установлении зоны с особыми </w:t>
            </w:r>
            <w:r w:rsidRPr="0052496D">
              <w:rPr>
                <w:sz w:val="20"/>
              </w:rPr>
              <w:lastRenderedPageBreak/>
              <w:t>условиями использования территории»</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70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в 1,5 км к северу от деревни Крохово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08.05.2015 № СЭД-27-01-10-192 «Об установлении границ территории, предмета охраны и режима использования территории объекта археологического наследия - памятника «Заюрчим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IX,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Хар., сер.,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в 1,7 км к северу-северо-западу от деревни Ванюки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19.11.2014 № СЭД-27-01-09-530 «Об установлении границ территории и утверждении режима использования территории объекта археологического наследия - памятника «Заюрчим IX,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в 1,7 км к северу от деревни Ванюки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20.08.2014 № СЭД-27-01-09-322 «Об установлении границ территории и утверждении режима использования территории объекта археологического наследия - памятника «Заюрчим 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VI,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IX-VII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в 2,0 км к северу от деревни Ванюки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04.09.2014 № СЭД-27-01-09-366 «Об установлении границ территории и утверждении режима использования территории объекта археологического наследия - памятника «Заюрчим VI,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VII,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 2,3 км к северо-западу от деревни Песьянка, левобережная пойма р. Камы, в 1,8 км к юго-востоку от оз. Дикое</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Государственной инспекции по охране объектов культурного наследия Пермского края от 30.11.2011 № СЭД-16-01-03-328 «Об установлении границы территории объекта культурного наследия регионального значения (памятника археологии) «Заюрчим VII, селище» и об установлении зоны с особыми условиями использования территории»</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VIII,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IX-VII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Левобережная пойма р. Кама, в 3,5 км к юго-западу от деревни Кондратово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19.11.2014 № СЭД-27-01-09-536 «Об установлении границ территории и утверждении режима использования территории объекта археологического наследия - памятника «Заюрчим VIII,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76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Заюрчим X,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Кам.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2,8 км к северо-западу от деревни Большое Савино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Государственной инспекции по охране объектов культурного наследия Пермского края от 30.11.2011 № СЭД-16-01-03-326 «Об установлении границы территории объекта культурного наследия регионального значения (памятника археологии) «Заюрчим X, стоянка» и об установлении зоны с особыми условиями использования территории»</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Зверево,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Энеол., новоильин., IV - 1 пол. III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Юрчим, в 3,0 км к северу-северо-западу от деревни Крохово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08.05.2015 № СЭД-27-01-10-182 «Об установлении границ территории, предмета охраны и режима использования территории объекта археологического наследия - памятника «Зверево,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Ольховка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Ольховка, северная окраина, правый берег безымянного ручья, правого притока р. Качка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25.08.2015 № СЭД-27-01-10-642 «Об установлении границ территории, предмета охраны и режима использования территории объекта археологического наследия - памятника «Ольховка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79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Кайсар-Ялга I, курганный 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средневек., V-VI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ручья Мельничный, лев. притока р. Нижняя Мулянка, в 2,3 км к юго-западу от села Баш-Култаево,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25.08.2015 № СЭД-27-01-10-641 «Об установлении границ территории, предмета охраны и режима использования территории объекта археологического наследия - ансамбля «Кайсар-Ялга I, курганный могильник»</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Кала-Урын I, </w:t>
            </w:r>
          </w:p>
          <w:p w:rsidR="0052496D" w:rsidRPr="0052496D" w:rsidRDefault="0052496D" w:rsidP="0052496D">
            <w:pPr>
              <w:autoSpaceDE w:val="0"/>
              <w:autoSpaceDN w:val="0"/>
              <w:adjustRightInd w:val="0"/>
              <w:rPr>
                <w:sz w:val="20"/>
              </w:rPr>
            </w:pPr>
            <w:r w:rsidRPr="0052496D">
              <w:rPr>
                <w:sz w:val="20"/>
              </w:rPr>
              <w:t xml:space="preserve">(Нижне-Мулянское I) </w:t>
            </w:r>
          </w:p>
          <w:p w:rsidR="0052496D" w:rsidRPr="0052496D" w:rsidRDefault="0052496D" w:rsidP="0052496D">
            <w:pPr>
              <w:autoSpaceDE w:val="0"/>
              <w:autoSpaceDN w:val="0"/>
              <w:adjustRightInd w:val="0"/>
              <w:rPr>
                <w:rFonts w:ascii="Arial" w:hAnsi="Arial" w:cs="Arial"/>
                <w:sz w:val="20"/>
                <w:lang w:val="en-US"/>
              </w:rPr>
            </w:pPr>
            <w:r w:rsidRPr="0052496D">
              <w:rPr>
                <w:sz w:val="20"/>
              </w:rPr>
              <w:t>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Ран. жел. в., IV </w:t>
            </w:r>
          </w:p>
          <w:p w:rsidR="0052496D" w:rsidRPr="0052496D" w:rsidRDefault="0052496D" w:rsidP="0052496D">
            <w:pPr>
              <w:autoSpaceDE w:val="0"/>
              <w:autoSpaceDN w:val="0"/>
              <w:adjustRightInd w:val="0"/>
              <w:rPr>
                <w:sz w:val="20"/>
              </w:rPr>
            </w:pPr>
            <w:r w:rsidRPr="0052496D">
              <w:rPr>
                <w:sz w:val="20"/>
              </w:rPr>
              <w:t>-I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rFonts w:ascii="Arial" w:hAnsi="Arial" w:cs="Arial"/>
                <w:sz w:val="20"/>
              </w:rPr>
            </w:pPr>
            <w:r w:rsidRPr="0052496D">
              <w:rPr>
                <w:sz w:val="20"/>
              </w:rPr>
              <w:t>Прав. берег р. Нижняя Мулянка в 2,6 км к юго-юго-востоку от села БашКултаево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autoSpaceDE w:val="0"/>
              <w:autoSpaceDN w:val="0"/>
              <w:adjustRightInd w:val="0"/>
              <w:jc w:val="both"/>
              <w:rPr>
                <w:sz w:val="20"/>
              </w:rPr>
            </w:pP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Кала-Урын I, курганного 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средневек., V-VI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Нижняя Мулянка, в 2,2 км к юго-юго-востоку от села Баш-Култаево,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Кала-Урын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Гляд. </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Нижняя Мулянка, в 2,4 км к юго-юго-востоку от села Баш-Култаево,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Камская База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Правый берег р. Юг, в 0,7 км к северу от Камской Базы и в 0,15 </w:t>
            </w:r>
            <w:r w:rsidRPr="0052496D">
              <w:rPr>
                <w:sz w:val="20"/>
              </w:rPr>
              <w:lastRenderedPageBreak/>
              <w:t>км от насосной станции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Пермского края от 01.08.2016 № СЭД-27-01-10-326 «Об установлении границ </w:t>
            </w:r>
            <w:r w:rsidRPr="0052496D">
              <w:rPr>
                <w:sz w:val="20"/>
              </w:rPr>
              <w:lastRenderedPageBreak/>
              <w:t>территории, предмета охраны и режима использования территории объекта археологического наследия - памятника «Камская база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84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Камская База II,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Кам.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Юг, в 1,1 км к востоку-северо-востоку от Камской Базы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01.08.2016 № СЭД-27-01-10-325</w:t>
            </w:r>
          </w:p>
          <w:p w:rsidR="0052496D" w:rsidRPr="0052496D" w:rsidRDefault="0052496D" w:rsidP="0052496D">
            <w:pPr>
              <w:autoSpaceDE w:val="0"/>
              <w:autoSpaceDN w:val="0"/>
              <w:adjustRightInd w:val="0"/>
              <w:jc w:val="both"/>
              <w:rPr>
                <w:sz w:val="20"/>
              </w:rPr>
            </w:pPr>
            <w:r w:rsidRPr="0052496D">
              <w:rPr>
                <w:sz w:val="20"/>
              </w:rPr>
              <w:t>«Об установлении границ территории, предмета охраны и режима использования территории объекта археологического наследия - памятника «Камская база II,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Камская База III,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Кам.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Юг, в 0,7 км к северо-востоку от Камской Базы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Качка I, 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Хар.,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0,3 км на юго-восток от деревни Верхняя Качка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16.09.2014 № СЭД-27-01-09-394 «Об установлении границ территории и утверждении режима использования территории объекта археологического наследия - ансамбля «Качка 1, могильник»</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Кетово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Кеты, в 0,4 км к югу, левый берег р. Усолка, правый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СЭД-27-01-10-647 «Об установлении границ территории, предмета охраны и режима использования территории объекта археологического наследия - памятника «Кетово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Кетово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ан., V-VI тысяч до н.э., VIII-VII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1,4 км на юг от деревни Кетово, лев. берег р. Усолки, прав. притока р. Нижняя Мулянка,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СЭД-27-01-10-650 «Об установлении границ территории, предмета охраны и режима использования территории объекта археологического наследия - памятника «Кетово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89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Кичаново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VIII-III вв. до н.э., ран. средневек., IV-V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Кичаново, юго-западная часть; деревня Шумки, в 0,6 км к юго-востоку, правый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Кичаново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ран. средневек.,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Кичаново, в 0,15 км к юго-востоку от окраины, у трассы Пермь - Усть-Качка, правый берег р. Усолка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01.08.2014 № СЭД-27-01-09-287 «Об установлении границ территории и утверждении режима использования территории объекта археологического наследия - памятника «Кичаново III, </w:t>
            </w:r>
            <w:r w:rsidRPr="0052496D">
              <w:rPr>
                <w:sz w:val="20"/>
              </w:rPr>
              <w:lastRenderedPageBreak/>
              <w:t>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91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Кичаново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Бр. в., II - нач. I тысяч до н.э., ран. жел. в., ран. средневек., IV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Кичаново, западная часть; деревня Шумки, в 0,7 км к востоку-юго-востоку, правый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Кичаново 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вв. до н.э., гляд., I-III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Кичаново, северная окраина, к северо-западу от ул. Бородихинской, правый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Государственной инспекции по охране объектов культурного наследия Пермского края от 07.02.2018 № СЭД-55-01-05-19 «Об установлении границ территории, предмета охраны и режима использования территории объекта археологического наследия - памятника «Кичаново 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Кичаново VI,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VIII-VI вв. до н.э., гляд., II в. до н.э. - IV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Кичаново, юго-западная окраина; деревня Шумки, в 0,2 км к юго-западу, правый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СЭД-27-01-10-653 «Об установлении границ территории, предмета охраны и режима использования территории объекта археологического наследия - памятника «Кичаново VI,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Кичаново VII,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Кичаново, северо-западная окраина; деревня Малое Савино, в 0,65 км к юго-востоку, правый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СЭД-27-01-10-649 «Об установлении границ территории, предмета охраны и режима использования территории объекта археологического наследия - памятника «Кичаново VII,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Копылы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Сарабаиха, лев. притока р. Нижняя Мулянка, ныне пруд напротив I Култаевского селища на южной окраине деревни Копылы, которая в настоящее время отведена под коллективные сады работников СХПК «Россия», на землях Култаевской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20.02.2014 № СЭД-27-01-09-40 «Об установлении границы территории, утверждении режима использования территории объекта археологического наследия - памятника «Копылы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Копылы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до н.э. -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Сарабаиха, лев. притока р. Нижняя Мулянка, ныне пруд, в 0,05 км к юго-востоку от деревни Копылы, на землях Култаевской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02.10.2014 № СЭД-27-01-09-443 «Об установлении границ территории и утверждении режима использования территории объекта археологического наследия - памятника «Копылы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97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Косогоры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Косогоры, северо-восточная окраина, правый берег р. Верхняя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Косогоры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Мезол., VIII-VI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Верхняя Мулянка, 0,25 км к юго-востоку от деревни Косогоры Фроловской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99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Косогоры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VIII-V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Косогоры, в 0,35 км к востоку, правый берег р. Верхняя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29.12.2014 № СЭД-27-01-09-652 «Об установлении границ территории и утверждении режима использования территории объекта археологического наследия - памятника «Косогоры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Красоты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0,3 км на юго-восток от деревни Малые Вятские, 0,9 км на северо-запад от деревни Красоты, верховья безымян. ручья, лев. притока р. Пакотной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СЭД-27-01-10-648 «Об установлении границ территории, предмета охраны и режима использования территории объекта археологического наследия - памятника «Красоты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Крохово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VIII-VII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Нижняя Мулянка, в 0,6 км к северо-западу от деревни Крохово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СЭД-27-01-10-654 «Об установлении границ территории, предмета охраны и режима использования территории объекта археологического наследия - памятника «Крохово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Култаево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Култаево, центр, на берегу пруда, к западу от кладбища, правый берег р. Сарабаиха, левый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Култаево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Култаево, северо-восточная часть; деревня Шумки, в 0,35 км к югу, правый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Култаево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Култаево, северо-западная окраина, к западу от ул. Соловьиной, правый берег р. Сарабаиха, левый приток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105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Позд. пал., XX-X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1,6 км на север от деревни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СЭД-27-01-09-293 «Об установлении границ территории и утверждении режима использования территории объекта археологического наследия - памятника «Луговая 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Позд. пал., XX-X тысяч до н.э., ан., VIII-VI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1,1 км на север от деревни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СЭД-27-01-09-278 «Об установлении границ территории и утверждении режима использования территории объекта археологического наследия - памятника «Луговая 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III,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Позд. пал., XX-X тысяч до н.э., неол., V-IV тысяч до н.э., ан., VIII-VI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0,7 км на северо-северо-запад от деревни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18.04.2014 № СЭД-27-01-09-138 «Об установлении границы территории и утверждении режима использования территории объекта археологического наследия - памятника «Луговая III,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IV,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Позд. пал., XX-X тысяч до н.э., неол., V-IV тысяч до н.э., гляд. ,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0,5 км на северо-запад от деревни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СЭД-27-01-09-276 «Об установлении границ территории и утверждении режима использования территории объекта археологического наследия - памятника «Луговая IV,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109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IX,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0,3 км на восток от деревни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19.11.2014 № СЭД-27-01-09-531 «Об установлении границ территории и утверждении режима использования территории объекта археологического наследия - памятника «Луговая IX,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V,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V-IV тысяч до н.э., гляд., II в. до н.э. - V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0,2 км на запад-северо-запад от деревни Луговая, прав. берег р.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19.11.2014 № СЭД-27-01-09-535 «Об установлении границ территории и утверждении режима использования территории объекта археологического наследия - памятника «Луговая V,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VI,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0,4 км на запад от деревни Луговая, лев. </w:t>
            </w:r>
            <w:r w:rsidRPr="0052496D">
              <w:rPr>
                <w:sz w:val="20"/>
              </w:rPr>
              <w:lastRenderedPageBreak/>
              <w:t>берег р.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молодежной политики и массовых </w:t>
            </w:r>
            <w:r w:rsidRPr="0052496D">
              <w:rPr>
                <w:sz w:val="20"/>
              </w:rPr>
              <w:lastRenderedPageBreak/>
              <w:t>коммуникаций Пермского края от 19.11.2014 № СЭД-27-01-09-540 «Об установлении границ территории и утверждении режима использования территории объекта археологического наследия - памятника «Луговая VI,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112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VII,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VII-VI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Западная окраина деревни Луговая, лев. берег р. Луговая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16.09.2014 № СЭД-27-01-09-396 «Об установлении границ территории и утверждении режима использования территории объекта археологического наследия - памятника «Луговая VII,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Луговая VIII,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Позд. пал., XXV-X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0,6 км на северо-запад от деревни Луговая,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17.11.2014 № СЭД-27-01-09-527 «Об установлении границ территории и утверждении режима использования территории объекта археологического наследия - памятника «Луговая VIII,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Малая Слудка I,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сер.,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Кама, 1,1 км на юг от деревни Дворцовая Слудка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СЭД-27-01-10-655 «Об установлении границ территории, предмета охраны и режима использования территории объекта археологического наследия - памятника «Малая Слудка I,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Мало-Савино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IV-III вв. до н.э., гляд. - I-III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0,15 км к западу от деревни Малое Савино, лев. берег р. Нижняя Мулянка,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02.09.2015 № СЭД-27-01-10-732 «Об установлении границ территории, предмета охраны и режима использования территории объекта археологического наследия - памятника «Мало-Савино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Мало-Савино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IV до н.э. - IV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0,4 км к северу от деревни Малое Савино, лев. берег р. Нижняя Мулянка, на землях совхоза «Савинский»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26.08.2015 № СЭД-27-01-10-651 «Об установлении границ территории, предмета охраны и режима использования территории объекта археологического наследия - памятника «Мало-Савино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Малые Вятские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Пал., XX-XI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0,2 км на юго-запад от деревни Малые Вятские,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18.09.2015 № СЭД-27-01-10-854 «Об </w:t>
            </w:r>
            <w:r w:rsidRPr="0052496D">
              <w:rPr>
                <w:sz w:val="20"/>
              </w:rPr>
              <w:lastRenderedPageBreak/>
              <w:t>установлении границ территории, предмета охраны и режима использования территории объекта археологического наследия - памятника «Малые Вятские 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118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Малые Вятские 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Северо-восточная окраина деревни Малые Вятские, лев. берег р. Пакотная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18.09.2015 № СЭД-27-01-10-855 «Об установлении границ территории, предмета охраны и режима использования территории объекта археологического наследия - памятника «Малые Вятские 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119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Малые Вятские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0,15 км на запад от деревни Малые Вятские, лев.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18.09.2015 № СЭД-27-01-10-844 «Об установлении границ территории, предмета охраны и режима использования территории объекта археологического наследия - памятника «Малые Вятские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Мокино I, поселение-могильник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ан., ран. средневек., V тысяч до н.э., VII-III вв. до н.э., IV-V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в 0,6 км к югу от деревни Мокино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СЭД-27-01-09-282 «Об установлении границ территории и утверждении режима использования территории объекта археологического наследия - ансамбля «Мокино I, поселение-могильник»</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Мокино 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гляд., V тысяч до н.э., II в. до н.э. - III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в 0,4 км к югу от деревни Мокино Култаевской с/а,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СЭД-27-01-10-837 «Об установлении границ территории, предмета охраны и режима использования территории объекта археологического наследия - памятника «Мокино 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Мокино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в 0,3 км к югу от деревни Мокино Култаевской с/а, на землях Култаевской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Мокино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в 0,6 км к югу от деревни Мокино Култаевской с/а, на землях Култаевской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СЭД-27-01-10-826 «Об установлении границ территории, предмета охраны и режима использования территории объекта археологического наследия - памятника «Мокино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124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Нижняя Качка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Хар.,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0,2 км на юг от деревни Нижняя Качка, прав.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18.09.2015 № СЭД-27-01-10-850 «Об установлении границ территории, предмета охраны и режима использования территории объекта археологического наследия - памятника «Нижняя Качка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Осенцы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 пал., ран. мез., XV-X тысяч до н.э., рус. ,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Пыж, левый берег р. Каменская, к востоку-юго-востоку от деревни Осенцы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Осенцы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 пал., ран. мез., XV-X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Пыж, в 1,4 км к востоку от деревни Осенцы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12.08.2016 № СЭД-27-01-10-381 «Об установлении границ территории, предмета охраны и режима использования территории объекта археологического наследия - памятника «Осенцы 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Осенцы 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 пал., ран. мез., XV-X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Каменка, в 2,6 км к юго-востоку от деревни Осенцы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12.08.2016 № СЭД-27-01-10-382 «Об установлении границ территории, предмета охраны и режима использования территории объекта археологического наследия - памятника «Осенцы 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Осенцы II,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 пал., ран. мез., XV-X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Каменка, в 2 км к юго-востоку от деревни Осенцы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12.08.2016 № СЭД-27-01-10-388 «Об установлении границ территории, предмета охраны и режима использования территории объекта археологического наследия - памятника «Осенцы II,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129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Осенцы III,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Поз. пал., ран. мез., XV-X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Каменка, в 2,2 км к юго-востоку от деревни Осенцы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Пермского края от 12.08.2016 № СЭД-27-01-10-387 «Об установлении границ территории, предмета охраны и режима использования территории объекта археологического наследия - памятника «Осенцы III,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Пашня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Фотинка, юго-восточная окраина деревни Пашня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СЭД-27-01-09-275 «Об установлении границ территории и утверждении режима использования территории объекта археологического наследия - памятника «Пашня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Пашня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Фотинка, юго-западная окраина деревни Пашня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01.08.2014 № СЭД-27-01-09-273 «Об </w:t>
            </w:r>
            <w:r w:rsidRPr="0052496D">
              <w:rPr>
                <w:sz w:val="20"/>
              </w:rPr>
              <w:lastRenderedPageBreak/>
              <w:t>установлении границ территории и утверждении режима использования территории объекта археологического наследия - памятника «Пашня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132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Пашня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Фотинка, в 0,2 км к юго-востоку от деревни Пашня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СЭД-27-01-09-279 «Об установлении границ территории и утверждении режима использования территории объекта археологического наследия - памятника «Пашня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Пашня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Фотинка, в 0,3 км к югу от деревни Пашня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СЭД-27-01-09-280 «Об установлении границ территории и утверждении режима использования территории объекта археологического наследия - памятника «Пашня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Песьянка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Еловая, в 8 км к северо-западу, правый берег р. Песьянка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10.02.2015 № СЭД-27-01-10-24 «Об установлении границ территории и утверждении режима использования территории объекта археологического наследия - памятника «Песьянка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Песьянка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Еловая, в 8 км к северо-западу, левый берег р. Песьянка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Петровка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Петровка, северо-западная окраина, левый берег р. Нижняя Мулянка, приустьевая часть, между ул. Кудрина и ул. Набережной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20.08.2014 № СЭД-27-01-09-318 «Об установлении границ территории и утверждении режима использования территории объекта археологического наследия – памятника «Петровка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Петровка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Северо-восточная окраина деревни Петровка, лев. берег р. Нижняя Мулянка, на землях Нижнемуллинской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14.09.2015 № СЭД-27-01-10-829 «Об утверждении границ территории, предмета охраны и режима использования территории объекта археологического наследия – памятника «Петровка </w:t>
            </w:r>
            <w:r w:rsidRPr="0052496D">
              <w:rPr>
                <w:sz w:val="20"/>
                <w:lang w:val="en-US"/>
              </w:rPr>
              <w:t>III</w:t>
            </w:r>
            <w:r w:rsidRPr="0052496D">
              <w:rPr>
                <w:sz w:val="20"/>
              </w:rPr>
              <w:t>,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138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Петровка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деревня Петровка, северо-восточная </w:t>
            </w:r>
            <w:r w:rsidRPr="0052496D">
              <w:rPr>
                <w:sz w:val="20"/>
              </w:rPr>
              <w:lastRenderedPageBreak/>
              <w:t>окраина, между ул. Кудрина, ул. Петровской и ул. Набережной, левый берег безымянного ручья, левого притока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Государственной инспекции по охране объектов культурного наследия </w:t>
            </w:r>
            <w:r w:rsidRPr="0052496D">
              <w:rPr>
                <w:sz w:val="20"/>
              </w:rPr>
              <w:lastRenderedPageBreak/>
              <w:t xml:space="preserve">Пермского края от 10.08.2011 № СЭД-16-01-03-74 «Об утверждении границ территории объекта культурного наследия регионального значения (памятника археологии) «Петровка </w:t>
            </w:r>
            <w:r w:rsidRPr="0052496D">
              <w:rPr>
                <w:sz w:val="20"/>
                <w:lang w:val="en-US"/>
              </w:rPr>
              <w:t>IV</w:t>
            </w:r>
            <w:r w:rsidRPr="0052496D">
              <w:rPr>
                <w:sz w:val="20"/>
              </w:rPr>
              <w:t>, селище» и об установлении зоны с особыми условиями использования территории»</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139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Петровское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Петровка, северо-западная окраина, между ул. Кудрина и ул. Набережной, правый берег р. Батучиха, приустьевая часть</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27.05.2015 № СЭД-27-01-10-291 «Об установлении границ территории, предмета охраны и режима использования территории объекта археологического наследия - памятника «Петровское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Петряхино,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1-я пол. 1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 берег р. Качка, лев. притока р. Кама, в 40 м к югу от деревни Петряхино Заболотской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31.12.2014 № СЭД-27-01-09-683 «Об установлении границ территории и утверждении режима использования территории объекта археологического наследия - памятника «Петряхино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Платошино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Бабка, в 2 км к востоку от села Платошино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СЭД-27-01-09-664 «Об установлении границ территории и утверждении режима использования территории объекта археологического наследия - памятника «Платошино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Платошино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Бабка, в 0,3 км к востоку от села Платошино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Платошино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Бабка, в 0,6 км к востоку от села Платошино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СЭД-27-01-09-674 «Об установлении границ территории и утверждении режима использования территории объекта археологического наследия - памятника «Платошино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Половинное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Кам. в., ерз., ан., гляд.,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Нижней Мулянки, в 0,4 км на восток от деревни Федотово, на землях СПТОО «Прикамье»</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Государственной инспекции по охране объектов культурного наследия Пермского края от 27.04.2011 № СЭД-16-01-03-42 «Об утверждении границ территории объекта культурного наследия регионального значения (памятника археологии) «Половинное I, селище» и об установлении зоны с особыми условиями использования </w:t>
            </w:r>
            <w:r w:rsidRPr="0052496D">
              <w:rPr>
                <w:sz w:val="20"/>
              </w:rPr>
              <w:lastRenderedPageBreak/>
              <w:t>территории»</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145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Половинное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ручья Половинного, лев. притока р. Нижняя Мулянка, в 0,55 км к востоку от деревни Федотово, на землях СПТОО «Прикамье»</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СЭД-27-01-10-835 «Об установлении границ территории, предмета охраны и режима использования территории объекта археологического наследия - памятника «Половинное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Половинное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в устье ручья Половинного, прав. берег, в 0,78 км к востоку от деревни Федотово, на землях СПТОО «Прикамье»</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СЭД-27-01-10-836 «Об установлении границ территории, предмета охраны и режима использования территории объекта археологического наследия - памятника «Половинное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Половинное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ручья Половинного, лев. притока р. Нижняя Мулянка, в 0,5 км к югу от деревни Федотово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СЭД-27-01-10-825 «Об установлении границ территории, предмета охраны и режима использования территории объекта археологического наследия - памятника «Половинное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Полуденная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Южная окраина деревни Полуденная, правый берег р. Полуденная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СЭД-27-01-10-830 «Об установлении границ территории, предмета охраны и режима использования территории объекта археологического наследия - памятника «Полуденная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149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Полуденная,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Полуденная, 2,8 км к юго-востоку от деревни Полуденная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СЭД-27-01-10-828 «Об установлении границ территории, предмета охраны и режима использования территории объекта археологического наследия - памятника «Полуденная,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Полюдово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Полюдово, в 0,8 км к юго-востоку, правый берег р. Большая Усолка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СЭД-27-01-10-821 «Об установлении границ территории, предмета охраны и режима использования территории объекта археологического наследия - памятника «Полюдово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151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Полюдово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Большая Усолка, прав. притока р. Усолки, прав. притока р. Нижняя Мулянка, в 0,9 км к юго-юго-востоку от деревни Полюдово, на землях, занятых коллективными садами аэропорта «Савино»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Полюдово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Полюдово, в 1,3 км к юго-юго-востоку, правый берег р. Большая Усолка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СЭД-27-01-10-811 «Об установлении границ территории, предмета охраны и режима использования территории объекта археологического наследия - памятника «Полюдово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Полюдово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Полюдово, в 1,4 км к юго-юго-востоку, правый берег р. Большая Усолка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СЭД-27-01-10-823 «Об установлении границ территории, предмета охраны и режима использования территории объекта археологического наследия - памятника «Полюдово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Пятый километр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Юг, в 0,85 км к северу от северо-западной окраины деревня Пашня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26.05.2015 № СЭД-27-01-10-257 «Об установлении границ территории, предмета охраны и режима использования территории объекта археологического наследия - памятника «Пятый километр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Растягаевское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Сиря, лев. притока р. Качка, лев. притока р. Кама, на северо-восточной окраине деревни Растягаево Заболотской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СЭД-27-01-10-814 «Об установлении границ территории, предмета охраны и режима использования территории объекта археологического наследия - памятника «Растягаевское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Севастьяново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VIII-VI вв. до н.э., гляд., II-I вв. до н.э., ран. средневек., IV-V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Восточная окраина деревни Севастьяново, лев. берег р. Нижняя Мулянка,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СЭД-27-01-10-812 «Об установлении границ территории, предмета охраны и режима использования территории объекта археологического наследия - памятника «Севастьяново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Тишкино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Прав. берег р. Качка, лев. притока р. Кама, в </w:t>
            </w:r>
            <w:r w:rsidRPr="0052496D">
              <w:rPr>
                <w:sz w:val="20"/>
              </w:rPr>
              <w:lastRenderedPageBreak/>
              <w:t>0,15 км к северо-востоку от деревни Тишкино Заболотской с/а, на землях СПТОО «Прикамье»</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молодежной политики и массовых </w:t>
            </w:r>
            <w:r w:rsidRPr="0052496D">
              <w:rPr>
                <w:sz w:val="20"/>
              </w:rPr>
              <w:lastRenderedPageBreak/>
              <w:t>коммуникаций Пермского края от 14.09.2015 № СЭД-27-01-10-810 «Об установлении границ территории, предмета охраны и режима использования территории объекта археологического наследия - памятника «Тишкино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158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Усть-Качка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0,2 км на запад-юго-запад от деревни Замельница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СЭД-27-01-10-813 «Об установлении границ территории, предмета охраны и режима использования территории объекта археологического наследия - памятника «Усть-Качка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159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Усть-Курашим,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Бабка, в 0,5 км к югу от деревни Усть-Курашим</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СЭД-27-01-09-598 «Об установлении границ территории и утверждении режима использования территории объекта археологического наследия - памятника «Усть-Курашим,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Федотовское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I-V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деревня Федотово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01.08.2014 № СЭД-27-01-09-283 «Об установлении границ территории и утверждении режима использования территории объекта археологического наследия - памятника «Федотовское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Хмелевское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VIII-VII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Хмелевка, в 1,3 км к юго-западу, правый берег безымянного ручья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СЭД-27-01-10-822 «Об установлении границ территории, предмета охраны и режима использования территории объекта археологического наследия - памятника «Хмелевское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Чащевка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IV в. до н.э. - III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Малая Усолка, прав. притока р. Усолки, прав. притока р. Нижняя Мулянка, в 0,37 км к западу от деревни Чащевка, на землях Култаевской с/а и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СЭД-27-01-10-833 «Об установлении границ территории, предмета охраны и режима использования территории объекта археологического наследия - памятника «Чащевка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Чуваки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 V-IV тысяч до н.э., гляд., I-V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0,8 км к юго-востоку от деревни Чуваки, лев. берег р. Большая Усолка, прав. притока р. </w:t>
            </w:r>
            <w:r w:rsidRPr="0052496D">
              <w:rPr>
                <w:sz w:val="20"/>
              </w:rPr>
              <w:lastRenderedPageBreak/>
              <w:t>Нижняя Мулянка, на землях СХПК «Россия»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lastRenderedPageBreak/>
              <w:t xml:space="preserve">Приказ Министерства культуры, молодежной политики и массовых коммуникаций Пермского края от 14.09.2015 № СЭД-27-01-10-801 «Об </w:t>
            </w:r>
            <w:r w:rsidRPr="0052496D">
              <w:rPr>
                <w:sz w:val="20"/>
              </w:rPr>
              <w:lastRenderedPageBreak/>
              <w:t>установлении границ территории, предмета охраны и режима использования территории объекта археологического наследия - памятника «Чуваки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164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Шадрино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VII-VI вв. до н.э., ран. средневек., IV-V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Шадрино, юго-западная окраина, левый берег р. Усолка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СЭД-27-01-10-807 «Об установлении границ территории, предмета охраны и режима использования территории объекта археологического наследия - памятника «Шадрино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Шестой километр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Юг, в 0,8 км к северо-западу от деревни Пашня</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28.05.2015 № СЭД-27-01-10-298 «Об установлении границ территории, предмета охраны и режима использования территории объекта археологического наследия - памятника «Шестой километр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Шугуровка,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Западная окраина деревни Шугуровка, прав. берег безымян. ручья, прав. притока р. Качка, лев. притока р. Кама, на землях Заболотской с/а и СПТОО «Прикамье»</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СЭД-27-01-10-820 «Об установлении границ территории, предмета охраны и режима использования территории объекта археологического наследия - памятника «Шугуровка,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Шумки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IV-III 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 берег р. Нижняя Мулянка, на юго-западной окраине деревни Шумки Култаевской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СЭД-27-01-10-819 «Об установлении границ территории, предмета охраны и режима использования территории объекта археологического наследия - памятника «Шумки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Шумки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Шумки, юго-западная окраина; село Култаево, в 0,65 км к северу, левый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СЭД-27-01-10-809 «Об установлении границ территории, предмета охраны и режима использования территории объекта археологического наследия - памятника «Шумки I</w:t>
            </w:r>
            <w:r w:rsidRPr="0052496D">
              <w:rPr>
                <w:sz w:val="20"/>
                <w:lang w:val="en-US"/>
              </w:rPr>
              <w:t>I</w:t>
            </w:r>
            <w:r w:rsidRPr="0052496D">
              <w:rPr>
                <w:sz w:val="20"/>
              </w:rPr>
              <w:t>,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169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Юго-Камск I, городище-костище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V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Юг, в 2 км к западу от поселка Юго-Камский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17.12.2014 № СЭД-27-01-09-602 «Об установлении границ территории и утверждении режима использования </w:t>
            </w:r>
            <w:r w:rsidRPr="0052496D">
              <w:rPr>
                <w:sz w:val="20"/>
              </w:rPr>
              <w:lastRenderedPageBreak/>
              <w:t>территории объекта археологического наследия - памятника «Юго-Камск I, городище-костище»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170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Юго-Камск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Юг, в 1,0 км к северо-западу от деревня Макрида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СЭД-27-01-10-808 «Об установлении границ территории, предмета охраны и режима использования территории объекта археологического наследия - памятника «Юго-Камск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Юго-Камск II,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гляд., VI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Юг, правый берег р. Макридка, в 0,7 км к северу-северо-западу от деревни Макрида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СЭД-27-01-09-591 «Об установлении границ территории и утверждении режима использования территории объекта археологического наследия - памятника «Юго-Камск I</w:t>
            </w:r>
            <w:r w:rsidRPr="0052496D">
              <w:rPr>
                <w:sz w:val="20"/>
                <w:lang w:val="en-US"/>
              </w:rPr>
              <w:t>I</w:t>
            </w:r>
            <w:r w:rsidRPr="0052496D">
              <w:rPr>
                <w:sz w:val="20"/>
              </w:rPr>
              <w:t>,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Юго-Камск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Юг, в 0,4 км к северо-западу от деревни Макрида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СЭД-27-01-10-802 «Об установлении границ территории, предмета охраны и режима использования территории объекта археологического наследия - памятника «Юго-Камск I</w:t>
            </w:r>
            <w:r w:rsidRPr="0052496D">
              <w:rPr>
                <w:sz w:val="20"/>
                <w:lang w:val="en-US"/>
              </w:rPr>
              <w:t>I</w:t>
            </w:r>
            <w:r w:rsidRPr="0052496D">
              <w:rPr>
                <w:sz w:val="20"/>
              </w:rPr>
              <w:t>,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Юго-Камск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Макридка, в 0,55 км к северу-северо-западу от деревни Макрида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СЭД-27-01-10-800 «Об установлении границ территории, предмета охраны и режима использования территории объекта археологического наследия - памятника «Юго-Камск I</w:t>
            </w:r>
            <w:r w:rsidRPr="0052496D">
              <w:rPr>
                <w:sz w:val="20"/>
                <w:lang w:val="en-US"/>
              </w:rPr>
              <w:t>II</w:t>
            </w:r>
            <w:r w:rsidRPr="0052496D">
              <w:rPr>
                <w:sz w:val="20"/>
              </w:rPr>
              <w:t>,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Юго-Камск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Левый берег р. Юг, 0,7 км к северу от деревни Макрида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СЭД-27-01-10-796 «Об установлении границ территории, предмета охраны и режима использования территории объекта археологического наследия - памятника «Юго-Камск I</w:t>
            </w:r>
            <w:r w:rsidRPr="0052496D">
              <w:rPr>
                <w:sz w:val="20"/>
                <w:lang w:val="en-US"/>
              </w:rPr>
              <w:t>V</w:t>
            </w:r>
            <w:r w:rsidRPr="0052496D">
              <w:rPr>
                <w:sz w:val="20"/>
              </w:rPr>
              <w:t>,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Юго-Камск 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Правый берег р. Макридка, левый берег р. Юг, в 0,4 км к северу от деревни Макрида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14.09.2015 № СЭД-27-01-10-803 «Об установлении границ территории, предмета охраны и режима использования территории объекта археологического наследия - памятника </w:t>
            </w:r>
            <w:r w:rsidRPr="0052496D">
              <w:rPr>
                <w:sz w:val="20"/>
              </w:rPr>
              <w:lastRenderedPageBreak/>
              <w:t xml:space="preserve">«Юго-Камск </w:t>
            </w:r>
            <w:r w:rsidRPr="0052496D">
              <w:rPr>
                <w:sz w:val="20"/>
                <w:lang w:val="en-US"/>
              </w:rPr>
              <w:t>V</w:t>
            </w:r>
            <w:r w:rsidRPr="0052496D">
              <w:rPr>
                <w:sz w:val="20"/>
              </w:rPr>
              <w:t>,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176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Якунчики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VIII в. до н.э. - 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0,45 км к юго-западу от деревни Якунчики Фроловской с/а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Якунчики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I тысяч до н.э. -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Якунчики, в 0,15 км к западу-северо-западу; правый берег р. Малиновка, правый приток р. Верхняя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Афоничевка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кон. I тысяч до н.э. - нач.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Шондиха, в 1,7 км к востоку, левый берег р. Афоничевка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29.10.2015 № СЭД-27-01-10-963 «Об установлении границ территории, предмета охраны и режима использования территории объекта археологического наследия - памятника «Афоничевка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179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Ванюки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Ванюки, северная окраина, левый берег р. Кама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Винный Завод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Пос. Винный Завод, правый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СЭД-27-01-09-666 «Об установлении границ территории объекта археологического наследия - достопримечательного места «Винный Завод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Винный Завод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Пос. Винный Завод, в 0,3 км к северо-западу, правый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12.01.2015 № СЭД-27-01-10-5 «Об установлении границ территории и утверждении режима использования территории объекта археологического наследия - памятника «Винный Завод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Винный Завод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Пос. Винный Завод, в 0,4 км к северо-западу, правый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СЭД-27-01-09-662 «Об установлении границ территории и утверждении режима использования территории объекта археологического наследия - памятника «Винный Завод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Волчья Грива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Ан., VIII-III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Бывшая деревня Заюрчим</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Гари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Нов. вр.,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Бывшая деревня Верхние Гари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Ельники I, </w:t>
            </w:r>
            <w:r w:rsidRPr="0052496D">
              <w:rPr>
                <w:sz w:val="20"/>
              </w:rPr>
              <w:lastRenderedPageBreak/>
              <w:t>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lastRenderedPageBreak/>
              <w:t xml:space="preserve">Пал., XXX тысяч </w:t>
            </w:r>
            <w:r w:rsidRPr="0052496D">
              <w:rPr>
                <w:sz w:val="20"/>
              </w:rPr>
              <w:lastRenderedPageBreak/>
              <w:t>лет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lastRenderedPageBreak/>
              <w:t xml:space="preserve">деревня Ельники, в 0,1 </w:t>
            </w:r>
            <w:r w:rsidRPr="0052496D">
              <w:rPr>
                <w:sz w:val="20"/>
              </w:rPr>
              <w:lastRenderedPageBreak/>
              <w:t>км к юго-западу, левый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lastRenderedPageBreak/>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Закаменная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Нов. вр., XVII-XVIII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Осенцы, в 1,5 км к юго-востоку, левый берег р. Каменка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СЭД-27-01-09-660 «Об установлении границ территории и утверждении режима использования территории объекта археологического наследия - памятника «Закаменная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Крохово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 VIII-V тысяч до н.э., неол., V тысяч до н.э., ан., VIII-III вв.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Крохово, северная окраина, берег р. Нижняя Мулянка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03.11.2015 № СЭД-27-01-10-992 «Об установлении границ территории и предмета охраны объекта археологического наследия памятника «Крохово I, поселение» </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Кукуштан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 IX-VIII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Пос. Кукуштан, в 1 км к северо-востоку, левый берег р. Бабка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189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Курашим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Нов. вр.,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Курашим, северо-восточная часть. Памятник с севера ограничен плотиной пруда. Южная граница проходит параллельно плотине, в 0,06 км от нее. Восточная и западная границы проходят перпендикулярно северной и южной границам</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26.05.2015 № СЭД-27-01-10-248 «Об установлении границ территории, предмета охраны объекта археологического наследия - достопримечательного места «Курашим I, поселение» и особого режима использования земельных участков, в границах которых располагается объект археологического наследия»</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Сташки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Нов. вр.,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Бывшая деревня Сташки, центр</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Сылва (Сылвенский острожек)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Нов. вр., XVI-XVIII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Троица, центр</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18.07.2014 № СЭД-27-01-09-240 «Об установлении границы территории объекта археологического наследия - достопримечательного места «Сылва (Сылвенский острожек)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Шуган Тау I,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I тысяч до н.э. -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Полюдово, в 5,5 км к югу, верховья ручья Хурумбаевка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СЭД-27-01-09-601 «Об установлении границ территории и утверждении режима использования территории объекта археологического наследия – памятника «Шуган Тау I,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193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Горный,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Пос. Горный, в 0,2 км к юго-западу</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Жебреи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Жебреи, в 0,5 км к западу,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СЭД-27-01-09-668 «Об установлении границ территории и утверждении режима использования территории объекта археологического наследия - памятника «Жебреи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Жебреи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 кон. I тысяч до н.э. - нач.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Жебреи, в 1 км к западу, левый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Замараево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2-я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Замараево, в 0,45 км к юго-востоку</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СЭД-27-01-09-661 «Об установлении границ территории и утверждении режима использования территории объекта археологического наследия - памятника «Замараево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Иван-Гора,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Гамы, в 5 км к юго-западу</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СЭД-27-01-09-671 «Об установлении границ территории и утверждении режима использования территории объекта археологического наследия - памятника «Иван-Гора,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Исток,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Осенцы, в 3 км к северу, левый берег р. Пыжа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СЭД-27-01-09-670 «Об установлении границ территории и утверждении режима использования территории объекта археологического наследия - памятника «Исток,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199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Киселево,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Киселево, в 1,5 км к северо-западу,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СЭД-27-01-09-667 «Об установлении границ территории объекта археологического наследия - достопримечательного места «Киселево,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Клопы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Клопы, в 0,5 км к востоку, правый берег р. Клоповки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10.12.2014 № СЭД-27-01-09-573 «Об установлении границ территории и утверждении режима использования территории объекта археологического </w:t>
            </w:r>
            <w:r w:rsidRPr="0052496D">
              <w:rPr>
                <w:sz w:val="20"/>
              </w:rPr>
              <w:lastRenderedPageBreak/>
              <w:t>наследия - памятника «Клопы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201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Клопы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Клопы, западная окраина, левый берег р. Клоповки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СЭД-27-01-09-669 «Об установлении границ территории и утверждении режима использования территории объекта археологического наследия - памятника «Клопы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Клопы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Клопы, северо-западная окраина, правый берег р. Клоповки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СЭД-27-01-09-665 «Об установлении границ территории объекта археологического наследия - достопримечательного места «Клопы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Козыбаево,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2-я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Козыбаево, в 2 км к северу, левый берег р. Ветлана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01.11.2015 № СЭД-27-01-10-989 (ред. от 28.04.2016) «Об установлении границ территории, предмета охраны и режима использования территории объекта археологического наследия - памятника «Козыбаево,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Лобаново,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Лобаново, в 1 км к западу, на правом берегу р. Бабинка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19.11.2014 № СЭД-27-01-09-541 «Об установлении границ территории и утверждении режима использования территории объекта археологического наследия - памятника «Лобаново,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Лягушино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Лягушино, в 1,8 км к северо-западу, левый берег р. Подгорной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29.12.2014 № СЭД-27-01-09-651 «Об установлении границ территории и утверждении режима использования территории объекта археологического наследия - памятника «Лягушино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Лягушино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Лягушино, в 1 км к юго-востоку, левый берег р. Подгорной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29.12.2014 № СЭД-27-01-09-650 «Об установлении границ территории и утверждении режима использования территории объекта археологического наследия - памятника «Лягушино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207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Лягушино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Лягушино, в 1,9 км к югу, левый берег р. Подгорной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СЭД-27-01-09-658 «Об установлении границ территории и утверждении режима использования территории объекта археологического наследия - памятника «Лягушино III,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Лягушино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Лягушино, в 0,25 км к юго-востоку, левый берег р. Подгорной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29.12.2014 № СЭД-27-01-09-656 «Об установлении границ территории и утверждении режима использования территории объекта археологического наследия - памятника «Лягушино IV,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209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Лягушино 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Лягушино, в 1,3 км к северу, левый берег р. Подгорной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29.12.2014 № СЭД-27-01-09-655 «Об установлении границ территории и утверждении режима использования территории объекта археологического наследия - памятника «Лягушино V,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Лягушино,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Неолит, V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Лягушино, в 0,5 км к северу, левый берег р. Подгорной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Мыс-Бродовский,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Мостовая, в 1,5 км к югу, левый берег р. Бродовой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Насадка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Насадка, в 1,5 км к северу,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Насадка I,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Пал., XXX тысяч лет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Насадка, в 2,5 км к северу, левый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Нестюково,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Нестюково, в 0,4 км к востоку, правый берег р. Ветлана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СЭД-27-01-09-659 «Об установлении границ территории и утверждении режима использования территории объекта археологического наследия - памятника «Нестюково,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Никулино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Никулино, в 0,5 км к востоку,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16.09.2013 № СЭД-27-01-12-234 «Об установлении границы территории, утверждении режима использования </w:t>
            </w:r>
            <w:r w:rsidRPr="0052496D">
              <w:rPr>
                <w:sz w:val="20"/>
              </w:rPr>
              <w:lastRenderedPageBreak/>
              <w:t>территории и установлении зоны с особыми условиями использования территории объекта археологического наследия «Никулино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216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Никулино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III в. до н.э. - IV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Жебреи, в 2 км к востоку, правый берег р. Сылва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Новая Жизнь,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Пос. Новая Жизнь, в 0,5 км к северу,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Рыж,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Рыж, в 0,3 км к западу, левый берег р. Рыжа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26.12.2014 № СЭД-27-01-09-646 «Об установлении границ территории и утверждении режима использования территории объекта археологического наследия - памятника «Рыж,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219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Рыж, могильник</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Рыж, в 0,6 км к юго-западу, устье р. Буриловки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30.12.2014 № СЭД-27-01-09-673 «Об установлении границ территории и утверждении режима использования территории объекта археологического наследия - памятника «Рыж, могильник»</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Симакино,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Симакино, в 0,4 км к северо-востоку,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Симакино (Симахино)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Нов. вр., XVIII 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Бывшая деревня Симакино</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Слепушка, костище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II-IV вв.</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Слепушка, в 1 км к северу,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26.12.2014 № СЭД-27-01-09-645 «Об установлении границ территории и утверждении режима использования территории объекта археологического наследия - памятника «Слепушка, костище»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Слепушка,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Слепушка, северо-восточная окраина,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26.12.2014 № СЭД-27-01-09-643 «Об установлении границ территории и утверждении режима использования территории объекта археологического наследия - памятника «Слепушка,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Староверово,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Староверово, в 1 км к северу,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w:t>
            </w:r>
            <w:r w:rsidRPr="0052496D">
              <w:rPr>
                <w:sz w:val="20"/>
              </w:rPr>
              <w:lastRenderedPageBreak/>
              <w:t>17.12.2014 № СЭД-27-01-09-588 «Об установлении границ территории и утверждении режима использования территории объекта археологического наследия - памятника «Староверово,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225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Темное,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Слепушка, в 2 км к северо-востоку,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СЭД-27-01-09-594 «Об установлении границ территории и утверждении режима использования территории объекта археологического наследия - памятника «Темное,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Троица,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Троица, в 2,5 км к северу,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Устиново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Устиново, в 1,8 км к северо-востоку, левый берег р. Верхней Мулянки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Устиново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Устиново, в 1,7 км к северо-востоку, левый берег р. Верхней Мулянки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229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Устиново IV,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Устиново, в 1 км к северо-западу, левый берег р. Верхней Мулянки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Усть-Броды,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Мостовая, в 2,5 км к юго-западу, правый берег р. Бродовой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СЭД-27-01-09-595 «Об установлении границ территории и утверждении режима использования территории объекта археологического наследия - памятника «Усть-Броды,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 xml:space="preserve">Гляденовское костище </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VI в. до н.э. - VII 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В 1 км от деревни Гляденовой</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01.11.2015 № СЭД-27-01-10-987 (ред. от 28.04.2016) «Об установлении границ территории, предмета охраны и режима использования территории объекта археологического наследия - памятника «Гляденовское костище»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Усть-Громотуха 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Палеолит, мезолит, гляд., XX-IX тысяч до н.э.,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Слепушка, в 2 км к западу,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 xml:space="preserve">Приказ Министерства культуры, молодежной политики и массовых коммуникаций Пермского края от 17.12.2014 № СЭД-27-01-09-589 «Об установлении границ территории и утверждении режима использования </w:t>
            </w:r>
            <w:r w:rsidRPr="0052496D">
              <w:rPr>
                <w:sz w:val="20"/>
              </w:rPr>
              <w:lastRenderedPageBreak/>
              <w:t>территории объекта археологического наследия - памятника «Усть-Громотуха 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233</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Усть-Громотуха II,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Гляд.,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Слепушка, в 2,5 км к западу, левый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05.12.2014 № СЭД-27-01-09-566 «Об установлении границ территории и утверждении режима использования территории объекта археологического наследия - памятника «Усть-Громотуха II, поселение»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234</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Усть-Кутырья,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Шульгино, в 0,8 км к северо-западу, правый берег р. Пыжа</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235</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Усть-Половинная, стоянка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Мезолит, VI тысяч до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Федотово, в 1 км к северо-западу, левый берег р. Камы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14.09.2015 № СЭД-27-01-10-827 «Об установлении границ территории, предмета охраны и режима использования территории объекта археологического наследия - памятника «Усть-Половинная, стоянка»</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236</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Усть-Сылва,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Мезолит, ран. жел. век, средневековье, Х-IX тысяч до н.э., 2-я пол. I тысяч до н.э., VII-VIII вв.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Ляды, в 2 км к северо-востоку, правый берег р. Сылвы</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СЭД-27-01-09-599 «Об установлении границ территории и утверждении режима использования территории объекта археологического наследия - памятника «Усть-Сылва, городище»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237</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Фролы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2-я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Фролы, в 0,3 км к западу, правый берег р. Верхней Мулянки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СЭД-27-01-09-596 «Об установлении границ территории и утверждении режима использования территории объекта археологического наследия - памятника «Фролы 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238</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Фролы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2-я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Фролы, в 1,2 км к западу, правый берег р. Верхней Мулянки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СЭД-27-01-09-597 «Об установлении границ территории и утверждении режима использования территории объекта археологического наследия - памятника «Фролы II, селище»</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239</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Фролы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2-я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село Фролы, западная окраина, правый берег р. Верхней Мулянки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lastRenderedPageBreak/>
              <w:t>240</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Чащевка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Чащевка, в 0,15 км к западу, правый берег р. Малой Усолки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241</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Чащевка III,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Чащевка, в 0,4 км к западу, правый берег р. Малой Усолки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709"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242</w:t>
            </w:r>
          </w:p>
        </w:tc>
        <w:tc>
          <w:tcPr>
            <w:tcW w:w="1701"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Ширково,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1-я пол. I тысяч н.э.</w:t>
            </w:r>
          </w:p>
        </w:tc>
        <w:tc>
          <w:tcPr>
            <w:tcW w:w="226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Ширково, в 0,6 км к востоку, левый берег р. Пизи</w:t>
            </w:r>
          </w:p>
        </w:tc>
        <w:tc>
          <w:tcPr>
            <w:tcW w:w="354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both"/>
              <w:rPr>
                <w:sz w:val="20"/>
              </w:rPr>
            </w:pPr>
            <w:r w:rsidRPr="0052496D">
              <w:rPr>
                <w:sz w:val="20"/>
              </w:rPr>
              <w:t>Приказ Министерства культуры, молодежной политики и массовых коммуникаций Пермского края от 17.12.2014 № СЭД-27-01-09-600 «Об установлении границ территории и утверждении режима использования территории объекта археологического наследия - памятника «Ширково, селище»</w:t>
            </w:r>
          </w:p>
        </w:tc>
      </w:tr>
    </w:tbl>
    <w:p w:rsidR="0052496D" w:rsidRPr="0052496D" w:rsidRDefault="0052496D" w:rsidP="0052496D">
      <w:pPr>
        <w:autoSpaceDE w:val="0"/>
        <w:autoSpaceDN w:val="0"/>
        <w:adjustRightInd w:val="0"/>
        <w:ind w:firstLine="709"/>
        <w:jc w:val="center"/>
        <w:outlineLvl w:val="2"/>
        <w:rPr>
          <w:szCs w:val="28"/>
        </w:rPr>
      </w:pPr>
    </w:p>
    <w:p w:rsidR="0052496D" w:rsidRPr="0052496D" w:rsidRDefault="0052496D" w:rsidP="0052496D">
      <w:pPr>
        <w:autoSpaceDE w:val="0"/>
        <w:autoSpaceDN w:val="0"/>
        <w:adjustRightInd w:val="0"/>
        <w:ind w:firstLine="709"/>
        <w:jc w:val="center"/>
        <w:outlineLvl w:val="2"/>
        <w:rPr>
          <w:szCs w:val="28"/>
        </w:rPr>
      </w:pPr>
      <w:r w:rsidRPr="0052496D">
        <w:rPr>
          <w:szCs w:val="28"/>
        </w:rPr>
        <w:t>Таблица 2.16. Выявленные объекты культурного наследия, расположенные на территории Пермского муниципального района</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2274"/>
        <w:gridCol w:w="1844"/>
        <w:gridCol w:w="2553"/>
        <w:gridCol w:w="2694"/>
      </w:tblGrid>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 п/п</w:t>
            </w:r>
          </w:p>
        </w:tc>
        <w:tc>
          <w:tcPr>
            <w:tcW w:w="227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Название памятника</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Датировка</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Адрес</w:t>
            </w:r>
          </w:p>
        </w:tc>
        <w:tc>
          <w:tcPr>
            <w:tcW w:w="269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Нормативно-правовой акт об утверждении границ территории объекта культурного наследия</w:t>
            </w:r>
          </w:p>
        </w:tc>
      </w:tr>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w:t>
            </w:r>
          </w:p>
        </w:tc>
        <w:tc>
          <w:tcPr>
            <w:tcW w:w="227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w:t>
            </w:r>
          </w:p>
        </w:tc>
        <w:tc>
          <w:tcPr>
            <w:tcW w:w="269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w:t>
            </w:r>
          </w:p>
        </w:tc>
      </w:tr>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1</w:t>
            </w:r>
          </w:p>
        </w:tc>
        <w:tc>
          <w:tcPr>
            <w:tcW w:w="227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Капидоны 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до н.э.</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Центральная часть деревни Капидоны, на выступе левобережной террасы р. Отборная, левый приток р. Сарабаиха</w:t>
            </w:r>
          </w:p>
        </w:tc>
        <w:tc>
          <w:tcPr>
            <w:tcW w:w="269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2</w:t>
            </w:r>
          </w:p>
        </w:tc>
        <w:tc>
          <w:tcPr>
            <w:tcW w:w="227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Капидоны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до н.э.</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 1,3 км к северо-западу от деревни Капидоны, на выступе левобережной террасы р. Отборная, левый приток р. Сарабаиха</w:t>
            </w:r>
          </w:p>
        </w:tc>
        <w:tc>
          <w:tcPr>
            <w:tcW w:w="269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3</w:t>
            </w:r>
          </w:p>
        </w:tc>
        <w:tc>
          <w:tcPr>
            <w:tcW w:w="227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Шадрино II, селище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Жел. в., I тысяч до н.э.</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Северная окраина деревни Шадрино, на левом берегу Малой Усолки</w:t>
            </w:r>
          </w:p>
        </w:tc>
        <w:tc>
          <w:tcPr>
            <w:tcW w:w="269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4</w:t>
            </w:r>
          </w:p>
        </w:tc>
        <w:tc>
          <w:tcPr>
            <w:tcW w:w="227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Верхняя Качка, городище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Ран. жел. век, I тысяч н.э.</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деревня Болгары, в 3,5 км к западу, правый берег реки Малая Качка</w:t>
            </w:r>
          </w:p>
        </w:tc>
        <w:tc>
          <w:tcPr>
            <w:tcW w:w="269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r w:rsidR="0052496D" w:rsidRPr="0052496D" w:rsidTr="0052496D">
        <w:tc>
          <w:tcPr>
            <w:tcW w:w="62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jc w:val="center"/>
              <w:rPr>
                <w:sz w:val="20"/>
              </w:rPr>
            </w:pPr>
            <w:r w:rsidRPr="0052496D">
              <w:rPr>
                <w:sz w:val="20"/>
              </w:rPr>
              <w:t>5</w:t>
            </w:r>
          </w:p>
        </w:tc>
        <w:tc>
          <w:tcPr>
            <w:tcW w:w="227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Молоково, поселение</w:t>
            </w:r>
          </w:p>
        </w:tc>
        <w:tc>
          <w:tcPr>
            <w:tcW w:w="184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Рус., XVII в.</w:t>
            </w:r>
          </w:p>
        </w:tc>
        <w:tc>
          <w:tcPr>
            <w:tcW w:w="2552"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В пределах существующей деревни Молоково</w:t>
            </w:r>
          </w:p>
        </w:tc>
        <w:tc>
          <w:tcPr>
            <w:tcW w:w="2693"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autoSpaceDE w:val="0"/>
              <w:autoSpaceDN w:val="0"/>
              <w:adjustRightInd w:val="0"/>
              <w:rPr>
                <w:sz w:val="20"/>
              </w:rPr>
            </w:pPr>
            <w:r w:rsidRPr="0052496D">
              <w:rPr>
                <w:sz w:val="20"/>
              </w:rPr>
              <w:t>-</w:t>
            </w:r>
          </w:p>
        </w:tc>
      </w:tr>
    </w:tbl>
    <w:p w:rsidR="0052496D" w:rsidRPr="0052496D" w:rsidRDefault="0052496D" w:rsidP="0052496D">
      <w:pPr>
        <w:widowControl w:val="0"/>
        <w:ind w:firstLine="709"/>
        <w:jc w:val="center"/>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1</w:t>
      </w:r>
      <w:r w:rsidRPr="0052496D">
        <w:rPr>
          <w:color w:val="000000"/>
          <w:szCs w:val="28"/>
          <w:lang w:eastAsia="x-none"/>
        </w:rPr>
        <w:t>7</w:t>
      </w:r>
      <w:r w:rsidRPr="0052496D">
        <w:rPr>
          <w:color w:val="000000"/>
          <w:szCs w:val="28"/>
          <w:lang w:val="x-none" w:eastAsia="x-none"/>
        </w:rPr>
        <w:t>. Памятники истории краевого значения, расположенные на территории Пермского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2130"/>
        <w:gridCol w:w="1701"/>
        <w:gridCol w:w="3056"/>
        <w:gridCol w:w="2614"/>
      </w:tblGrid>
      <w:tr w:rsidR="0052496D" w:rsidRPr="0052496D" w:rsidTr="0052496D">
        <w:trPr>
          <w:trHeight w:val="772"/>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hd w:val="clear" w:color="auto" w:fill="FFFFFF"/>
              <w:jc w:val="center"/>
              <w:rPr>
                <w:sz w:val="20"/>
              </w:rPr>
            </w:pPr>
            <w:r w:rsidRPr="0052496D">
              <w:rPr>
                <w:bCs/>
                <w:color w:val="000000"/>
                <w:sz w:val="20"/>
              </w:rPr>
              <w:t>№ п/п</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bCs/>
                <w:color w:val="000000"/>
                <w:sz w:val="20"/>
              </w:rPr>
              <w:t>Наименование памятника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bCs/>
                <w:color w:val="000000"/>
                <w:sz w:val="20"/>
              </w:rPr>
              <w:t>Местонахождение памятника</w:t>
            </w:r>
          </w:p>
        </w:tc>
        <w:tc>
          <w:tcPr>
            <w:tcW w:w="3056"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Cs/>
                <w:color w:val="000000"/>
                <w:sz w:val="20"/>
              </w:rPr>
            </w:pPr>
            <w:r w:rsidRPr="0052496D">
              <w:rPr>
                <w:bCs/>
                <w:color w:val="000000"/>
                <w:sz w:val="20"/>
              </w:rPr>
              <w:t>Нормативно-правовой акт об утверждении границ территории объекта культурного наследия</w:t>
            </w:r>
          </w:p>
        </w:tc>
        <w:tc>
          <w:tcPr>
            <w:tcW w:w="2614"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Cs/>
                <w:color w:val="000000"/>
                <w:sz w:val="20"/>
              </w:rPr>
            </w:pPr>
            <w:r w:rsidRPr="0052496D">
              <w:rPr>
                <w:bCs/>
                <w:color w:val="000000"/>
                <w:sz w:val="20"/>
              </w:rPr>
              <w:t>Защитная зона объекта культурного наследия</w:t>
            </w:r>
          </w:p>
        </w:tc>
      </w:tr>
      <w:tr w:rsidR="0052496D" w:rsidRPr="0052496D" w:rsidTr="0052496D">
        <w:trPr>
          <w:trHeight w:hRule="exact" w:val="2845"/>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lastRenderedPageBreak/>
              <w:t>1</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Дом, в котором жил поэт В.В. Каменский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село Троица, ул. Советская, 16</w:t>
            </w:r>
          </w:p>
        </w:tc>
        <w:tc>
          <w:tcPr>
            <w:tcW w:w="3056"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color w:val="000000"/>
                <w:sz w:val="20"/>
              </w:rPr>
            </w:pPr>
            <w:r w:rsidRPr="0052496D">
              <w:rPr>
                <w:color w:val="000000"/>
                <w:sz w:val="20"/>
              </w:rPr>
              <w:t>Приказ Министерства культуры, молодежной политики и массовых коммуникаций Пермского края от 14.02.2017 № СЭД-27-01-10-202 «Об утверждении границ территории, предмета охраны, режима использования территории объекта культурного наследия регионального значения - памятника «Дом, в котором жил поэт В.В. Каменский»</w:t>
            </w:r>
          </w:p>
        </w:tc>
        <w:tc>
          <w:tcPr>
            <w:tcW w:w="2614"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color w:val="000000"/>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w:t>
            </w:r>
            <w:r w:rsidRPr="0052496D">
              <w:rPr>
                <w:sz w:val="22"/>
                <w:szCs w:val="22"/>
                <w:lang w:val="x-none" w:eastAsia="x-none"/>
              </w:rPr>
              <w:t xml:space="preserve"> </w:t>
            </w:r>
            <w:r w:rsidRPr="0052496D">
              <w:rPr>
                <w:color w:val="000000"/>
                <w:sz w:val="20"/>
              </w:rPr>
              <w:t>на расстоянии 100 метров от внешних границ территории памятника.</w:t>
            </w:r>
          </w:p>
        </w:tc>
      </w:tr>
      <w:tr w:rsidR="0052496D" w:rsidRPr="0052496D" w:rsidTr="0052496D">
        <w:trPr>
          <w:trHeight w:hRule="exact" w:val="3415"/>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2</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Здание главного корпуса бальнеологического курорта «Усть-Качка», где работали терапевты П.А. Мясницкий и В.К. Модестов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село Усть-Качка, санаторий «Русь»</w:t>
            </w:r>
          </w:p>
        </w:tc>
        <w:tc>
          <w:tcPr>
            <w:tcW w:w="3056"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sz w:val="20"/>
              </w:rPr>
            </w:pPr>
            <w:r w:rsidRPr="0052496D">
              <w:rPr>
                <w:sz w:val="20"/>
              </w:rPr>
              <w:t xml:space="preserve">Приказ государственной инспекции по охране объектов культурного наследия пермского края № </w:t>
            </w:r>
            <w:r w:rsidRPr="0052496D">
              <w:rPr>
                <w:sz w:val="20"/>
                <w:lang w:val="x-none" w:eastAsia="x-none"/>
              </w:rPr>
              <w:t xml:space="preserve">СЭД-55-01-05-95 </w:t>
            </w:r>
            <w:r w:rsidRPr="0052496D">
              <w:rPr>
                <w:sz w:val="20"/>
                <w:lang w:eastAsia="x-none"/>
              </w:rPr>
              <w:t xml:space="preserve">от </w:t>
            </w:r>
            <w:r w:rsidRPr="0052496D">
              <w:rPr>
                <w:sz w:val="20"/>
                <w:lang w:val="x-none" w:eastAsia="x-none"/>
              </w:rPr>
              <w:t xml:space="preserve">18.07.2017 </w:t>
            </w:r>
            <w:r w:rsidRPr="0052496D">
              <w:rPr>
                <w:sz w:val="20"/>
                <w:lang w:eastAsia="x-none"/>
              </w:rPr>
              <w:t>«</w:t>
            </w:r>
            <w:r w:rsidRPr="0052496D">
              <w:rPr>
                <w:sz w:val="20"/>
                <w:lang w:val="x-none" w:eastAsia="x-none"/>
              </w:rPr>
              <w:t>Об утверждении границ территории, предмета охраны, режима использования территории объекта культурного наследия регионального значения -памятника «Здание главного корпуса бальнеологического курорта «Усть-Качка», где работали терапевты П.А. Ясницкий и В.К. Модестов»</w:t>
            </w:r>
          </w:p>
        </w:tc>
        <w:tc>
          <w:tcPr>
            <w:tcW w:w="2614"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sz w:val="20"/>
              </w:rPr>
            </w:pPr>
            <w:r w:rsidRPr="0052496D">
              <w:rPr>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trHeight w:hRule="exact" w:val="3089"/>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3</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Здание водогрязелечебницы, где работал терапевт-курортолог Н.Г. Хорошавин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село Усть-Качка, водогрязелечебница</w:t>
            </w:r>
          </w:p>
        </w:tc>
        <w:tc>
          <w:tcPr>
            <w:tcW w:w="3056"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both"/>
              <w:rPr>
                <w:color w:val="000000"/>
                <w:sz w:val="20"/>
              </w:rPr>
            </w:pPr>
            <w:r w:rsidRPr="0052496D">
              <w:rPr>
                <w:color w:val="000000"/>
                <w:sz w:val="20"/>
              </w:rPr>
              <w:t>Приказ государственной инспекции по охране объектов культурного наследия пермского края № СЭД-55-01-05-84 от 14.07.2017 «Об утверждении границ территории, предмета охраны, режима использования территории объекта культурного наследия регионального значения -памятника «Здание водогрязелечебницы, где работал терапевт-курортолог Н.Г. Хорошавин»</w:t>
            </w:r>
          </w:p>
        </w:tc>
        <w:tc>
          <w:tcPr>
            <w:tcW w:w="2614"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both"/>
              <w:rPr>
                <w:color w:val="000000"/>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trHeight w:hRule="exact" w:val="718"/>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4</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Могила терапевта П.А. Ясницкого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село Усть-Качка, кладбище</w:t>
            </w:r>
          </w:p>
        </w:tc>
        <w:tc>
          <w:tcPr>
            <w:tcW w:w="3056"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color w:val="000000"/>
                <w:sz w:val="20"/>
              </w:rPr>
            </w:pPr>
            <w:r w:rsidRPr="0052496D">
              <w:rPr>
                <w:color w:val="000000"/>
                <w:sz w:val="20"/>
              </w:rPr>
              <w:t>-</w:t>
            </w:r>
          </w:p>
        </w:tc>
        <w:tc>
          <w:tcPr>
            <w:tcW w:w="2614"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color w:val="000000"/>
                <w:sz w:val="20"/>
              </w:rPr>
            </w:pPr>
            <w:r w:rsidRPr="0052496D">
              <w:rPr>
                <w:color w:val="000000"/>
                <w:sz w:val="20"/>
              </w:rPr>
              <w:t>-</w:t>
            </w:r>
          </w:p>
        </w:tc>
      </w:tr>
    </w:tbl>
    <w:p w:rsidR="0052496D" w:rsidRDefault="0052496D" w:rsidP="0052496D">
      <w:pPr>
        <w:widowControl w:val="0"/>
        <w:ind w:firstLine="709"/>
        <w:jc w:val="center"/>
        <w:rPr>
          <w:color w:val="000000"/>
          <w:szCs w:val="28"/>
          <w:lang w:eastAsia="x-none"/>
        </w:rPr>
      </w:pPr>
    </w:p>
    <w:p w:rsidR="00A45D03" w:rsidRDefault="00A45D03" w:rsidP="0052496D">
      <w:pPr>
        <w:widowControl w:val="0"/>
        <w:ind w:firstLine="709"/>
        <w:jc w:val="center"/>
        <w:rPr>
          <w:color w:val="000000"/>
          <w:szCs w:val="28"/>
          <w:lang w:val="x-none" w:eastAsia="x-none"/>
        </w:rPr>
      </w:pPr>
    </w:p>
    <w:p w:rsidR="0052496D" w:rsidRDefault="0052496D" w:rsidP="0052496D">
      <w:pPr>
        <w:widowControl w:val="0"/>
        <w:ind w:firstLine="709"/>
        <w:jc w:val="center"/>
        <w:rPr>
          <w:color w:val="000000"/>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1</w:t>
      </w:r>
      <w:r w:rsidRPr="0052496D">
        <w:rPr>
          <w:color w:val="000000"/>
          <w:szCs w:val="28"/>
          <w:lang w:eastAsia="x-none"/>
        </w:rPr>
        <w:t>8</w:t>
      </w:r>
      <w:r w:rsidRPr="0052496D">
        <w:rPr>
          <w:color w:val="000000"/>
          <w:szCs w:val="28"/>
          <w:lang w:val="x-none" w:eastAsia="x-none"/>
        </w:rPr>
        <w:t>. Объекты культурного наследия (здания и сооружения) регионального значения на территории Пермского муниципального района</w:t>
      </w:r>
    </w:p>
    <w:p w:rsidR="00A45D03" w:rsidRPr="0052496D" w:rsidRDefault="00A45D03" w:rsidP="0052496D">
      <w:pPr>
        <w:widowControl w:val="0"/>
        <w:ind w:firstLine="709"/>
        <w:jc w:val="center"/>
        <w:rPr>
          <w:b/>
          <w:bCs/>
          <w:szCs w:val="28"/>
          <w:lang w:val="x-none" w:eastAsia="x-none"/>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1982"/>
        <w:gridCol w:w="1702"/>
        <w:gridCol w:w="2978"/>
        <w:gridCol w:w="2978"/>
      </w:tblGrid>
      <w:tr w:rsidR="0052496D" w:rsidRPr="0052496D" w:rsidTr="0052496D">
        <w:trPr>
          <w:cantSplit/>
          <w:trHeight w:hRule="exact" w:val="906"/>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bCs/>
                <w:color w:val="000000"/>
                <w:sz w:val="20"/>
              </w:rPr>
              <w:t>№ п/п</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bCs/>
                <w:color w:val="000000"/>
                <w:sz w:val="20"/>
              </w:rPr>
              <w:t>Наименование памятника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bCs/>
                <w:color w:val="000000"/>
                <w:sz w:val="20"/>
              </w:rPr>
              <w:t>Местонахождение памятника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Cs/>
                <w:color w:val="000000"/>
                <w:sz w:val="20"/>
              </w:rPr>
            </w:pPr>
            <w:r w:rsidRPr="0052496D">
              <w:rPr>
                <w:bCs/>
                <w:color w:val="000000"/>
                <w:sz w:val="20"/>
              </w:rPr>
              <w:t>Нормативно-правовой акт об утверждении границ территории объекта культурного наследия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center"/>
              <w:rPr>
                <w:bCs/>
                <w:color w:val="000000"/>
                <w:sz w:val="20"/>
              </w:rPr>
            </w:pPr>
            <w:r w:rsidRPr="0052496D">
              <w:rPr>
                <w:bCs/>
                <w:color w:val="000000"/>
                <w:sz w:val="20"/>
              </w:rPr>
              <w:t>Защитная зона объекта культурного наследия</w:t>
            </w:r>
          </w:p>
        </w:tc>
      </w:tr>
      <w:tr w:rsidR="0052496D" w:rsidRPr="0052496D" w:rsidTr="0052496D">
        <w:trPr>
          <w:cantSplit/>
          <w:trHeight w:hRule="exact" w:val="2703"/>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lastRenderedPageBreak/>
              <w:t>1</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Церковь Св. Николая Чудотворца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Лобановское сельское поселение, с. Кольцово, ул. Лесная, д. 17а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both"/>
              <w:rPr>
                <w:color w:val="000000"/>
                <w:sz w:val="20"/>
              </w:rPr>
            </w:pPr>
            <w:r w:rsidRPr="0052496D">
              <w:rPr>
                <w:color w:val="000000"/>
                <w:sz w:val="20"/>
              </w:rPr>
              <w:t xml:space="preserve">Приказ государственной инспекции по охране объектов культурного наследия пермского края № СЭД-55-01-05-117 от 24.07.2017 </w:t>
            </w:r>
            <w:r w:rsidRPr="0052496D">
              <w:rPr>
                <w:sz w:val="20"/>
                <w:lang w:val="x-none" w:eastAsia="x-none"/>
              </w:rPr>
              <w:t xml:space="preserve">«Об утверждении границ территории, предмета охраны, режима использования территории объекта культурного наследия регионального значения «Церковь Св. Николая Чудотворца» </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both"/>
              <w:rPr>
                <w:color w:val="000000"/>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cantSplit/>
          <w:trHeight w:hRule="exact" w:val="2697"/>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2</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Церковь Иоанна Предтечи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Култаевское сельское поселение, с. Култаево, ул. Романа Кашина, д. 69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color w:val="000000"/>
                <w:sz w:val="20"/>
              </w:rPr>
            </w:pPr>
            <w:r w:rsidRPr="0052496D">
              <w:rPr>
                <w:color w:val="000000"/>
                <w:sz w:val="20"/>
              </w:rPr>
              <w:t>Приказ государственной инспекции по охране объектов культурного наследия пермского края № СЭД-55-01-05-100 от 18.07.2017 «Об утверждении границ территории, предмета охраны, режима использования территории объекта культурного наследия регионального значения - памятника «Церковь Иоанна Предтечи»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color w:val="000000"/>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cantSplit/>
          <w:trHeight w:hRule="exact" w:val="2679"/>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3</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Церковь Александра Невского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Лобановское сельское поселение, с. Лобаново, ул. Центральная, д. 48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both"/>
              <w:rPr>
                <w:color w:val="000000"/>
                <w:sz w:val="20"/>
              </w:rPr>
            </w:pPr>
            <w:r w:rsidRPr="0052496D">
              <w:rPr>
                <w:color w:val="000000"/>
                <w:sz w:val="20"/>
              </w:rPr>
              <w:t>Приказ государственной инспекции по охране объектов культурного наследия пермского края № СЭД-55-01-05-85 от 14.07.2017 «Об утверждении границ территории, предмета охраны, режима использования территории объекта культурного наследия регионального значения -памятника «Церковь Александра Невского»</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both"/>
              <w:rPr>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cantSplit/>
          <w:trHeight w:hRule="exact" w:val="2406"/>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4</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Церковь Св. Троицы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Култаевское сельское поселение, с. Нижние Муллы, ул. Советская, д. 14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both"/>
              <w:rPr>
                <w:color w:val="000000"/>
                <w:sz w:val="20"/>
              </w:rPr>
            </w:pPr>
            <w:r w:rsidRPr="0052496D">
              <w:rPr>
                <w:color w:val="000000"/>
                <w:sz w:val="20"/>
              </w:rPr>
              <w:t>Приказ государственной инспекции по охране объектов культурного наследия пермского края № СЭД-55-01-05-94 от 18.07.2017 «Об утверждении текстового и графического описания местоположения границы защитной зоны объекта культурного наследия «Церковь Св. Троицы»</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both"/>
              <w:rPr>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cantSplit/>
          <w:trHeight w:hRule="exact" w:val="2703"/>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5</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Церковь Ильи Пророка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поселок Юг, кладбище</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color w:val="000000"/>
                <w:sz w:val="20"/>
              </w:rPr>
            </w:pPr>
            <w:r w:rsidRPr="0052496D">
              <w:rPr>
                <w:color w:val="000000"/>
                <w:sz w:val="20"/>
              </w:rPr>
              <w:t>Приказ государственной инспекции по охране объектов культурного наследия пермского края № СЭД-55-01-05-114 от 24.07.2017 «Об утверждении границ территории, предмета охраны, режима использования территории объекта культурного наследия регионального значения -памятника «Церковь Ильи Пророка»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both"/>
              <w:rPr>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cantSplit/>
          <w:trHeight w:hRule="exact" w:val="2413"/>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lastRenderedPageBreak/>
              <w:t>6</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Правление волостное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поселок Юг, ул. Ленина, 101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jc w:val="both"/>
              <w:rPr>
                <w:color w:val="000000"/>
                <w:sz w:val="20"/>
              </w:rPr>
            </w:pPr>
            <w:r w:rsidRPr="0052496D">
              <w:rPr>
                <w:color w:val="000000"/>
                <w:sz w:val="20"/>
              </w:rPr>
              <w:t xml:space="preserve">Приказ государственной инспекции по охране объектов культурного наследия пермского края № СЭД-55-01-05-236 от 24.07.2017 </w:t>
            </w:r>
            <w:r w:rsidRPr="0052496D">
              <w:rPr>
                <w:sz w:val="20"/>
                <w:lang w:val="x-none" w:eastAsia="x-none"/>
              </w:rPr>
              <w:t xml:space="preserve">«Об утверждении текстового и графического описания местоположения границы защитной зоны </w:t>
            </w:r>
            <w:r w:rsidRPr="0052496D">
              <w:rPr>
                <w:bCs/>
                <w:sz w:val="20"/>
                <w:lang w:val="x-none" w:eastAsia="x-none"/>
              </w:rPr>
              <w:t>объекта</w:t>
            </w:r>
            <w:r w:rsidRPr="0052496D">
              <w:rPr>
                <w:sz w:val="20"/>
                <w:lang w:val="x-none" w:eastAsia="x-none"/>
              </w:rPr>
              <w:t xml:space="preserve"> </w:t>
            </w:r>
            <w:r w:rsidRPr="0052496D">
              <w:rPr>
                <w:bCs/>
                <w:sz w:val="20"/>
                <w:lang w:val="x-none" w:eastAsia="x-none"/>
              </w:rPr>
              <w:t>культурного</w:t>
            </w:r>
            <w:r w:rsidRPr="0052496D">
              <w:rPr>
                <w:sz w:val="20"/>
                <w:lang w:val="x-none" w:eastAsia="x-none"/>
              </w:rPr>
              <w:t xml:space="preserve"> </w:t>
            </w:r>
            <w:r w:rsidRPr="0052496D">
              <w:rPr>
                <w:bCs/>
                <w:sz w:val="20"/>
                <w:lang w:val="x-none" w:eastAsia="x-none"/>
              </w:rPr>
              <w:t>наследия</w:t>
            </w:r>
            <w:r w:rsidRPr="0052496D">
              <w:rPr>
                <w:sz w:val="20"/>
                <w:lang w:val="x-none" w:eastAsia="x-none"/>
              </w:rPr>
              <w:t xml:space="preserve"> «Правление волостное»</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both"/>
              <w:rPr>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cantSplit/>
          <w:trHeight w:hRule="exact" w:val="2697"/>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7</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Контора заводская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0"/>
              </w:rPr>
            </w:pPr>
            <w:r w:rsidRPr="0052496D">
              <w:rPr>
                <w:color w:val="000000"/>
                <w:sz w:val="20"/>
              </w:rPr>
              <w:t>поселок Юго-Камский, ул. Труда, 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color w:val="000000"/>
                <w:sz w:val="20"/>
              </w:rPr>
            </w:pPr>
            <w:r w:rsidRPr="0052496D">
              <w:rPr>
                <w:color w:val="000000"/>
                <w:sz w:val="20"/>
              </w:rPr>
              <w:t>Приказ государственной инспекции по охране объектов культурного наследия пермского края № СЭД-55-01-05-106 от 18.07.2017 «Об утверждении границ территории, предмета охраны, режима использования территории объекта культурного наследия регионального значения - памятника «Контора заводская»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both"/>
              <w:rPr>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r w:rsidR="0052496D" w:rsidRPr="0052496D" w:rsidTr="0052496D">
        <w:trPr>
          <w:cantSplit/>
          <w:trHeight w:hRule="exact" w:val="2312"/>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0"/>
              </w:rPr>
            </w:pPr>
            <w:r w:rsidRPr="0052496D">
              <w:rPr>
                <w:color w:val="000000"/>
                <w:sz w:val="20"/>
              </w:rPr>
              <w:t>8</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0"/>
                <w:lang w:val="en-US"/>
              </w:rPr>
            </w:pPr>
            <w:r w:rsidRPr="0052496D">
              <w:rPr>
                <w:color w:val="181E18"/>
                <w:sz w:val="20"/>
                <w:shd w:val="clear" w:color="auto" w:fill="FFFFFF"/>
                <w:lang w:val="x-none" w:eastAsia="x-none"/>
              </w:rPr>
              <w:t>Церковь Иоанна Предтечи</w:t>
            </w:r>
            <w:r w:rsidRPr="0052496D">
              <w:rPr>
                <w:color w:val="181E18"/>
                <w:sz w:val="20"/>
                <w:shd w:val="clear" w:color="auto" w:fill="FFFFFF"/>
                <w:lang w:val="en-US" w:eastAsia="x-none"/>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color w:val="000000"/>
                <w:sz w:val="20"/>
              </w:rPr>
            </w:pPr>
            <w:r w:rsidRPr="0052496D">
              <w:rPr>
                <w:color w:val="000000"/>
                <w:sz w:val="20"/>
                <w:lang w:val="en-US"/>
              </w:rPr>
              <w:t>село Курашим</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widowControl w:val="0"/>
              <w:shd w:val="clear" w:color="auto" w:fill="FFFFFF"/>
              <w:jc w:val="both"/>
              <w:rPr>
                <w:sz w:val="20"/>
              </w:rPr>
            </w:pPr>
            <w:r w:rsidRPr="0052496D">
              <w:rPr>
                <w:sz w:val="20"/>
                <w:shd w:val="clear" w:color="auto" w:fill="FFFFFF"/>
                <w:lang w:val="x-none" w:eastAsia="x-none"/>
              </w:rPr>
              <w:t>Памятник включён в Перечень объектов исторического и культурного наследия федерального (общероссийского) значения указом президента РФ № 176 от 20 февраля 1995 г.</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both"/>
              <w:rPr>
                <w:sz w:val="20"/>
              </w:rPr>
            </w:pPr>
            <w:r w:rsidRPr="0052496D">
              <w:rPr>
                <w:color w:val="000000"/>
                <w:sz w:val="20"/>
              </w:rPr>
              <w:t>Устанавливается в соответсвии со ст. 34.1 Федерального закона от 25.06.2002 № 73-ФЗ «Об объектах культурного наследия (памятниках истории и культуры) народов Российской Федерации» на расстоянии 100 метров от внешних границ территории памятника.</w:t>
            </w:r>
          </w:p>
        </w:tc>
      </w:tr>
    </w:tbl>
    <w:p w:rsidR="0052496D" w:rsidRPr="0052496D" w:rsidRDefault="0052496D" w:rsidP="0052496D">
      <w:pPr>
        <w:widowControl w:val="0"/>
        <w:tabs>
          <w:tab w:val="left" w:pos="9353"/>
        </w:tabs>
        <w:ind w:firstLine="709"/>
        <w:jc w:val="both"/>
        <w:rPr>
          <w:color w:val="000000"/>
          <w:szCs w:val="28"/>
          <w:lang w:eastAsia="x-none"/>
        </w:rPr>
      </w:pP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Состояние памятников археологического наследия, расположенных за границами населенных пунктов</w:t>
      </w:r>
      <w:r w:rsidRPr="0052496D">
        <w:rPr>
          <w:color w:val="000000"/>
          <w:szCs w:val="28"/>
          <w:lang w:eastAsia="x-none"/>
        </w:rPr>
        <w:t>,</w:t>
      </w:r>
      <w:r w:rsidRPr="0052496D">
        <w:rPr>
          <w:color w:val="000000"/>
          <w:szCs w:val="28"/>
          <w:lang w:val="x-none" w:eastAsia="x-none"/>
        </w:rPr>
        <w:t xml:space="preserve"> удовлетворительное, в границах населенных пунктов состояние памятников, в основном аварийное, так как на территории объектов археологического наследия находятся жилые дома и хозяйственные постройки.</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 xml:space="preserve">К настоящему времени </w:t>
      </w:r>
      <w:r w:rsidRPr="0052496D">
        <w:rPr>
          <w:color w:val="000000"/>
          <w:szCs w:val="28"/>
          <w:lang w:eastAsia="x-none"/>
        </w:rPr>
        <w:t>зафиксировано 243</w:t>
      </w:r>
      <w:r w:rsidRPr="0052496D">
        <w:rPr>
          <w:color w:val="000000"/>
          <w:szCs w:val="28"/>
          <w:lang w:val="x-none" w:eastAsia="x-none"/>
        </w:rPr>
        <w:t xml:space="preserve"> объект</w:t>
      </w:r>
      <w:r w:rsidRPr="0052496D">
        <w:rPr>
          <w:color w:val="000000"/>
          <w:szCs w:val="28"/>
          <w:lang w:eastAsia="x-none"/>
        </w:rPr>
        <w:t>а</w:t>
      </w:r>
      <w:r w:rsidRPr="0052496D">
        <w:rPr>
          <w:color w:val="000000"/>
          <w:szCs w:val="28"/>
          <w:lang w:val="x-none" w:eastAsia="x-none"/>
        </w:rPr>
        <w:t xml:space="preserve"> археологического наследия регионального значения, расположенных на территории Пермского муниципального района. Сведения об установленных границах внесены в государственный кадастр недвижимости. Информация о нормативно-правовых актах об установлении границ территории данных объектов доступна в информационно-правовых системах.</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Границы остальных объектов археологического наследия определены условно, в ходе проводимого мониторинга, нанесены на картографический материал масштаба 1:10000 и не внесены в Единый государственный реестр земель, то есть в отношении их не осуществлен кадастровый учет.</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Целью охраны памятников является предотвращение их разрушения, расхищения и уничтожения, сохранение памятников для нынешнего и будущих поколений.</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Все памятники находятся под охраной органов государственной власти и местного самоуправления Пермского края.</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lastRenderedPageBreak/>
        <w:t>Использование земельных участков, на которых находятся объекты культурного наследия, в границах населенных пунктов определяется правилами землепользования и застройки в соответствии с требованиями охраны памятников истории и культуры.</w:t>
      </w:r>
    </w:p>
    <w:p w:rsidR="0052496D" w:rsidRPr="0052496D" w:rsidRDefault="0052496D" w:rsidP="0052496D">
      <w:pPr>
        <w:widowControl w:val="0"/>
        <w:tabs>
          <w:tab w:val="left" w:pos="9353"/>
        </w:tabs>
        <w:ind w:firstLine="709"/>
        <w:jc w:val="both"/>
        <w:rPr>
          <w:szCs w:val="28"/>
          <w:lang w:eastAsia="x-none"/>
        </w:rPr>
      </w:pPr>
      <w:r w:rsidRPr="0052496D">
        <w:rPr>
          <w:color w:val="000000"/>
          <w:szCs w:val="28"/>
          <w:lang w:val="x-none" w:eastAsia="x-none"/>
        </w:rPr>
        <w:t>Для земельных участков, на которых расположены объекты культурного наследия, за границами населенных пунктов должна быть установлена категория земель особо охраняемых территорий и объектов, земли историко</w:t>
      </w:r>
      <w:r w:rsidRPr="0052496D">
        <w:rPr>
          <w:color w:val="000000"/>
          <w:szCs w:val="28"/>
          <w:lang w:eastAsia="x-none"/>
        </w:rPr>
        <w:t>-</w:t>
      </w:r>
      <w:r w:rsidRPr="0052496D">
        <w:rPr>
          <w:color w:val="000000"/>
          <w:szCs w:val="28"/>
          <w:lang w:val="x-none" w:eastAsia="x-none"/>
        </w:rPr>
        <w:t>культурного назначения. В пределах земель историко-культурного назначения вводится особый правовой режим использования земель, запрещающий деятельность, несовместимую с основным назначением этих земель.</w:t>
      </w:r>
      <w:r w:rsidRPr="0052496D">
        <w:rPr>
          <w:szCs w:val="28"/>
          <w:lang w:eastAsia="x-none"/>
        </w:rPr>
        <w:t xml:space="preserve"> </w:t>
      </w:r>
    </w:p>
    <w:p w:rsidR="0052496D" w:rsidRPr="0052496D" w:rsidRDefault="0052496D" w:rsidP="0052496D">
      <w:pPr>
        <w:widowControl w:val="0"/>
        <w:tabs>
          <w:tab w:val="left" w:pos="9353"/>
        </w:tabs>
        <w:ind w:firstLine="709"/>
        <w:jc w:val="both"/>
        <w:rPr>
          <w:bCs/>
          <w:szCs w:val="28"/>
          <w:lang w:eastAsia="x-none"/>
        </w:rPr>
      </w:pPr>
      <w:r w:rsidRPr="0052496D">
        <w:rPr>
          <w:szCs w:val="28"/>
          <w:lang w:eastAsia="x-none"/>
        </w:rPr>
        <w:t xml:space="preserve">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являются защитными зонами объектов культурного наследия в соответствии с </w:t>
      </w:r>
      <w:r w:rsidRPr="0052496D">
        <w:rPr>
          <w:bCs/>
          <w:szCs w:val="28"/>
          <w:lang w:val="x-none" w:eastAsia="x-none"/>
        </w:rPr>
        <w:t>Федеральны</w:t>
      </w:r>
      <w:r w:rsidRPr="0052496D">
        <w:rPr>
          <w:bCs/>
          <w:szCs w:val="28"/>
          <w:lang w:eastAsia="x-none"/>
        </w:rPr>
        <w:t>м</w:t>
      </w:r>
      <w:r w:rsidRPr="0052496D">
        <w:rPr>
          <w:bCs/>
          <w:szCs w:val="28"/>
          <w:lang w:val="x-none" w:eastAsia="x-none"/>
        </w:rPr>
        <w:t xml:space="preserve"> закон</w:t>
      </w:r>
      <w:r w:rsidRPr="0052496D">
        <w:rPr>
          <w:bCs/>
          <w:szCs w:val="28"/>
          <w:lang w:eastAsia="x-none"/>
        </w:rPr>
        <w:t>ом</w:t>
      </w:r>
      <w:r w:rsidRPr="0052496D">
        <w:rPr>
          <w:bCs/>
          <w:szCs w:val="28"/>
          <w:lang w:val="x-none" w:eastAsia="x-none"/>
        </w:rPr>
        <w:t xml:space="preserve"> от 25.06.2002 № 73-ФЗ (ред. от 18.07.2019) «Об объектах культурного наследия (памятниках истории и культуры) народов Российской Федерации</w:t>
      </w:r>
      <w:r w:rsidRPr="0052496D">
        <w:rPr>
          <w:bCs/>
          <w:szCs w:val="28"/>
          <w:lang w:eastAsia="x-none"/>
        </w:rPr>
        <w:t>».</w:t>
      </w:r>
      <w:bookmarkStart w:id="6" w:name="dst854"/>
      <w:bookmarkEnd w:id="6"/>
    </w:p>
    <w:p w:rsidR="0052496D" w:rsidRPr="0052496D" w:rsidRDefault="0052496D" w:rsidP="0052496D">
      <w:pPr>
        <w:widowControl w:val="0"/>
        <w:tabs>
          <w:tab w:val="left" w:pos="9353"/>
        </w:tabs>
        <w:ind w:firstLine="709"/>
        <w:jc w:val="both"/>
        <w:rPr>
          <w:szCs w:val="28"/>
          <w:lang w:eastAsia="x-none"/>
        </w:rPr>
      </w:pPr>
      <w:r w:rsidRPr="0052496D">
        <w:rPr>
          <w:szCs w:val="28"/>
          <w:lang w:eastAsia="x-none"/>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bookmarkStart w:id="7" w:name="dst855"/>
      <w:bookmarkEnd w:id="7"/>
    </w:p>
    <w:p w:rsidR="0052496D" w:rsidRPr="0052496D" w:rsidRDefault="0052496D" w:rsidP="0052496D">
      <w:pPr>
        <w:widowControl w:val="0"/>
        <w:tabs>
          <w:tab w:val="left" w:pos="9353"/>
        </w:tabs>
        <w:ind w:firstLine="709"/>
        <w:jc w:val="both"/>
        <w:rPr>
          <w:szCs w:val="28"/>
          <w:lang w:eastAsia="x-none"/>
        </w:rPr>
      </w:pPr>
      <w:r w:rsidRPr="0052496D">
        <w:rPr>
          <w:szCs w:val="28"/>
          <w:lang w:eastAsia="x-none"/>
        </w:rPr>
        <w:t xml:space="preserve">Границы защитной зоны объекта культурного наследия устанавливаются: </w:t>
      </w:r>
      <w:bookmarkStart w:id="8" w:name="dst856"/>
      <w:bookmarkEnd w:id="8"/>
    </w:p>
    <w:p w:rsidR="0052496D" w:rsidRPr="0052496D" w:rsidRDefault="0052496D" w:rsidP="0052496D">
      <w:pPr>
        <w:widowControl w:val="0"/>
        <w:tabs>
          <w:tab w:val="left" w:pos="9353"/>
        </w:tabs>
        <w:ind w:firstLine="709"/>
        <w:jc w:val="both"/>
        <w:rPr>
          <w:szCs w:val="28"/>
          <w:lang w:eastAsia="x-none"/>
        </w:rPr>
      </w:pPr>
      <w:r w:rsidRPr="0052496D">
        <w:rPr>
          <w:szCs w:val="28"/>
          <w:lang w:eastAsia="x-none"/>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bookmarkStart w:id="9" w:name="dst857"/>
      <w:bookmarkEnd w:id="9"/>
    </w:p>
    <w:p w:rsidR="0052496D" w:rsidRPr="0052496D" w:rsidRDefault="0052496D" w:rsidP="0052496D">
      <w:pPr>
        <w:widowControl w:val="0"/>
        <w:tabs>
          <w:tab w:val="left" w:pos="9353"/>
        </w:tabs>
        <w:ind w:firstLine="709"/>
        <w:jc w:val="both"/>
        <w:rPr>
          <w:szCs w:val="28"/>
          <w:lang w:eastAsia="x-none"/>
        </w:rPr>
      </w:pPr>
      <w:r w:rsidRPr="0052496D">
        <w:rPr>
          <w:szCs w:val="28"/>
          <w:lang w:eastAsia="x-none"/>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bookmarkStart w:id="10" w:name="dst858"/>
      <w:bookmarkEnd w:id="10"/>
    </w:p>
    <w:p w:rsidR="0052496D" w:rsidRPr="0052496D" w:rsidRDefault="0052496D" w:rsidP="0052496D">
      <w:pPr>
        <w:widowControl w:val="0"/>
        <w:tabs>
          <w:tab w:val="left" w:pos="9353"/>
        </w:tabs>
        <w:ind w:firstLine="709"/>
        <w:jc w:val="both"/>
        <w:rPr>
          <w:szCs w:val="28"/>
          <w:lang w:eastAsia="x-none"/>
        </w:rPr>
      </w:pPr>
      <w:r w:rsidRPr="0052496D">
        <w:rPr>
          <w:szCs w:val="28"/>
          <w:lang w:eastAsia="x-none"/>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w:t>
      </w:r>
      <w:r w:rsidRPr="0052496D">
        <w:rPr>
          <w:szCs w:val="28"/>
          <w:lang w:eastAsia="x-none"/>
        </w:rPr>
        <w:lastRenderedPageBreak/>
        <w:t>элементов ансамбля, включая парковую территорию.</w:t>
      </w:r>
      <w:bookmarkStart w:id="11" w:name="dst859"/>
      <w:bookmarkStart w:id="12" w:name="dst100503"/>
      <w:bookmarkEnd w:id="11"/>
      <w:bookmarkEnd w:id="12"/>
    </w:p>
    <w:p w:rsidR="0052496D" w:rsidRPr="0052496D" w:rsidRDefault="0052496D" w:rsidP="0052496D">
      <w:pPr>
        <w:widowControl w:val="0"/>
        <w:tabs>
          <w:tab w:val="left" w:pos="9353"/>
        </w:tabs>
        <w:ind w:firstLine="709"/>
        <w:jc w:val="both"/>
        <w:rPr>
          <w:szCs w:val="28"/>
          <w:lang w:eastAsia="x-none"/>
        </w:rPr>
      </w:pPr>
      <w:r w:rsidRPr="0052496D">
        <w:rPr>
          <w:szCs w:val="28"/>
          <w:lang w:eastAsia="x-none"/>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Объекты археологического наследия и земельные участки, в пределах которых они расположены, находятся в гражданском обороте раздельно. Объекты археологического наследия находятся в государственной собственности и отчуждению из государственной собственности не подлежат.</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При отчуждении объектов культурного наследия из государственной или муниципальной собственности новый собственник принимает на себя обязательства по сохранению объекта культурного наследия, которые являются ограничениями (обременениями) права собственности на данный объект и указываются в охранном обязательстве собственника объекта культурного наследия в соответствии со статьей 48 Федерального закона от 25.06.2002 № 73-ФЗ «Об объектах культурного наследия (памятниках истории и культуры) народов Российской Федерации».</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52496D" w:rsidRPr="0052496D" w:rsidRDefault="0052496D" w:rsidP="0052496D">
      <w:pPr>
        <w:widowControl w:val="0"/>
        <w:tabs>
          <w:tab w:val="left" w:pos="9353"/>
        </w:tabs>
        <w:ind w:firstLine="709"/>
        <w:jc w:val="both"/>
        <w:rPr>
          <w:b/>
          <w:bCs/>
          <w:szCs w:val="28"/>
          <w:lang w:val="x-none" w:eastAsia="x-none"/>
        </w:rPr>
      </w:pPr>
      <w:r w:rsidRPr="0052496D">
        <w:rPr>
          <w:color w:val="000000"/>
          <w:szCs w:val="28"/>
          <w:lang w:val="x-none" w:eastAsia="x-none"/>
        </w:rPr>
        <w:t>Особыми условиями и мероприятиями, необходимыми для сохранности объектов культурного наследия, эффективного их использования являются:</w:t>
      </w:r>
    </w:p>
    <w:p w:rsidR="0052496D" w:rsidRPr="0052496D" w:rsidRDefault="0052496D" w:rsidP="0052496D">
      <w:pPr>
        <w:widowControl w:val="0"/>
        <w:tabs>
          <w:tab w:val="left" w:pos="1502"/>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 xml:space="preserve">закрепление границ памятника </w:t>
      </w:r>
      <w:r w:rsidRPr="0052496D">
        <w:rPr>
          <w:color w:val="000000"/>
          <w:szCs w:val="28"/>
          <w:lang w:eastAsia="x-none"/>
        </w:rPr>
        <w:t xml:space="preserve">и защитных зон объектов культурного наследия </w:t>
      </w:r>
      <w:r w:rsidRPr="0052496D">
        <w:rPr>
          <w:color w:val="000000"/>
          <w:szCs w:val="28"/>
          <w:lang w:val="x-none" w:eastAsia="x-none"/>
        </w:rPr>
        <w:t xml:space="preserve">в </w:t>
      </w:r>
      <w:r w:rsidRPr="0052496D">
        <w:rPr>
          <w:color w:val="000000"/>
          <w:szCs w:val="28"/>
          <w:lang w:eastAsia="x-none"/>
        </w:rPr>
        <w:t xml:space="preserve">государственном </w:t>
      </w:r>
      <w:r w:rsidRPr="0052496D">
        <w:rPr>
          <w:color w:val="000000"/>
          <w:szCs w:val="28"/>
          <w:lang w:val="x-none" w:eastAsia="x-none"/>
        </w:rPr>
        <w:t xml:space="preserve">кадастре недвижимости (Едином государственном </w:t>
      </w:r>
      <w:r w:rsidRPr="0052496D">
        <w:rPr>
          <w:color w:val="000000"/>
          <w:szCs w:val="28"/>
          <w:lang w:val="x-none" w:eastAsia="x-none"/>
        </w:rPr>
        <w:lastRenderedPageBreak/>
        <w:t>реестре земель);</w:t>
      </w:r>
    </w:p>
    <w:p w:rsidR="0052496D" w:rsidRPr="0052496D" w:rsidRDefault="0052496D" w:rsidP="0052496D">
      <w:pPr>
        <w:widowControl w:val="0"/>
        <w:tabs>
          <w:tab w:val="left" w:pos="1498"/>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включение сведений об археологическом памятнике, зонах и режимах его охраны в градостроительную и проектную документацию;</w:t>
      </w:r>
    </w:p>
    <w:p w:rsidR="0052496D" w:rsidRPr="0052496D" w:rsidRDefault="0052496D" w:rsidP="0052496D">
      <w:pPr>
        <w:widowControl w:val="0"/>
        <w:tabs>
          <w:tab w:val="left" w:pos="1507"/>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включение в проекты проведения работ, связанных с земельными участками на которых расположены объекты культурного наследия, раздела об обеспечении сохранности объектов культурного наследия и согласование проектов с органом охраны культурного наследия;</w:t>
      </w:r>
    </w:p>
    <w:p w:rsidR="0052496D" w:rsidRPr="0052496D" w:rsidRDefault="0052496D" w:rsidP="0052496D">
      <w:pPr>
        <w:widowControl w:val="0"/>
        <w:tabs>
          <w:tab w:val="left" w:pos="9353"/>
        </w:tabs>
        <w:ind w:firstLine="709"/>
        <w:jc w:val="both"/>
        <w:rPr>
          <w:color w:val="000000"/>
          <w:szCs w:val="28"/>
          <w:lang w:eastAsia="x-none"/>
        </w:rPr>
      </w:pPr>
      <w:r w:rsidRPr="0052496D">
        <w:rPr>
          <w:color w:val="000000"/>
          <w:szCs w:val="28"/>
          <w:lang w:val="x-none" w:eastAsia="x-none"/>
        </w:rPr>
        <w:t>- в исключительных случаях допускается осуществление спасательных археологических раскопок после их научного обоснования и согласования с органом охраны объектов культурного наследия</w:t>
      </w:r>
      <w:r w:rsidRPr="0052496D">
        <w:rPr>
          <w:color w:val="000000"/>
          <w:szCs w:val="28"/>
          <w:lang w:eastAsia="x-none"/>
        </w:rPr>
        <w:t>.</w:t>
      </w:r>
    </w:p>
    <w:p w:rsidR="0052496D" w:rsidRPr="0052496D" w:rsidRDefault="0052496D" w:rsidP="0052496D">
      <w:pPr>
        <w:widowControl w:val="0"/>
        <w:tabs>
          <w:tab w:val="left" w:pos="9353"/>
        </w:tabs>
        <w:ind w:firstLine="709"/>
        <w:jc w:val="both"/>
        <w:rPr>
          <w:szCs w:val="28"/>
          <w:lang w:eastAsia="x-none"/>
        </w:rPr>
      </w:pPr>
    </w:p>
    <w:p w:rsidR="0052496D" w:rsidRPr="0052496D" w:rsidRDefault="0052496D" w:rsidP="0052496D">
      <w:pPr>
        <w:keepNext/>
        <w:keepLines/>
        <w:widowControl w:val="0"/>
        <w:tabs>
          <w:tab w:val="left" w:pos="4724"/>
          <w:tab w:val="left" w:pos="9353"/>
        </w:tabs>
        <w:ind w:firstLine="709"/>
        <w:jc w:val="center"/>
        <w:outlineLvl w:val="1"/>
        <w:rPr>
          <w:b/>
          <w:bCs/>
          <w:szCs w:val="28"/>
          <w:lang w:val="x-none" w:eastAsia="x-none"/>
        </w:rPr>
      </w:pPr>
      <w:bookmarkStart w:id="13" w:name="bookmark16"/>
      <w:r w:rsidRPr="0052496D">
        <w:rPr>
          <w:b/>
          <w:color w:val="000000"/>
          <w:szCs w:val="28"/>
          <w:lang w:eastAsia="x-none"/>
        </w:rPr>
        <w:t>2.2.</w:t>
      </w:r>
      <w:r w:rsidRPr="0052496D">
        <w:rPr>
          <w:b/>
          <w:color w:val="000000"/>
          <w:szCs w:val="28"/>
          <w:lang w:val="x-none" w:eastAsia="x-none"/>
        </w:rPr>
        <w:t>ЗЕМЕЛЬНЫЕ РЕСУРСЫ</w:t>
      </w:r>
      <w:bookmarkEnd w:id="13"/>
    </w:p>
    <w:p w:rsidR="0052496D" w:rsidRPr="0052496D" w:rsidRDefault="0052496D" w:rsidP="0052496D">
      <w:pPr>
        <w:keepNext/>
        <w:keepLines/>
        <w:widowControl w:val="0"/>
        <w:tabs>
          <w:tab w:val="left" w:pos="9353"/>
        </w:tabs>
        <w:ind w:firstLine="709"/>
        <w:jc w:val="both"/>
        <w:outlineLvl w:val="1"/>
        <w:rPr>
          <w:b/>
          <w:bCs/>
          <w:i/>
          <w:szCs w:val="28"/>
          <w:lang w:val="x-none" w:eastAsia="x-none"/>
        </w:rPr>
      </w:pPr>
      <w:bookmarkStart w:id="14" w:name="bookmark17"/>
      <w:r w:rsidRPr="0052496D">
        <w:rPr>
          <w:b/>
          <w:i/>
          <w:color w:val="000000"/>
          <w:szCs w:val="28"/>
          <w:lang w:val="x-none" w:eastAsia="x-none"/>
        </w:rPr>
        <w:t>Наличие и распределение земель Пермского муниципального</w:t>
      </w:r>
      <w:bookmarkStart w:id="15" w:name="bookmark18"/>
      <w:bookmarkEnd w:id="14"/>
      <w:r w:rsidRPr="0052496D">
        <w:rPr>
          <w:b/>
          <w:i/>
          <w:color w:val="000000"/>
          <w:szCs w:val="28"/>
          <w:lang w:val="x-none" w:eastAsia="x-none"/>
        </w:rPr>
        <w:t xml:space="preserve"> района</w:t>
      </w:r>
      <w:bookmarkEnd w:id="15"/>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Отнесение земель к различным категориям указывает на целевое использование и назначение земель, а также на связь этих земель с различными видами территориальных ресурсов (объектов) естественного и искусственного происхождения. Площадь в административных границах Пермского муниципального района составляет 375 305 га земель, которые распределены в соответствии с категориями следующим образом:</w:t>
      </w:r>
    </w:p>
    <w:p w:rsidR="0052496D" w:rsidRPr="0052496D" w:rsidRDefault="0052496D" w:rsidP="0052496D">
      <w:pPr>
        <w:widowControl w:val="0"/>
        <w:tabs>
          <w:tab w:val="left" w:pos="1630"/>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45,7% земли сельскохозяйственного назначения;</w:t>
      </w:r>
    </w:p>
    <w:p w:rsidR="0052496D" w:rsidRPr="0052496D" w:rsidRDefault="0052496D" w:rsidP="0052496D">
      <w:pPr>
        <w:widowControl w:val="0"/>
        <w:tabs>
          <w:tab w:val="left" w:pos="1630"/>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5,5% занимают земли населенных пунктов;</w:t>
      </w:r>
    </w:p>
    <w:p w:rsidR="0052496D" w:rsidRPr="0052496D" w:rsidRDefault="0052496D" w:rsidP="0052496D">
      <w:pPr>
        <w:widowControl w:val="0"/>
        <w:tabs>
          <w:tab w:val="left" w:pos="1630"/>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6,8% занято землями промышленности, энергетики, транспорта и иного специального назначения;</w:t>
      </w:r>
    </w:p>
    <w:p w:rsidR="0052496D" w:rsidRPr="0052496D" w:rsidRDefault="0052496D" w:rsidP="0052496D">
      <w:pPr>
        <w:widowControl w:val="0"/>
        <w:tabs>
          <w:tab w:val="left" w:pos="1630"/>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37,5% составляют земли лесного фонда;</w:t>
      </w:r>
    </w:p>
    <w:p w:rsidR="0052496D" w:rsidRPr="0052496D" w:rsidRDefault="0052496D" w:rsidP="0052496D">
      <w:pPr>
        <w:widowControl w:val="0"/>
        <w:tabs>
          <w:tab w:val="left" w:pos="1630"/>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2,8% земли водного фонда;</w:t>
      </w:r>
    </w:p>
    <w:p w:rsidR="0052496D" w:rsidRPr="0052496D" w:rsidRDefault="0052496D" w:rsidP="0052496D">
      <w:pPr>
        <w:widowControl w:val="0"/>
        <w:tabs>
          <w:tab w:val="left" w:pos="1630"/>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1,7% земли особо охраняемых природных территорий и земли запаса.</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 xml:space="preserve">Распределение земель по категориям представлено в таблице </w:t>
      </w:r>
      <w:r w:rsidRPr="0052496D">
        <w:rPr>
          <w:color w:val="000000"/>
          <w:szCs w:val="28"/>
          <w:lang w:eastAsia="x-none"/>
        </w:rPr>
        <w:t>2.</w:t>
      </w:r>
      <w:r w:rsidRPr="0052496D">
        <w:rPr>
          <w:color w:val="000000"/>
          <w:szCs w:val="28"/>
          <w:lang w:val="x-none" w:eastAsia="x-none"/>
        </w:rPr>
        <w:t>1</w:t>
      </w:r>
      <w:r w:rsidRPr="0052496D">
        <w:rPr>
          <w:color w:val="000000"/>
          <w:szCs w:val="28"/>
          <w:lang w:eastAsia="x-none"/>
        </w:rPr>
        <w:t>9.</w:t>
      </w:r>
    </w:p>
    <w:p w:rsidR="0052496D" w:rsidRPr="0052496D" w:rsidRDefault="0052496D" w:rsidP="0052496D">
      <w:pPr>
        <w:widowControl w:val="0"/>
        <w:ind w:firstLine="709"/>
        <w:rPr>
          <w:color w:val="000000"/>
          <w:szCs w:val="28"/>
          <w:lang w:val="x-none"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1</w:t>
      </w:r>
      <w:r w:rsidRPr="0052496D">
        <w:rPr>
          <w:color w:val="000000"/>
          <w:szCs w:val="28"/>
          <w:lang w:eastAsia="x-none"/>
        </w:rPr>
        <w:t>9</w:t>
      </w:r>
      <w:r w:rsidRPr="0052496D">
        <w:rPr>
          <w:color w:val="000000"/>
          <w:szCs w:val="28"/>
          <w:lang w:val="x-none" w:eastAsia="x-none"/>
        </w:rPr>
        <w:t>. Категории и площади земель</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
        <w:gridCol w:w="2760"/>
        <w:gridCol w:w="1235"/>
        <w:gridCol w:w="1249"/>
        <w:gridCol w:w="1235"/>
        <w:gridCol w:w="1244"/>
        <w:gridCol w:w="1254"/>
      </w:tblGrid>
      <w:tr w:rsidR="0052496D" w:rsidRPr="0052496D" w:rsidTr="0052496D">
        <w:trPr>
          <w:trHeight w:hRule="exact" w:val="312"/>
          <w:jc w:val="center"/>
        </w:trPr>
        <w:tc>
          <w:tcPr>
            <w:tcW w:w="6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w:t>
            </w:r>
          </w:p>
          <w:p w:rsidR="0052496D" w:rsidRPr="0052496D" w:rsidRDefault="0052496D" w:rsidP="0052496D">
            <w:pPr>
              <w:jc w:val="center"/>
              <w:rPr>
                <w:sz w:val="20"/>
                <w:lang w:val="en-US"/>
              </w:rPr>
            </w:pPr>
            <w:r w:rsidRPr="0052496D">
              <w:rPr>
                <w:b/>
                <w:bCs/>
                <w:color w:val="000000"/>
                <w:sz w:val="22"/>
                <w:szCs w:val="22"/>
                <w:lang w:val="en-US"/>
              </w:rPr>
              <w:t>п/п</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Категория земель</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hd w:val="clear" w:color="auto" w:fill="FFFFFF"/>
              <w:jc w:val="center"/>
              <w:rPr>
                <w:sz w:val="10"/>
                <w:szCs w:val="10"/>
              </w:rPr>
            </w:pPr>
            <w:r w:rsidRPr="0052496D">
              <w:rPr>
                <w:b/>
                <w:bCs/>
                <w:color w:val="000000"/>
                <w:sz w:val="22"/>
                <w:szCs w:val="22"/>
              </w:rPr>
              <w:t>2008 г.</w:t>
            </w:r>
          </w:p>
        </w:tc>
        <w:tc>
          <w:tcPr>
            <w:tcW w:w="37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Занимаемая площадь (га)</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r>
      <w:tr w:rsidR="0052496D" w:rsidRPr="0052496D" w:rsidTr="0052496D">
        <w:trPr>
          <w:trHeight w:hRule="exact" w:val="451"/>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0"/>
                <w:lang w:val="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Cs w:val="2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2009 г.</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2010 г.</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2011 г.</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2012 г.</w:t>
            </w:r>
          </w:p>
        </w:tc>
      </w:tr>
      <w:tr w:rsidR="0052496D" w:rsidRPr="0052496D" w:rsidTr="0052496D">
        <w:trPr>
          <w:trHeight w:hRule="exact" w:val="818"/>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Земли сельскохозяйственного назначения</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176 628</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176 607</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171 737</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171 562</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171 519</w:t>
            </w:r>
          </w:p>
        </w:tc>
      </w:tr>
      <w:tr w:rsidR="0052496D" w:rsidRPr="0052496D" w:rsidTr="0052496D">
        <w:trPr>
          <w:trHeight w:hRule="exact" w:val="576"/>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Земли населенных пунктов</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15 877</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15 877</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20 691</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20 812</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20 832</w:t>
            </w:r>
          </w:p>
        </w:tc>
      </w:tr>
      <w:tr w:rsidR="0052496D" w:rsidRPr="0052496D" w:rsidTr="0052496D">
        <w:trPr>
          <w:trHeight w:hRule="exact" w:val="576"/>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Земли промышленности</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25 673</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25 514</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25 580</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25 534</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25 567</w:t>
            </w:r>
          </w:p>
        </w:tc>
      </w:tr>
      <w:tr w:rsidR="0052496D" w:rsidRPr="0052496D" w:rsidTr="0052496D">
        <w:trPr>
          <w:trHeight w:hRule="exact" w:val="576"/>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Земли особо охраняемых территорий</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668</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700</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534</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534</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534</w:t>
            </w:r>
          </w:p>
        </w:tc>
      </w:tr>
      <w:tr w:rsidR="0052496D" w:rsidRPr="0052496D" w:rsidTr="0052496D">
        <w:trPr>
          <w:trHeight w:hRule="exact" w:val="59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Земли лесного фонда</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140 672</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140 672</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149 6762</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149 672</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140 672</w:t>
            </w:r>
          </w:p>
        </w:tc>
      </w:tr>
      <w:tr w:rsidR="0052496D" w:rsidRPr="0052496D" w:rsidTr="0052496D">
        <w:trPr>
          <w:trHeight w:hRule="exact" w:val="59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Земли водного фонда</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10 558</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10 558</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10 558</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10 558</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10 558</w:t>
            </w:r>
          </w:p>
        </w:tc>
      </w:tr>
      <w:tr w:rsidR="0052496D" w:rsidRPr="0052496D" w:rsidTr="0052496D">
        <w:trPr>
          <w:trHeight w:hRule="exact" w:val="59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Земли запаса</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5 359</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5 377</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5 367</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5 367</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5 367</w:t>
            </w:r>
          </w:p>
        </w:tc>
      </w:tr>
      <w:tr w:rsidR="0052496D" w:rsidRPr="0052496D" w:rsidTr="0052496D">
        <w:trPr>
          <w:trHeight w:hRule="exact" w:val="59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Всего земель</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375 305</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375 305</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375 305</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375 305</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375 305</w:t>
            </w:r>
          </w:p>
        </w:tc>
      </w:tr>
    </w:tbl>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На территории района имеется 50 предприятий, занимающихся производством сельскохозяйственной продукции, 255 крестьянских (фермерских) хозяйств, свыше 600 личных подсобных хозяйств, расположенных за границами населенных пунктов, выделенных в основном в счет земельных долей.</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 xml:space="preserve">Земли населенных пунктов имеют незначительную долю в общей площади. Всего в районе имеется 223 населенных пункта, в которые входят 5 лесных поселков и 1 поселок городского типа. Распределение земель в разрезе административно-территориальных образований, сельских поселений, приведено в таблице </w:t>
      </w:r>
      <w:r w:rsidRPr="0052496D">
        <w:rPr>
          <w:color w:val="000000"/>
          <w:szCs w:val="28"/>
          <w:lang w:eastAsia="x-none"/>
        </w:rPr>
        <w:t>2</w:t>
      </w:r>
      <w:r w:rsidRPr="0052496D">
        <w:rPr>
          <w:color w:val="000000"/>
          <w:szCs w:val="28"/>
          <w:lang w:val="x-none" w:eastAsia="x-none"/>
        </w:rPr>
        <w:t>.2</w:t>
      </w:r>
      <w:r w:rsidRPr="0052496D">
        <w:rPr>
          <w:color w:val="000000"/>
          <w:szCs w:val="28"/>
          <w:lang w:eastAsia="x-none"/>
        </w:rPr>
        <w:t>0</w:t>
      </w:r>
      <w:r w:rsidRPr="0052496D">
        <w:rPr>
          <w:color w:val="000000"/>
          <w:szCs w:val="28"/>
          <w:lang w:val="x-none" w:eastAsia="x-none"/>
        </w:rPr>
        <w:t>.</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color w:val="000000"/>
          <w:szCs w:val="28"/>
          <w:lang w:eastAsia="x-none"/>
        </w:rPr>
      </w:pPr>
      <w:r w:rsidRPr="0052496D">
        <w:rPr>
          <w:color w:val="000000"/>
          <w:szCs w:val="28"/>
          <w:lang w:val="x-none" w:eastAsia="x-none"/>
        </w:rPr>
        <w:t xml:space="preserve">Таблица </w:t>
      </w:r>
      <w:r w:rsidRPr="0052496D">
        <w:rPr>
          <w:color w:val="000000"/>
          <w:szCs w:val="28"/>
          <w:lang w:eastAsia="x-none"/>
        </w:rPr>
        <w:t>2.20. Р</w:t>
      </w:r>
      <w:r w:rsidRPr="0052496D">
        <w:rPr>
          <w:color w:val="000000"/>
          <w:szCs w:val="28"/>
          <w:lang w:val="x-none" w:eastAsia="x-none"/>
        </w:rPr>
        <w:t>аспределение земель в разрезе поселений</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5269"/>
        <w:gridCol w:w="1724"/>
        <w:gridCol w:w="1921"/>
      </w:tblGrid>
      <w:tr w:rsidR="0052496D" w:rsidRPr="0052496D" w:rsidTr="0052496D">
        <w:trPr>
          <w:trHeight w:hRule="exact" w:val="85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after="60" w:line="220" w:lineRule="exact"/>
              <w:jc w:val="center"/>
              <w:rPr>
                <w:szCs w:val="28"/>
              </w:rPr>
            </w:pPr>
            <w:r w:rsidRPr="0052496D">
              <w:rPr>
                <w:b/>
                <w:bCs/>
                <w:color w:val="000000"/>
                <w:sz w:val="22"/>
                <w:szCs w:val="22"/>
                <w:lang w:val="en-US" w:eastAsia="en-US"/>
              </w:rPr>
              <w:t>№</w:t>
            </w:r>
          </w:p>
          <w:p w:rsidR="0052496D" w:rsidRPr="0052496D" w:rsidRDefault="0052496D" w:rsidP="0052496D">
            <w:pPr>
              <w:widowControl w:val="0"/>
              <w:spacing w:before="60" w:line="220" w:lineRule="exact"/>
              <w:jc w:val="center"/>
              <w:rPr>
                <w:szCs w:val="28"/>
              </w:rPr>
            </w:pPr>
            <w:r w:rsidRPr="0052496D">
              <w:rPr>
                <w:b/>
                <w:bCs/>
                <w:color w:val="000000"/>
                <w:sz w:val="22"/>
                <w:szCs w:val="22"/>
              </w:rPr>
              <w:t>п/п</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b/>
                <w:bCs/>
                <w:color w:val="000000"/>
                <w:sz w:val="22"/>
                <w:szCs w:val="22"/>
              </w:rPr>
              <w:t>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78" w:lineRule="exact"/>
              <w:jc w:val="center"/>
              <w:rPr>
                <w:szCs w:val="28"/>
              </w:rPr>
            </w:pPr>
            <w:r w:rsidRPr="0052496D">
              <w:rPr>
                <w:b/>
                <w:bCs/>
                <w:color w:val="000000"/>
                <w:sz w:val="22"/>
                <w:szCs w:val="22"/>
              </w:rPr>
              <w:t>Общая площадь</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74" w:lineRule="exact"/>
              <w:jc w:val="center"/>
              <w:rPr>
                <w:szCs w:val="28"/>
              </w:rPr>
            </w:pPr>
            <w:r w:rsidRPr="0052496D">
              <w:rPr>
                <w:b/>
                <w:bCs/>
                <w:color w:val="000000"/>
                <w:sz w:val="22"/>
                <w:szCs w:val="22"/>
              </w:rPr>
              <w:t>В черте населенного пункта</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tabs>
                <w:tab w:val="left" w:pos="661"/>
              </w:tabs>
              <w:spacing w:line="220" w:lineRule="exact"/>
              <w:ind w:right="25"/>
              <w:jc w:val="center"/>
              <w:rPr>
                <w:szCs w:val="28"/>
              </w:rPr>
            </w:pPr>
            <w:r w:rsidRPr="0052496D">
              <w:rPr>
                <w:color w:val="000000"/>
                <w:sz w:val="22"/>
                <w:szCs w:val="22"/>
              </w:rPr>
              <w:t>1</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Бершетское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5840</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454</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Гамовское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9444</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296</w:t>
            </w:r>
          </w:p>
        </w:tc>
      </w:tr>
      <w:tr w:rsidR="0052496D" w:rsidRPr="0052496D" w:rsidTr="0052496D">
        <w:trPr>
          <w:trHeight w:hRule="exact" w:val="29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3</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Двуреченское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28722</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321</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4</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Заболотское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22925</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695</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5</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Кондратовское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7115</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258</w:t>
            </w:r>
          </w:p>
        </w:tc>
      </w:tr>
      <w:tr w:rsidR="0052496D" w:rsidRPr="0052496D" w:rsidTr="0052496D">
        <w:trPr>
          <w:trHeight w:hRule="exact" w:val="29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6</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Кукуштанское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20369</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1721</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7</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Култаевское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30196</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1735</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8</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Лобановское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27504</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1050</w:t>
            </w:r>
          </w:p>
        </w:tc>
      </w:tr>
      <w:tr w:rsidR="0052496D" w:rsidRPr="0052496D" w:rsidTr="0052496D">
        <w:trPr>
          <w:trHeight w:hRule="exact" w:val="29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9</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Пальниковское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51078</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627</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10</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Платошинское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3486</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341</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11</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Савинское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3155</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609</w:t>
            </w:r>
          </w:p>
        </w:tc>
      </w:tr>
      <w:tr w:rsidR="0052496D" w:rsidRPr="0052496D" w:rsidTr="0052496D">
        <w:trPr>
          <w:trHeight w:hRule="exact" w:val="29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12</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Сылвенское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21419</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1614</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13</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Усть-Качкинское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15970</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890</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14</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Фроловское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19109</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443</w:t>
            </w:r>
          </w:p>
        </w:tc>
      </w:tr>
      <w:tr w:rsidR="0052496D" w:rsidRPr="0052496D" w:rsidTr="0052496D">
        <w:trPr>
          <w:trHeight w:hRule="exact" w:val="29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15</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Хохловское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7800</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365</w:t>
            </w:r>
          </w:p>
        </w:tc>
      </w:tr>
      <w:tr w:rsidR="0052496D" w:rsidRPr="0052496D" w:rsidTr="0052496D">
        <w:trPr>
          <w:trHeight w:hRule="exact" w:val="29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16</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Юговское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17763</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542</w:t>
            </w:r>
          </w:p>
        </w:tc>
      </w:tr>
      <w:tr w:rsidR="0052496D" w:rsidRPr="0052496D" w:rsidTr="0052496D">
        <w:trPr>
          <w:trHeight w:hRule="exac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17</w:t>
            </w:r>
          </w:p>
        </w:tc>
        <w:tc>
          <w:tcPr>
            <w:tcW w:w="5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Юго-Камское сельское поселение</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83410</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pacing w:line="220" w:lineRule="exact"/>
              <w:jc w:val="center"/>
              <w:rPr>
                <w:szCs w:val="28"/>
              </w:rPr>
            </w:pPr>
            <w:r w:rsidRPr="0052496D">
              <w:rPr>
                <w:color w:val="000000"/>
                <w:sz w:val="22"/>
                <w:szCs w:val="22"/>
              </w:rPr>
              <w:t>1785</w:t>
            </w:r>
          </w:p>
        </w:tc>
      </w:tr>
    </w:tbl>
    <w:p w:rsidR="0052496D" w:rsidRPr="0052496D" w:rsidRDefault="0052496D" w:rsidP="0052496D">
      <w:pPr>
        <w:widowControl w:val="0"/>
        <w:ind w:firstLine="709"/>
        <w:jc w:val="both"/>
        <w:rPr>
          <w:b/>
          <w:color w:val="000000"/>
          <w:szCs w:val="28"/>
          <w:lang w:eastAsia="x-none"/>
        </w:rPr>
      </w:pPr>
    </w:p>
    <w:p w:rsidR="0052496D" w:rsidRPr="0052496D" w:rsidRDefault="0052496D" w:rsidP="0052496D">
      <w:pPr>
        <w:widowControl w:val="0"/>
        <w:ind w:firstLine="709"/>
        <w:jc w:val="both"/>
        <w:rPr>
          <w:b/>
          <w:szCs w:val="28"/>
          <w:lang w:val="x-none" w:eastAsia="x-none"/>
        </w:rPr>
      </w:pPr>
      <w:r w:rsidRPr="0052496D">
        <w:rPr>
          <w:b/>
          <w:color w:val="000000"/>
          <w:szCs w:val="28"/>
          <w:lang w:val="x-none" w:eastAsia="x-none"/>
        </w:rPr>
        <w:t>Земли лесного фонда находятся в федеральной собственности.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Кроме того, в границах административного района имеются земли, разграниченные по уровням собственности, то есть находящиеся в государственной и муниципальной собственности - 329353 га, из которых 120588 га находится в собственности Российской Федерации, 302 га - в собственности Пермского края.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Площади, требующие улучшения технического уровня мелиоративных систем для орошения - 7119 га, для осушения - 2641 га.</w:t>
      </w:r>
    </w:p>
    <w:p w:rsidR="0052496D" w:rsidRPr="0052496D" w:rsidRDefault="0052496D" w:rsidP="0052496D">
      <w:pPr>
        <w:keepNext/>
        <w:keepLines/>
        <w:widowControl w:val="0"/>
        <w:tabs>
          <w:tab w:val="left" w:pos="3130"/>
        </w:tabs>
        <w:ind w:firstLine="709"/>
        <w:jc w:val="center"/>
        <w:outlineLvl w:val="1"/>
        <w:rPr>
          <w:b/>
          <w:color w:val="000000"/>
          <w:szCs w:val="28"/>
          <w:lang w:eastAsia="x-none"/>
        </w:rPr>
      </w:pPr>
      <w:bookmarkStart w:id="16" w:name="bookmark19"/>
    </w:p>
    <w:p w:rsidR="0052496D" w:rsidRPr="0052496D" w:rsidRDefault="0052496D" w:rsidP="0052496D">
      <w:pPr>
        <w:keepNext/>
        <w:keepLines/>
        <w:widowControl w:val="0"/>
        <w:tabs>
          <w:tab w:val="left" w:pos="3130"/>
        </w:tabs>
        <w:ind w:firstLine="709"/>
        <w:jc w:val="center"/>
        <w:outlineLvl w:val="1"/>
        <w:rPr>
          <w:b/>
          <w:bCs/>
          <w:i/>
          <w:szCs w:val="28"/>
          <w:lang w:val="x-none" w:eastAsia="x-none"/>
        </w:rPr>
      </w:pPr>
      <w:r w:rsidRPr="0052496D">
        <w:rPr>
          <w:b/>
          <w:i/>
          <w:color w:val="000000"/>
          <w:szCs w:val="28"/>
          <w:lang w:val="x-none" w:eastAsia="x-none"/>
        </w:rPr>
        <w:t>Качественная характеристика земель района</w:t>
      </w:r>
      <w:bookmarkEnd w:id="16"/>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Качественная оценка земель предполагает отражение фактически </w:t>
      </w:r>
      <w:r w:rsidRPr="0052496D">
        <w:rPr>
          <w:color w:val="000000"/>
          <w:szCs w:val="28"/>
          <w:lang w:val="x-none" w:eastAsia="x-none"/>
        </w:rPr>
        <w:lastRenderedPageBreak/>
        <w:t>сложившейся под воздействием человека продуктивности земель, их плодородия.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Анализ качественного состава земель Пермского муниципального района показывает, повсеместные негативные процессы, происходящие на землях сельскохозяйственного назначения.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Отсутствие научно-обоснованного подхода к использованию земель в сельском хозяйстве приводит к повсеместному возрастанию антропогенной нагрузки на продуктивные угодья, следствие чего происходит интенсивное развитие процессов деградации земель. Эти процессы выводят из оборота значительные площади, ухудшают структуру ландшафта.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Пермском муниципальном районе наблюдаются следующие виды деградации:</w:t>
      </w:r>
    </w:p>
    <w:p w:rsidR="0052496D" w:rsidRPr="0052496D" w:rsidRDefault="0052496D" w:rsidP="0052496D">
      <w:pPr>
        <w:widowControl w:val="0"/>
        <w:tabs>
          <w:tab w:val="left" w:pos="1637"/>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Физическая, характеризующаяся плоскостным смывом, линейным размывом и дефляционным сносом почв, расчленением оврагами, увеличением площади эродированных земель, выходом на поверхность коренных и подстилающих пород, ухудшением физических свойств почвы.</w:t>
      </w:r>
    </w:p>
    <w:p w:rsidR="0052496D" w:rsidRPr="0052496D" w:rsidRDefault="0052496D" w:rsidP="0052496D">
      <w:pPr>
        <w:widowControl w:val="0"/>
        <w:tabs>
          <w:tab w:val="left" w:pos="1637"/>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Биологическая, характеризующаяся деградацией растительного покрова, уменьшением биологического разнообразия.</w:t>
      </w:r>
    </w:p>
    <w:p w:rsidR="0052496D" w:rsidRPr="0052496D" w:rsidRDefault="0052496D" w:rsidP="0052496D">
      <w:pPr>
        <w:widowControl w:val="0"/>
        <w:tabs>
          <w:tab w:val="left" w:pos="1637"/>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Геохимическая, характеризующаяся нарушением круговорота веществ, засолением, минерализацией поверхностных и грунтовых вод, загрязнением вредными веществами почв.</w:t>
      </w:r>
    </w:p>
    <w:p w:rsidR="0052496D" w:rsidRPr="0052496D" w:rsidRDefault="0052496D" w:rsidP="0052496D">
      <w:pPr>
        <w:widowControl w:val="0"/>
        <w:tabs>
          <w:tab w:val="left" w:pos="1637"/>
        </w:tabs>
        <w:ind w:firstLine="709"/>
        <w:jc w:val="both"/>
        <w:rPr>
          <w:szCs w:val="28"/>
          <w:lang w:val="x-none" w:eastAsia="x-none"/>
        </w:rPr>
      </w:pPr>
      <w:r w:rsidRPr="0052496D">
        <w:rPr>
          <w:color w:val="000000"/>
          <w:szCs w:val="28"/>
          <w:lang w:eastAsia="x-none"/>
        </w:rPr>
        <w:t xml:space="preserve">4. </w:t>
      </w:r>
      <w:r w:rsidRPr="0052496D">
        <w:rPr>
          <w:color w:val="000000"/>
          <w:szCs w:val="28"/>
          <w:lang w:val="x-none" w:eastAsia="x-none"/>
        </w:rPr>
        <w:t>Геологическая и гидрологическая, характеризующаяся заболачиванием.</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Кроме этого наблюдается технологическая (эксплуатационная) деградация, представляющая собой структурные нарушения почвенного покрова, физическая, обусловленная низкой культурой земледелия, агроистощение земель, представляющее потерю почвенного плодородия, в результате обеднения почв элементами минерального питания и хозяйственная деградация, характеризующаяся систематическим неиспользованием продуктивных земель.</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Одновременно с этим значительные площади сельскохозяйственных угодий заросли кустарником и мелколесьем и выбыли из производства сельскохозяйственной продукции.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Переувлажнение, зарастание, закочкаренность и тому подобные процессы свидетельствуют о мелиоративной неустроенности земель.</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На территории района наблюдаются экзогенные геологические процессы, к числу которых относятся процессы подтопления и затопления территорий, переработка берегов водохранилищ, карстовые процессы, причем их воздействие распространяется и на земли иных территорий, в том числе с особым режимом природы и недропользования.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Вследствие того, что Пермский муниципальный район непосредственно граничит с городом Пермь, опасным является загрязнение и захламление территории района отходами производства и потребления. Также имеются случаи загрязнения земель нефтью и нефтепродуктами по трассам нефтепроводов.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Последние почвенные обследования на территории Пермского муниципального района были проведены в 1993 году Пермским филиалом института ГипроЗем и не отражают современное качественное состояние земель.</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 xml:space="preserve">Использование деградированных земель в сельскохозяйственном </w:t>
      </w:r>
      <w:r w:rsidRPr="0052496D">
        <w:rPr>
          <w:color w:val="000000"/>
          <w:szCs w:val="28"/>
          <w:lang w:val="x-none" w:eastAsia="x-none"/>
        </w:rPr>
        <w:lastRenderedPageBreak/>
        <w:t>производстве снижает его эффективность, усложняет и удорожает производство. Несмотря на значительный ущерб сельхозпроизводству, снижение производительных свойств почвы, снижению стоимостных характеристик конкретных земельных участков, собственники и иные правообладатели не проявляют заинтересованности в устранении первоосновы деградационных процессов или разработки системы научно-обоснованного комплекса целенаправленной организации деградированных земель с целью их восстановления.</w:t>
      </w:r>
      <w:bookmarkStart w:id="17" w:name="bookmark20"/>
    </w:p>
    <w:p w:rsidR="0052496D" w:rsidRPr="0052496D" w:rsidRDefault="0052496D" w:rsidP="0052496D">
      <w:pPr>
        <w:widowControl w:val="0"/>
        <w:ind w:firstLine="709"/>
        <w:jc w:val="both"/>
        <w:rPr>
          <w:b/>
          <w:i/>
          <w:color w:val="000000"/>
          <w:szCs w:val="28"/>
          <w:lang w:eastAsia="x-none"/>
        </w:rPr>
      </w:pPr>
    </w:p>
    <w:p w:rsidR="0052496D" w:rsidRPr="0052496D" w:rsidRDefault="0052496D" w:rsidP="0052496D">
      <w:pPr>
        <w:widowControl w:val="0"/>
        <w:ind w:firstLine="709"/>
        <w:jc w:val="both"/>
        <w:rPr>
          <w:i/>
          <w:szCs w:val="28"/>
          <w:lang w:val="x-none" w:eastAsia="x-none"/>
        </w:rPr>
      </w:pPr>
      <w:r w:rsidRPr="0052496D">
        <w:rPr>
          <w:b/>
          <w:i/>
          <w:color w:val="000000"/>
          <w:szCs w:val="28"/>
          <w:lang w:val="x-none" w:eastAsia="x-none"/>
        </w:rPr>
        <w:t>Состояние и оценка использования земель района по отраслям экономики, землепользователям, землевладельцам</w:t>
      </w:r>
      <w:bookmarkEnd w:id="17"/>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С началом проведения в Российской Федерации земельной реформы в Пермском муниципальном районе проводится работа по предоставлению земель на различном праве гражданам и юридическим лицам. В собственности граждан на территории района на сегодняшний день находится 40801 га земель различных категорий, в том числе земель сельскохозяйственного назначения 34845 га, земель населенных пунктов 5833га. Из состава сельхозземель, находящихся в собственности граждан</w:t>
      </w:r>
      <w:r w:rsidRPr="0052496D">
        <w:rPr>
          <w:color w:val="000000"/>
          <w:szCs w:val="28"/>
          <w:lang w:eastAsia="x-none"/>
        </w:rPr>
        <w:t>,</w:t>
      </w:r>
      <w:r w:rsidRPr="0052496D">
        <w:rPr>
          <w:color w:val="000000"/>
          <w:szCs w:val="28"/>
          <w:lang w:val="x-none" w:eastAsia="x-none"/>
        </w:rPr>
        <w:t xml:space="preserve"> 13873 га составляют земельные доли, что на 11777 га меньше, чем в 2006 году. Невостребованные земельные доли составляют 4529 га (в 2006 году площадь невостребованных долей составляла 10684 га). В собственности юридических лиц: сельскохозяйственных предприятий находится 16755 га.</w:t>
      </w:r>
    </w:p>
    <w:p w:rsidR="0052496D" w:rsidRPr="0052496D" w:rsidRDefault="0052496D" w:rsidP="0052496D">
      <w:pPr>
        <w:widowControl w:val="0"/>
        <w:ind w:firstLine="709"/>
        <w:jc w:val="both"/>
        <w:rPr>
          <w:szCs w:val="28"/>
          <w:lang w:eastAsia="x-none"/>
        </w:rPr>
      </w:pP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Динамика предоставления земельных участков приведена в таблице</w:t>
      </w:r>
      <w:r w:rsidRPr="0052496D">
        <w:rPr>
          <w:color w:val="000000"/>
          <w:szCs w:val="28"/>
          <w:lang w:eastAsia="x-none"/>
        </w:rPr>
        <w:t>.</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2.21</w:t>
      </w:r>
      <w:r w:rsidRPr="0052496D">
        <w:rPr>
          <w:color w:val="000000"/>
          <w:szCs w:val="28"/>
          <w:lang w:val="x-none" w:eastAsia="x-none"/>
        </w:rPr>
        <w:t>. Динамика предоставления земельных участков</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3045"/>
        <w:gridCol w:w="1191"/>
        <w:gridCol w:w="1201"/>
        <w:gridCol w:w="1191"/>
        <w:gridCol w:w="1201"/>
        <w:gridCol w:w="1206"/>
      </w:tblGrid>
      <w:tr w:rsidR="0052496D" w:rsidRPr="0052496D" w:rsidTr="0052496D">
        <w:trPr>
          <w:trHeight w:hRule="exact" w:val="586"/>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
                <w:bCs/>
                <w:color w:val="000000"/>
                <w:sz w:val="24"/>
                <w:szCs w:val="24"/>
              </w:rPr>
              <w:t>№</w:t>
            </w:r>
          </w:p>
          <w:p w:rsidR="0052496D" w:rsidRPr="0052496D" w:rsidRDefault="0052496D" w:rsidP="0052496D">
            <w:pPr>
              <w:widowControl w:val="0"/>
              <w:jc w:val="center"/>
              <w:rPr>
                <w:sz w:val="24"/>
                <w:szCs w:val="24"/>
              </w:rPr>
            </w:pPr>
            <w:r w:rsidRPr="0052496D">
              <w:rPr>
                <w:b/>
                <w:bCs/>
                <w:color w:val="000000"/>
                <w:sz w:val="24"/>
                <w:szCs w:val="24"/>
              </w:rPr>
              <w:t>п/п</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
                <w:bCs/>
                <w:color w:val="000000"/>
                <w:sz w:val="24"/>
                <w:szCs w:val="24"/>
              </w:rPr>
              <w:t>Цель предоставления земельных участков</w:t>
            </w:r>
          </w:p>
        </w:tc>
        <w:tc>
          <w:tcPr>
            <w:tcW w:w="59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
                <w:bCs/>
                <w:color w:val="000000"/>
                <w:sz w:val="24"/>
                <w:szCs w:val="24"/>
              </w:rPr>
              <w:t>Количество и площади предоставленных земельных участков (количество, шт/га)</w:t>
            </w:r>
          </w:p>
        </w:tc>
      </w:tr>
      <w:tr w:rsidR="0052496D" w:rsidRPr="0052496D" w:rsidTr="0052496D">
        <w:trPr>
          <w:trHeight w:hRule="exact" w:val="293"/>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2008</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2009</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2010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2011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2012</w:t>
            </w:r>
          </w:p>
        </w:tc>
      </w:tr>
      <w:tr w:rsidR="0052496D" w:rsidRPr="0052496D" w:rsidTr="0052496D">
        <w:trPr>
          <w:trHeight w:hRule="exact" w:val="307"/>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Крестьянское (фермерское) хозяйство</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305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307</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282</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293</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255</w:t>
            </w:r>
          </w:p>
        </w:tc>
      </w:tr>
      <w:tr w:rsidR="0052496D" w:rsidRPr="0052496D" w:rsidTr="0052496D">
        <w:trPr>
          <w:trHeight w:hRule="exact" w:val="264"/>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4163</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4178</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3956</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4158</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4093</w:t>
            </w:r>
          </w:p>
        </w:tc>
      </w:tr>
      <w:tr w:rsidR="0052496D" w:rsidRPr="0052496D" w:rsidTr="0052496D">
        <w:trPr>
          <w:trHeight w:hRule="exact" w:val="293"/>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Личное подсобное хозяйство</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21766</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21977</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24192</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25937</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25222</w:t>
            </w:r>
          </w:p>
        </w:tc>
      </w:tr>
      <w:tr w:rsidR="0052496D" w:rsidRPr="0052496D" w:rsidTr="0052496D">
        <w:trPr>
          <w:trHeight w:hRule="exact" w:val="283"/>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4347</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4939</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9525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9307</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8906</w:t>
            </w:r>
          </w:p>
        </w:tc>
      </w:tr>
      <w:tr w:rsidR="0052496D" w:rsidRPr="0052496D" w:rsidTr="0052496D">
        <w:trPr>
          <w:trHeight w:hRule="exact" w:val="57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Садоводство</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57240</w:t>
            </w:r>
          </w:p>
          <w:p w:rsidR="0052496D" w:rsidRPr="0052496D" w:rsidRDefault="0052496D" w:rsidP="0052496D">
            <w:pPr>
              <w:widowControl w:val="0"/>
              <w:jc w:val="center"/>
              <w:rPr>
                <w:sz w:val="24"/>
                <w:szCs w:val="24"/>
              </w:rPr>
            </w:pPr>
            <w:r w:rsidRPr="0052496D">
              <w:rPr>
                <w:color w:val="000000"/>
                <w:sz w:val="24"/>
                <w:szCs w:val="24"/>
              </w:rPr>
              <w:t>5739</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57240</w:t>
            </w:r>
          </w:p>
          <w:p w:rsidR="0052496D" w:rsidRPr="0052496D" w:rsidRDefault="0052496D" w:rsidP="0052496D">
            <w:pPr>
              <w:widowControl w:val="0"/>
              <w:jc w:val="center"/>
              <w:rPr>
                <w:sz w:val="24"/>
                <w:szCs w:val="24"/>
              </w:rPr>
            </w:pPr>
            <w:r w:rsidRPr="0052496D">
              <w:rPr>
                <w:color w:val="000000"/>
                <w:sz w:val="24"/>
                <w:szCs w:val="24"/>
              </w:rPr>
              <w:t>5739</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58322</w:t>
            </w:r>
          </w:p>
          <w:p w:rsidR="0052496D" w:rsidRPr="0052496D" w:rsidRDefault="0052496D" w:rsidP="0052496D">
            <w:pPr>
              <w:widowControl w:val="0"/>
              <w:jc w:val="center"/>
              <w:rPr>
                <w:sz w:val="24"/>
                <w:szCs w:val="24"/>
              </w:rPr>
            </w:pPr>
            <w:r w:rsidRPr="0052496D">
              <w:rPr>
                <w:color w:val="000000"/>
                <w:sz w:val="24"/>
                <w:szCs w:val="24"/>
              </w:rPr>
              <w:t>7648</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59378</w:t>
            </w:r>
          </w:p>
          <w:p w:rsidR="0052496D" w:rsidRPr="0052496D" w:rsidRDefault="0052496D" w:rsidP="0052496D">
            <w:pPr>
              <w:widowControl w:val="0"/>
              <w:jc w:val="center"/>
              <w:rPr>
                <w:sz w:val="24"/>
                <w:szCs w:val="24"/>
              </w:rPr>
            </w:pPr>
            <w:r w:rsidRPr="0052496D">
              <w:rPr>
                <w:color w:val="000000"/>
                <w:sz w:val="24"/>
                <w:szCs w:val="24"/>
              </w:rPr>
              <w:t>7913</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60143</w:t>
            </w:r>
          </w:p>
          <w:p w:rsidR="0052496D" w:rsidRPr="0052496D" w:rsidRDefault="0052496D" w:rsidP="0052496D">
            <w:pPr>
              <w:widowControl w:val="0"/>
              <w:jc w:val="center"/>
              <w:rPr>
                <w:sz w:val="24"/>
                <w:szCs w:val="24"/>
              </w:rPr>
            </w:pPr>
            <w:r w:rsidRPr="0052496D">
              <w:rPr>
                <w:color w:val="000000"/>
                <w:sz w:val="24"/>
                <w:szCs w:val="24"/>
              </w:rPr>
              <w:t>8745</w:t>
            </w:r>
          </w:p>
        </w:tc>
      </w:tr>
      <w:tr w:rsidR="0052496D" w:rsidRPr="0052496D" w:rsidTr="0052496D">
        <w:trPr>
          <w:trHeight w:hRule="exact" w:val="57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Животноводство</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8110</w:t>
            </w:r>
          </w:p>
          <w:p w:rsidR="0052496D" w:rsidRPr="0052496D" w:rsidRDefault="0052496D" w:rsidP="0052496D">
            <w:pPr>
              <w:widowControl w:val="0"/>
              <w:jc w:val="center"/>
              <w:rPr>
                <w:sz w:val="24"/>
                <w:szCs w:val="24"/>
              </w:rPr>
            </w:pPr>
            <w:r w:rsidRPr="0052496D">
              <w:rPr>
                <w:color w:val="000000"/>
                <w:sz w:val="24"/>
                <w:szCs w:val="24"/>
              </w:rPr>
              <w:t>8761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5150</w:t>
            </w:r>
          </w:p>
          <w:p w:rsidR="0052496D" w:rsidRPr="0052496D" w:rsidRDefault="0052496D" w:rsidP="0052496D">
            <w:pPr>
              <w:widowControl w:val="0"/>
              <w:jc w:val="center"/>
              <w:rPr>
                <w:sz w:val="24"/>
                <w:szCs w:val="24"/>
              </w:rPr>
            </w:pPr>
            <w:r w:rsidRPr="0052496D">
              <w:rPr>
                <w:color w:val="000000"/>
                <w:sz w:val="24"/>
                <w:szCs w:val="24"/>
              </w:rPr>
              <w:t>5414</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7431</w:t>
            </w:r>
          </w:p>
          <w:p w:rsidR="0052496D" w:rsidRPr="0052496D" w:rsidRDefault="0052496D" w:rsidP="0052496D">
            <w:pPr>
              <w:widowControl w:val="0"/>
              <w:jc w:val="center"/>
              <w:rPr>
                <w:sz w:val="24"/>
                <w:szCs w:val="24"/>
              </w:rPr>
            </w:pPr>
            <w:r w:rsidRPr="0052496D">
              <w:rPr>
                <w:color w:val="000000"/>
                <w:sz w:val="24"/>
                <w:szCs w:val="24"/>
              </w:rPr>
              <w:t>10207</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7431</w:t>
            </w:r>
          </w:p>
          <w:p w:rsidR="0052496D" w:rsidRPr="0052496D" w:rsidRDefault="0052496D" w:rsidP="0052496D">
            <w:pPr>
              <w:widowControl w:val="0"/>
              <w:jc w:val="center"/>
              <w:rPr>
                <w:sz w:val="24"/>
                <w:szCs w:val="24"/>
              </w:rPr>
            </w:pPr>
            <w:r w:rsidRPr="0052496D">
              <w:rPr>
                <w:color w:val="000000"/>
                <w:sz w:val="24"/>
                <w:szCs w:val="24"/>
              </w:rPr>
              <w:t>10207</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7431</w:t>
            </w:r>
          </w:p>
          <w:p w:rsidR="0052496D" w:rsidRPr="0052496D" w:rsidRDefault="0052496D" w:rsidP="0052496D">
            <w:pPr>
              <w:widowControl w:val="0"/>
              <w:jc w:val="center"/>
              <w:rPr>
                <w:sz w:val="24"/>
                <w:szCs w:val="24"/>
              </w:rPr>
            </w:pPr>
            <w:r w:rsidRPr="0052496D">
              <w:rPr>
                <w:color w:val="000000"/>
                <w:sz w:val="24"/>
                <w:szCs w:val="24"/>
              </w:rPr>
              <w:t>10207</w:t>
            </w:r>
          </w:p>
        </w:tc>
      </w:tr>
      <w:tr w:rsidR="0052496D" w:rsidRPr="0052496D" w:rsidTr="0052496D">
        <w:trPr>
          <w:trHeight w:hRule="exact" w:val="298"/>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Дачи и дачные объединения</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301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447</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525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653</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953</w:t>
            </w:r>
          </w:p>
        </w:tc>
      </w:tr>
      <w:tr w:rsidR="0052496D" w:rsidRPr="0052496D" w:rsidTr="0052496D">
        <w:trPr>
          <w:trHeight w:hRule="exact" w:val="274"/>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72</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445</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367</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1341</w:t>
            </w:r>
          </w:p>
        </w:tc>
      </w:tr>
      <w:tr w:rsidR="0052496D" w:rsidRPr="0052496D" w:rsidTr="0052496D">
        <w:trPr>
          <w:trHeight w:hRule="exact" w:val="307"/>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Индивидуальное жилищное строительство</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5974</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6206</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6985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8956</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9005</w:t>
            </w:r>
          </w:p>
        </w:tc>
      </w:tr>
      <w:tr w:rsidR="0052496D" w:rsidRPr="0052496D" w:rsidTr="0052496D">
        <w:trPr>
          <w:trHeight w:hRule="exact" w:val="264"/>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721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706</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1943</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1939</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1978</w:t>
            </w:r>
          </w:p>
        </w:tc>
      </w:tr>
      <w:tr w:rsidR="0052496D" w:rsidRPr="0052496D" w:rsidTr="0052496D">
        <w:trPr>
          <w:trHeight w:hRule="exact" w:val="58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Иные цели</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1813</w:t>
            </w:r>
          </w:p>
          <w:p w:rsidR="0052496D" w:rsidRPr="0052496D" w:rsidRDefault="0052496D" w:rsidP="0052496D">
            <w:pPr>
              <w:widowControl w:val="0"/>
              <w:jc w:val="center"/>
              <w:rPr>
                <w:sz w:val="24"/>
                <w:szCs w:val="24"/>
              </w:rPr>
            </w:pPr>
            <w:r w:rsidRPr="0052496D">
              <w:rPr>
                <w:color w:val="000000"/>
                <w:sz w:val="24"/>
                <w:szCs w:val="24"/>
              </w:rPr>
              <w:t>18</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1960</w:t>
            </w:r>
          </w:p>
          <w:p w:rsidR="0052496D" w:rsidRPr="0052496D" w:rsidRDefault="0052496D" w:rsidP="0052496D">
            <w:pPr>
              <w:widowControl w:val="0"/>
              <w:jc w:val="center"/>
              <w:rPr>
                <w:sz w:val="24"/>
                <w:szCs w:val="24"/>
              </w:rPr>
            </w:pPr>
            <w:r w:rsidRPr="0052496D">
              <w:rPr>
                <w:color w:val="000000"/>
                <w:sz w:val="24"/>
                <w:szCs w:val="24"/>
              </w:rPr>
              <w:t>42</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1216</w:t>
            </w:r>
          </w:p>
          <w:p w:rsidR="0052496D" w:rsidRPr="0052496D" w:rsidRDefault="0052496D" w:rsidP="0052496D">
            <w:pPr>
              <w:widowControl w:val="0"/>
              <w:jc w:val="center"/>
              <w:rPr>
                <w:sz w:val="24"/>
                <w:szCs w:val="24"/>
              </w:rPr>
            </w:pPr>
            <w:r w:rsidRPr="0052496D">
              <w:rPr>
                <w:color w:val="000000"/>
                <w:sz w:val="24"/>
                <w:szCs w:val="24"/>
              </w:rPr>
              <w:t>6701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1289</w:t>
            </w:r>
          </w:p>
          <w:p w:rsidR="0052496D" w:rsidRPr="0052496D" w:rsidRDefault="0052496D" w:rsidP="0052496D">
            <w:pPr>
              <w:widowControl w:val="0"/>
              <w:jc w:val="center"/>
              <w:rPr>
                <w:sz w:val="24"/>
                <w:szCs w:val="24"/>
              </w:rPr>
            </w:pPr>
            <w:r w:rsidRPr="0052496D">
              <w:rPr>
                <w:color w:val="000000"/>
                <w:sz w:val="24"/>
                <w:szCs w:val="24"/>
              </w:rPr>
              <w:t>7634</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1222</w:t>
            </w:r>
          </w:p>
          <w:p w:rsidR="0052496D" w:rsidRPr="0052496D" w:rsidRDefault="0052496D" w:rsidP="0052496D">
            <w:pPr>
              <w:widowControl w:val="0"/>
              <w:jc w:val="center"/>
              <w:rPr>
                <w:sz w:val="24"/>
                <w:szCs w:val="24"/>
              </w:rPr>
            </w:pPr>
            <w:r w:rsidRPr="0052496D">
              <w:rPr>
                <w:color w:val="000000"/>
                <w:sz w:val="24"/>
                <w:szCs w:val="24"/>
              </w:rPr>
              <w:t>7161</w:t>
            </w:r>
          </w:p>
        </w:tc>
      </w:tr>
    </w:tbl>
    <w:p w:rsidR="0052496D" w:rsidRPr="0052496D" w:rsidRDefault="0052496D" w:rsidP="0052496D">
      <w:pPr>
        <w:widowControl w:val="0"/>
        <w:tabs>
          <w:tab w:val="left" w:pos="9353"/>
        </w:tabs>
        <w:ind w:firstLine="709"/>
        <w:jc w:val="both"/>
        <w:rPr>
          <w:color w:val="000000"/>
          <w:szCs w:val="28"/>
          <w:lang w:eastAsia="x-none"/>
        </w:rPr>
      </w:pP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Для оценки использования земель Пермского муниципального района рассмотрены основные группы участников земельных отношений, динамика их развития за последние 5 лет.</w:t>
      </w:r>
    </w:p>
    <w:p w:rsidR="0052496D" w:rsidRPr="0052496D" w:rsidRDefault="0052496D" w:rsidP="0052496D">
      <w:pPr>
        <w:widowControl w:val="0"/>
        <w:tabs>
          <w:tab w:val="left" w:pos="709"/>
          <w:tab w:val="left" w:pos="9353"/>
        </w:tabs>
        <w:ind w:firstLine="709"/>
        <w:jc w:val="both"/>
        <w:rPr>
          <w:szCs w:val="28"/>
          <w:lang w:val="x-none" w:eastAsia="x-none"/>
        </w:rPr>
      </w:pPr>
      <w:r w:rsidRPr="0052496D">
        <w:rPr>
          <w:color w:val="000000"/>
          <w:szCs w:val="28"/>
          <w:lang w:eastAsia="x-none"/>
        </w:rPr>
        <w:lastRenderedPageBreak/>
        <w:t xml:space="preserve">1. </w:t>
      </w:r>
      <w:r w:rsidRPr="0052496D">
        <w:rPr>
          <w:color w:val="000000"/>
          <w:szCs w:val="28"/>
          <w:lang w:val="x-none" w:eastAsia="x-none"/>
        </w:rPr>
        <w:t>Крестьянские (фермерские) хозяйства. По состоянию на 01.01.2013 г. в районе насчитывается 255 хозяйств на площади 4093 га.</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Крестьянское хозяйство должно являться первичным звеном аграрного производства и наиболее рациональной и эффективной формой хозяйствования на земле с точки зрения соответствия организации его производственной деятельности особенностям аграрного производства. Анализ показал, что за период с 2006 г. количество хозяйств уменьшилось на 43, а площадь, занимаемая ими на 19 га. Можно сделать вывод, что данная форма хозяйствования в районе не является эффективной, что изначально было заложено существующей экономической ситуацией в стране в целом.</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Анализ результатов земельной реформы показывает, что создание крестьянских (фермерских) хозяйств без предварительной организации территории, привел к раздробленности основного землепользования, возникновению черезполосицы, вкрапливанию, вклиниванию и ряду других пространственных недостатков, хотя образование землевладений крестьянских хозяйств не носило массового характера. В настоящее время бессистемный выдел земельных долей в натуре, без должного землеустроительного обеспечения приведет к раздробленности землепользований, создаст территориальные недостатки и усложнит процессы обработки пашни. Кроме того, произойдет значительная потеря площадей пахотных земель под обустройство земельных участков, т.е. отчуждение пашни под дороги.</w:t>
      </w:r>
    </w:p>
    <w:p w:rsidR="0052496D" w:rsidRPr="0052496D" w:rsidRDefault="0052496D" w:rsidP="0052496D">
      <w:pPr>
        <w:widowControl w:val="0"/>
        <w:tabs>
          <w:tab w:val="left" w:pos="709"/>
          <w:tab w:val="left" w:pos="9353"/>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Личные подсобные хозяйства. На 01.01.2013 г. количество личных подсобных хозяйств на территории Пермского муниципального района составляло 25222 на площади 8906 га в границах и за границами населенных пунктов. По сравнению с 2006 годом количество ЛПХ возросло на 2361, при этом площади, занимаемые ЛПХ, возросли на 1082 га, что составляет 12%. Средняя площадь земельного участка для ЛПХ в 2006 году составляла 3,42 га, а в 2012 году - 0,35 га. Уменьшение средней площади земельного участка для ЛПХ обусловлен тем, что граждане, имеющие земельные доли, реализовали свое право на выдел земельной доли, провели раздел выделенной доли на несколько земельных участков для последующей продажи. Наиболее активно процесс выдела земельных долей для ведения личного подсобного хозяйства начался в 2005 году. Остальной прирост количества ЛПХ произошел за счет оформления гражданами прав на существующие ранее земельные участки.</w:t>
      </w:r>
    </w:p>
    <w:p w:rsidR="0052496D" w:rsidRPr="0052496D" w:rsidRDefault="0052496D" w:rsidP="0052496D">
      <w:pPr>
        <w:widowControl w:val="0"/>
        <w:tabs>
          <w:tab w:val="left" w:pos="709"/>
          <w:tab w:val="left" w:pos="9353"/>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Садоводство, дачи и дачные объединения. За период с 2006 года произошли значительные изменения в отношении земель, занятыми садоводческими объединениями. Количество садовых участков увеличилось с 57240 в 2006 году до 60143 в 2012. При этом площади, занятые садоводческими объединениями граждан увеличились на 3006 га. Рост площадей составил 34,3%, что обусловлено сменой разрешенного использования земельных участков, выделенных в счет земельных долей.</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Значительно увеличилось количество дачных участков и площади, занимаемые дачными участками. Количество дачных участков возросло с 447 до 953, а площади с 706 га до 1978 га, что также связано со сменой разрешенного использования земельных участков, выделенных в счет земельных долей.</w:t>
      </w:r>
    </w:p>
    <w:p w:rsidR="0052496D" w:rsidRPr="0052496D" w:rsidRDefault="0052496D" w:rsidP="0052496D">
      <w:pPr>
        <w:widowControl w:val="0"/>
        <w:tabs>
          <w:tab w:val="left" w:pos="709"/>
          <w:tab w:val="left" w:pos="9353"/>
        </w:tabs>
        <w:ind w:firstLine="709"/>
        <w:jc w:val="both"/>
        <w:rPr>
          <w:szCs w:val="28"/>
          <w:lang w:val="x-none" w:eastAsia="x-none"/>
        </w:rPr>
      </w:pPr>
      <w:r w:rsidRPr="0052496D">
        <w:rPr>
          <w:color w:val="000000"/>
          <w:szCs w:val="28"/>
          <w:lang w:eastAsia="x-none"/>
        </w:rPr>
        <w:lastRenderedPageBreak/>
        <w:t xml:space="preserve">4. </w:t>
      </w:r>
      <w:r w:rsidRPr="0052496D">
        <w:rPr>
          <w:color w:val="000000"/>
          <w:szCs w:val="28"/>
          <w:lang w:val="x-none" w:eastAsia="x-none"/>
        </w:rPr>
        <w:t>Индивидуальное жилищное строительство. Активный рост участков для жилищного строительства произошел в связи с включением значительных площадей земель сельскохозяйственного назначения в границы населенных пунктов. Площади, занимаемые земельными участками для индивидуального жилищного строительства, увеличились по сравнению с 2006 годом на 1272 га (64,3%), а количество земельных участков увеличилось на 2799 (31,1%). Вместе с этим в 2006 году не предполагалось значительного увели</w:t>
      </w:r>
      <w:r w:rsidRPr="0052496D">
        <w:rPr>
          <w:color w:val="000000"/>
          <w:szCs w:val="28"/>
          <w:lang w:val="x-none" w:eastAsia="x-none"/>
        </w:rPr>
        <w:softHyphen/>
        <w:t>чения количества участков для ИЖС</w:t>
      </w:r>
      <w:r w:rsidRPr="0052496D">
        <w:rPr>
          <w:color w:val="000000"/>
          <w:szCs w:val="28"/>
          <w:lang w:eastAsia="x-none"/>
        </w:rPr>
        <w:t>.</w:t>
      </w:r>
      <w:r w:rsidRPr="0052496D">
        <w:rPr>
          <w:color w:val="000000"/>
          <w:szCs w:val="28"/>
          <w:lang w:val="x-none" w:eastAsia="x-none"/>
        </w:rPr>
        <w:t xml:space="preserve"> </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Оценивая состояние земель Пермского муниципального района можно выделить следующие негативные тенденции:</w:t>
      </w:r>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 происходит физический перевод продуктивных земель в менее продуктивные или вообще не пригодные для хозяйственного использования;</w:t>
      </w:r>
    </w:p>
    <w:p w:rsidR="0052496D" w:rsidRPr="0052496D" w:rsidRDefault="0052496D" w:rsidP="0052496D">
      <w:pPr>
        <w:widowControl w:val="0"/>
        <w:tabs>
          <w:tab w:val="left" w:pos="709"/>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экономическое свертывание площадей, вовлеченных в хозяйственный оборот земельных ресурсов;</w:t>
      </w:r>
    </w:p>
    <w:p w:rsidR="0052496D" w:rsidRPr="0052496D" w:rsidRDefault="0052496D" w:rsidP="0052496D">
      <w:pPr>
        <w:widowControl w:val="0"/>
        <w:tabs>
          <w:tab w:val="left" w:pos="709"/>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нарастающее разрушение земельного фонда и утрата им своих полезных потребительских свойств.</w:t>
      </w:r>
    </w:p>
    <w:p w:rsidR="0052496D" w:rsidRPr="0052496D" w:rsidRDefault="0052496D" w:rsidP="0052496D">
      <w:pPr>
        <w:keepNext/>
        <w:keepLines/>
        <w:widowControl w:val="0"/>
        <w:tabs>
          <w:tab w:val="left" w:pos="2914"/>
          <w:tab w:val="left" w:pos="9353"/>
        </w:tabs>
        <w:ind w:firstLine="709"/>
        <w:jc w:val="center"/>
        <w:outlineLvl w:val="1"/>
        <w:rPr>
          <w:b/>
          <w:i/>
          <w:color w:val="000000"/>
          <w:szCs w:val="28"/>
          <w:lang w:eastAsia="x-none"/>
        </w:rPr>
      </w:pPr>
      <w:bookmarkStart w:id="18" w:name="bookmark21"/>
    </w:p>
    <w:p w:rsidR="0052496D" w:rsidRPr="0052496D" w:rsidRDefault="0052496D" w:rsidP="0052496D">
      <w:pPr>
        <w:keepNext/>
        <w:keepLines/>
        <w:widowControl w:val="0"/>
        <w:tabs>
          <w:tab w:val="left" w:pos="2914"/>
          <w:tab w:val="left" w:pos="9353"/>
        </w:tabs>
        <w:ind w:firstLine="709"/>
        <w:jc w:val="center"/>
        <w:outlineLvl w:val="1"/>
        <w:rPr>
          <w:b/>
          <w:bCs/>
          <w:i/>
          <w:szCs w:val="28"/>
          <w:lang w:val="x-none" w:eastAsia="x-none"/>
        </w:rPr>
      </w:pPr>
      <w:r w:rsidRPr="0052496D">
        <w:rPr>
          <w:b/>
          <w:i/>
          <w:color w:val="000000"/>
          <w:szCs w:val="28"/>
          <w:lang w:val="x-none" w:eastAsia="x-none"/>
        </w:rPr>
        <w:t>Состояние и оценка земель в сельском хозяйстве</w:t>
      </w:r>
      <w:bookmarkEnd w:id="18"/>
    </w:p>
    <w:p w:rsidR="0052496D" w:rsidRPr="0052496D" w:rsidRDefault="0052496D" w:rsidP="0052496D">
      <w:pPr>
        <w:widowControl w:val="0"/>
        <w:tabs>
          <w:tab w:val="left" w:pos="9353"/>
        </w:tabs>
        <w:ind w:firstLine="709"/>
        <w:jc w:val="both"/>
        <w:rPr>
          <w:szCs w:val="28"/>
          <w:lang w:val="x-none" w:eastAsia="x-none"/>
        </w:rPr>
      </w:pPr>
      <w:r w:rsidRPr="0052496D">
        <w:rPr>
          <w:color w:val="000000"/>
          <w:szCs w:val="28"/>
          <w:lang w:val="x-none" w:eastAsia="x-none"/>
        </w:rPr>
        <w:t>Сельскохозяйственные предприятия Пермского муниципального района имеют различную форму собственности:</w:t>
      </w:r>
    </w:p>
    <w:p w:rsidR="0052496D" w:rsidRPr="0052496D" w:rsidRDefault="0052496D" w:rsidP="0052496D">
      <w:pPr>
        <w:widowControl w:val="0"/>
        <w:tabs>
          <w:tab w:val="left" w:pos="567"/>
          <w:tab w:val="left" w:pos="9353"/>
        </w:tabs>
        <w:ind w:firstLine="709"/>
        <w:jc w:val="both"/>
        <w:rPr>
          <w:szCs w:val="28"/>
          <w:lang w:eastAsia="x-none"/>
        </w:rPr>
      </w:pPr>
      <w:r w:rsidRPr="0052496D">
        <w:rPr>
          <w:color w:val="000000"/>
          <w:szCs w:val="28"/>
          <w:lang w:eastAsia="x-none"/>
        </w:rPr>
        <w:t xml:space="preserve">- </w:t>
      </w:r>
      <w:r w:rsidRPr="0052496D">
        <w:rPr>
          <w:color w:val="000000"/>
          <w:szCs w:val="28"/>
          <w:lang w:val="x-none" w:eastAsia="x-none"/>
        </w:rPr>
        <w:t>предприятия, земли которых находятся в долевой собственности (СХПК)</w:t>
      </w:r>
      <w:r w:rsidRPr="0052496D">
        <w:rPr>
          <w:color w:val="000000"/>
          <w:szCs w:val="28"/>
          <w:lang w:eastAsia="x-none"/>
        </w:rPr>
        <w:t>;</w:t>
      </w:r>
    </w:p>
    <w:p w:rsidR="0052496D" w:rsidRPr="0052496D" w:rsidRDefault="0052496D" w:rsidP="0052496D">
      <w:pPr>
        <w:widowControl w:val="0"/>
        <w:tabs>
          <w:tab w:val="left" w:pos="567"/>
          <w:tab w:val="left" w:pos="9353"/>
        </w:tabs>
        <w:ind w:firstLine="709"/>
        <w:jc w:val="both"/>
        <w:rPr>
          <w:szCs w:val="28"/>
          <w:lang w:eastAsia="x-none"/>
        </w:rPr>
      </w:pPr>
      <w:r w:rsidRPr="0052496D">
        <w:rPr>
          <w:color w:val="000000"/>
          <w:szCs w:val="28"/>
          <w:lang w:eastAsia="x-none"/>
        </w:rPr>
        <w:t xml:space="preserve">- </w:t>
      </w:r>
      <w:r w:rsidRPr="0052496D">
        <w:rPr>
          <w:color w:val="000000"/>
          <w:szCs w:val="28"/>
          <w:lang w:val="x-none" w:eastAsia="x-none"/>
        </w:rPr>
        <w:t>вновь образованные за счет перераспределения земель сельскохозяйственные предприятия (сельскохозяйственные кооперативы)</w:t>
      </w:r>
      <w:r w:rsidRPr="0052496D">
        <w:rPr>
          <w:color w:val="000000"/>
          <w:szCs w:val="28"/>
          <w:lang w:eastAsia="x-none"/>
        </w:rPr>
        <w:t>;</w:t>
      </w:r>
    </w:p>
    <w:p w:rsidR="0052496D" w:rsidRPr="0052496D" w:rsidRDefault="0052496D" w:rsidP="0052496D">
      <w:pPr>
        <w:widowControl w:val="0"/>
        <w:tabs>
          <w:tab w:val="left" w:pos="567"/>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федеральные государственные унитарные предприятия;</w:t>
      </w:r>
    </w:p>
    <w:p w:rsidR="0052496D" w:rsidRPr="0052496D" w:rsidRDefault="0052496D" w:rsidP="0052496D">
      <w:pPr>
        <w:widowControl w:val="0"/>
        <w:tabs>
          <w:tab w:val="left" w:pos="567"/>
          <w:tab w:val="left" w:pos="9353"/>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научно-исследовательские институты и учебные заведения.</w:t>
      </w:r>
    </w:p>
    <w:p w:rsidR="0052496D" w:rsidRPr="0052496D" w:rsidRDefault="0052496D" w:rsidP="0052496D">
      <w:pPr>
        <w:widowControl w:val="0"/>
        <w:tabs>
          <w:tab w:val="left" w:pos="9353"/>
        </w:tabs>
        <w:ind w:firstLine="709"/>
        <w:jc w:val="both"/>
        <w:rPr>
          <w:color w:val="000000"/>
          <w:szCs w:val="28"/>
          <w:lang w:eastAsia="x-none"/>
        </w:rPr>
      </w:pPr>
      <w:r w:rsidRPr="0052496D">
        <w:rPr>
          <w:color w:val="000000"/>
          <w:szCs w:val="28"/>
          <w:lang w:val="x-none" w:eastAsia="x-none"/>
        </w:rPr>
        <w:t xml:space="preserve">Земельные участки, движимое и недвижимое имущество предприятий последних двух групп являются федеральной собственностью. Из общего количества земель сельскохозяйственного назначения в собственности граждан находится 34845 га, в собственности юридических лиц - 18401 га, 118273 га относятся к землям государственной и муниципальной собственности. В собственности РФ находится 19447 га земель сельхозназначения, которые предоставлены в аренду. Дополнительно к федеральной собственности может быть отнесено 25458 га земель сельхозпредприятий, являющихся ФГУ - Пами, и земель учебных заведений (учхоз «Липовая гора»). Наличие земель у федеральных государственных унитарных предприятий представлено в таблице </w:t>
      </w:r>
      <w:r w:rsidRPr="0052496D">
        <w:rPr>
          <w:color w:val="000000"/>
          <w:szCs w:val="28"/>
          <w:lang w:eastAsia="x-none"/>
        </w:rPr>
        <w:t>2.22</w:t>
      </w:r>
      <w:r w:rsidRPr="0052496D">
        <w:rPr>
          <w:color w:val="000000"/>
          <w:szCs w:val="28"/>
          <w:lang w:val="x-none" w:eastAsia="x-none"/>
        </w:rPr>
        <w:t>.</w:t>
      </w:r>
    </w:p>
    <w:p w:rsidR="0052496D" w:rsidRPr="0052496D" w:rsidRDefault="0052496D" w:rsidP="0052496D">
      <w:pPr>
        <w:widowControl w:val="0"/>
        <w:tabs>
          <w:tab w:val="left" w:pos="9353"/>
        </w:tabs>
        <w:ind w:firstLine="709"/>
        <w:jc w:val="both"/>
        <w:rPr>
          <w:color w:val="000000"/>
          <w:szCs w:val="28"/>
          <w:lang w:eastAsia="x-none"/>
        </w:rPr>
      </w:pPr>
    </w:p>
    <w:p w:rsidR="0052496D" w:rsidRPr="0052496D" w:rsidRDefault="0052496D" w:rsidP="0052496D">
      <w:pPr>
        <w:widowControl w:val="0"/>
        <w:tabs>
          <w:tab w:val="left" w:pos="9353"/>
        </w:tabs>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2.22</w:t>
      </w:r>
      <w:r w:rsidRPr="0052496D">
        <w:rPr>
          <w:color w:val="000000"/>
          <w:szCs w:val="28"/>
          <w:lang w:val="x-none" w:eastAsia="x-none"/>
        </w:rPr>
        <w:t>. Наличие земель у федеральных государственных унитарных предприятий</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7"/>
        <w:gridCol w:w="3367"/>
        <w:gridCol w:w="1900"/>
        <w:gridCol w:w="1673"/>
        <w:gridCol w:w="1863"/>
      </w:tblGrid>
      <w:tr w:rsidR="0052496D" w:rsidRPr="0052496D" w:rsidTr="0052496D">
        <w:trPr>
          <w:trHeight w:val="92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shd w:val="clear" w:color="auto" w:fill="FFFFFF"/>
              <w:jc w:val="center"/>
              <w:rPr>
                <w:szCs w:val="28"/>
              </w:rPr>
            </w:pPr>
            <w:r w:rsidRPr="0052496D">
              <w:rPr>
                <w:b/>
                <w:bCs/>
                <w:color w:val="000000"/>
                <w:sz w:val="22"/>
                <w:szCs w:val="22"/>
              </w:rPr>
              <w:t>№ п/п</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Наименование ФГУП</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Всего земель, га</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Площадь сельхозугодий, га</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Площадь пашни, га</w:t>
            </w:r>
          </w:p>
        </w:tc>
      </w:tr>
      <w:tr w:rsidR="0052496D" w:rsidRPr="0052496D" w:rsidTr="0052496D">
        <w:trPr>
          <w:trHeight w:hRule="exact" w:val="36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Верхнемуллинский</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15073</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6150</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7558</w:t>
            </w:r>
          </w:p>
        </w:tc>
      </w:tr>
      <w:tr w:rsidR="0052496D" w:rsidRPr="0052496D" w:rsidTr="0052496D">
        <w:trPr>
          <w:trHeight w:hRule="exact" w:val="36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Конезавод № 9</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1499</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935</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531</w:t>
            </w:r>
          </w:p>
        </w:tc>
      </w:tr>
      <w:tr w:rsidR="0052496D" w:rsidRPr="0052496D" w:rsidTr="0052496D">
        <w:trPr>
          <w:trHeight w:hRule="exact" w:val="36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4</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Птицесовхоз «Жебреи»</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2372</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437</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437</w:t>
            </w:r>
          </w:p>
        </w:tc>
      </w:tr>
      <w:tr w:rsidR="0052496D" w:rsidRPr="0052496D" w:rsidTr="0052496D">
        <w:trPr>
          <w:trHeight w:hRule="exact" w:val="36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Пальниковский</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14612</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9459</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570</w:t>
            </w:r>
          </w:p>
        </w:tc>
      </w:tr>
      <w:tr w:rsidR="0052496D" w:rsidRPr="0052496D" w:rsidTr="0052496D">
        <w:trPr>
          <w:trHeight w:hRule="exact" w:val="365"/>
          <w:jc w:val="center"/>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ГП «Пермское»</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229</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128</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w:t>
            </w:r>
          </w:p>
        </w:tc>
      </w:tr>
    </w:tbl>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России в сжатые сроки было проведено реформирование сельскохозяйственных предприятий. Процесс формирования новых форм хозяйствования осуществлялся на основе наделения жителей села, а именно работников сельскохозяйственных предприятий, пенсионеров и работников социальной сферы, земельными паями (долями). В результате были сформированы сельскохозяйственные предприятия различных форм собственности, которые объединили собственников земельных долей. При этом происходил процесс разукрупнения хозяйств, что привело к нерациональному использованию сельскохозяйственных угодий,</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 негативным процессам в сельском хозяйстве Пермского муниципального района относятся:</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сокращение посевных площадей;</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зарастание продуктивных сельхозугодий лесом и кустарником;</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развитие деградационных процессов (эрозия почв, засоление, заболачивание;</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сокращение поголовья скота как в общественном производстве, так и в частном секторе;</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снижение объемов сельскохозяйственного производства;</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неопределенность в земельных отношениях на селе, связанная с оборотом земель.</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Большинство владельцев земельных долей более десяти лет не смогли определить свои позиции по отношению к земельной собственности. Всех собственников земельных долей можно разделить на следующие группы:</w:t>
      </w:r>
    </w:p>
    <w:p w:rsidR="0052496D" w:rsidRPr="0052496D" w:rsidRDefault="0052496D" w:rsidP="0052496D">
      <w:pPr>
        <w:widowControl w:val="0"/>
        <w:tabs>
          <w:tab w:val="left" w:pos="993"/>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Собственники - работники сельскохозяйственного предприятия, сдавшие земельную долю в аренду этому предприятию (земля находится в коллективной обработке).</w:t>
      </w:r>
    </w:p>
    <w:p w:rsidR="0052496D" w:rsidRPr="0052496D" w:rsidRDefault="0052496D" w:rsidP="0052496D">
      <w:pPr>
        <w:widowControl w:val="0"/>
        <w:tabs>
          <w:tab w:val="left" w:pos="993"/>
          <w:tab w:val="left" w:pos="1627"/>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Собственники - пенсионеры, работники сферы обслуживания и другие, сдавшие земельную долю в аренду сельскохозяйственному предприятию.</w:t>
      </w:r>
    </w:p>
    <w:p w:rsidR="0052496D" w:rsidRPr="0052496D" w:rsidRDefault="0052496D" w:rsidP="0052496D">
      <w:pPr>
        <w:widowControl w:val="0"/>
        <w:tabs>
          <w:tab w:val="left" w:pos="993"/>
          <w:tab w:val="left" w:pos="1627"/>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Дольщики, которые получили «Свидетельство на право собственности», которые не определились, как распорядиться землей: в настоящее время эти доли используются коллективным предприятием без оформления со</w:t>
      </w:r>
      <w:r w:rsidRPr="0052496D">
        <w:rPr>
          <w:color w:val="000000"/>
          <w:szCs w:val="28"/>
          <w:lang w:val="x-none" w:eastAsia="x-none"/>
        </w:rPr>
        <w:softHyphen/>
        <w:t>ответствующих документов.</w:t>
      </w:r>
    </w:p>
    <w:p w:rsidR="0052496D" w:rsidRPr="0052496D" w:rsidRDefault="0052496D" w:rsidP="0052496D">
      <w:pPr>
        <w:widowControl w:val="0"/>
        <w:tabs>
          <w:tab w:val="left" w:pos="993"/>
          <w:tab w:val="left" w:pos="1622"/>
        </w:tabs>
        <w:ind w:firstLine="709"/>
        <w:jc w:val="both"/>
        <w:rPr>
          <w:szCs w:val="28"/>
          <w:lang w:val="x-none" w:eastAsia="x-none"/>
        </w:rPr>
      </w:pPr>
      <w:r w:rsidRPr="0052496D">
        <w:rPr>
          <w:color w:val="000000"/>
          <w:szCs w:val="28"/>
          <w:lang w:eastAsia="x-none"/>
        </w:rPr>
        <w:t xml:space="preserve">4. </w:t>
      </w:r>
      <w:r w:rsidRPr="0052496D">
        <w:rPr>
          <w:color w:val="000000"/>
          <w:szCs w:val="28"/>
          <w:lang w:val="x-none" w:eastAsia="x-none"/>
        </w:rPr>
        <w:t>Дольщики умершие (кроме тех, кто оформил наследство), право наследования земельных участков не установлено.</w:t>
      </w:r>
    </w:p>
    <w:p w:rsidR="0052496D" w:rsidRPr="0052496D" w:rsidRDefault="0052496D" w:rsidP="0052496D">
      <w:pPr>
        <w:widowControl w:val="0"/>
        <w:tabs>
          <w:tab w:val="left" w:pos="993"/>
          <w:tab w:val="left" w:pos="1637"/>
        </w:tabs>
        <w:ind w:firstLine="709"/>
        <w:jc w:val="both"/>
        <w:rPr>
          <w:szCs w:val="28"/>
          <w:lang w:val="x-none" w:eastAsia="x-none"/>
        </w:rPr>
      </w:pPr>
      <w:r w:rsidRPr="0052496D">
        <w:rPr>
          <w:color w:val="000000"/>
          <w:szCs w:val="28"/>
          <w:lang w:eastAsia="x-none"/>
        </w:rPr>
        <w:t xml:space="preserve">5. </w:t>
      </w:r>
      <w:r w:rsidRPr="0052496D">
        <w:rPr>
          <w:color w:val="000000"/>
          <w:szCs w:val="28"/>
          <w:lang w:val="x-none" w:eastAsia="x-none"/>
        </w:rPr>
        <w:t>Лица, не получившие «Свидетельства на право собственности»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Результаты исследований структуры собственников по вариантам использования своих долей в целом по Пермскому краю показали:</w:t>
      </w:r>
    </w:p>
    <w:p w:rsidR="0052496D" w:rsidRPr="0052496D" w:rsidRDefault="0052496D" w:rsidP="0052496D">
      <w:pPr>
        <w:widowControl w:val="0"/>
        <w:tabs>
          <w:tab w:val="left" w:pos="1614"/>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50- 60% удельный вес собственников первых двух групп;</w:t>
      </w:r>
    </w:p>
    <w:p w:rsidR="0052496D" w:rsidRPr="0052496D" w:rsidRDefault="0052496D" w:rsidP="0052496D">
      <w:pPr>
        <w:widowControl w:val="0"/>
        <w:tabs>
          <w:tab w:val="left" w:pos="1614"/>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5-10% дольщиков желают выделить свою долю в натуре для различных целей, в том числе для продажи;</w:t>
      </w:r>
    </w:p>
    <w:p w:rsidR="0052496D" w:rsidRPr="0052496D" w:rsidRDefault="0052496D" w:rsidP="0052496D">
      <w:pPr>
        <w:widowControl w:val="0"/>
        <w:tabs>
          <w:tab w:val="left" w:pos="1614"/>
        </w:tabs>
        <w:ind w:firstLine="709"/>
        <w:jc w:val="both"/>
        <w:rPr>
          <w:szCs w:val="28"/>
          <w:lang w:val="x-none" w:eastAsia="x-none"/>
        </w:rPr>
      </w:pPr>
      <w:r w:rsidRPr="0052496D">
        <w:rPr>
          <w:color w:val="000000"/>
          <w:szCs w:val="28"/>
          <w:lang w:eastAsia="x-none"/>
        </w:rPr>
        <w:lastRenderedPageBreak/>
        <w:t xml:space="preserve">- </w:t>
      </w:r>
      <w:r w:rsidRPr="0052496D">
        <w:rPr>
          <w:color w:val="000000"/>
          <w:szCs w:val="28"/>
          <w:lang w:val="x-none" w:eastAsia="x-none"/>
        </w:rPr>
        <w:t>15-20% собственников до настоящего времени не определились, как им распорядиться земельной долей;</w:t>
      </w:r>
    </w:p>
    <w:p w:rsidR="0052496D" w:rsidRPr="0052496D" w:rsidRDefault="0052496D" w:rsidP="0052496D">
      <w:pPr>
        <w:widowControl w:val="0"/>
        <w:tabs>
          <w:tab w:val="left" w:pos="1614"/>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10% собственников к праву обладать земельной долей отнеслись пассивно.</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Наиболее активно выделение земельных долей происходило в таких хозяйствах</w:t>
      </w:r>
      <w:r w:rsidRPr="0052496D">
        <w:rPr>
          <w:color w:val="000000"/>
          <w:szCs w:val="28"/>
          <w:lang w:eastAsia="x-none"/>
        </w:rPr>
        <w:t>,</w:t>
      </w:r>
      <w:r w:rsidRPr="0052496D">
        <w:rPr>
          <w:color w:val="000000"/>
          <w:szCs w:val="28"/>
          <w:lang w:val="x-none" w:eastAsia="x-none"/>
        </w:rPr>
        <w:t xml:space="preserve"> как СХПК «Прикамье» (402), СХПК «Россия» (67), СХПК «Хохловское» (87), СХПК «Луговское» (73). Наибольшая активность наблюдалась в хозяйствах, расположенных вблизи краевого центра и крупных рек и водоемов</w:t>
      </w:r>
      <w:r w:rsidRPr="0052496D">
        <w:rPr>
          <w:color w:val="000000"/>
          <w:szCs w:val="28"/>
          <w:lang w:eastAsia="x-none"/>
        </w:rPr>
        <w:t>.</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Результаты реформирования сельскохозяйственных предприятий показывают:</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Значительная часть сельского населения не имеющая накоплений денежных средств, ни собственной программы действий находится в неопределенности.</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Покупатели не готовы вкладывать денежные средства в приобретение сельскохозяйственных угодий без изменения целевого использования земли.</w:t>
      </w:r>
    </w:p>
    <w:p w:rsidR="0052496D" w:rsidRPr="0052496D" w:rsidRDefault="0052496D" w:rsidP="0052496D">
      <w:pPr>
        <w:widowControl w:val="0"/>
        <w:tabs>
          <w:tab w:val="left" w:pos="567"/>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Административные мероприятия Федерального закона «Об обороте земель сельскохозяйственного назначения» направлены на сохранение крупных сельскохозяйственных предприятий.</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Часть земель сельскохозяйственного назначения, не являющаяся сельскохозяйственными угодьями (дороги, лесополосы, земли под лесокустарни</w:t>
      </w:r>
      <w:r w:rsidRPr="0052496D">
        <w:rPr>
          <w:color w:val="000000"/>
          <w:szCs w:val="28"/>
          <w:lang w:val="x-none" w:eastAsia="x-none"/>
        </w:rPr>
        <w:softHyphen/>
        <w:t>ковой растительностью, под водой и др.) являются бесхозными, что требует проведения землеустроительных работ по закреплению земельных участков в собственность или аренду. Это означает, что часть сельскохозяйственных земель не может быть в обороте и являться объектом налогообложения.</w:t>
      </w:r>
      <w:bookmarkStart w:id="19" w:name="bookmark22"/>
    </w:p>
    <w:p w:rsidR="0052496D" w:rsidRPr="0052496D" w:rsidRDefault="0052496D" w:rsidP="0052496D">
      <w:pPr>
        <w:widowControl w:val="0"/>
        <w:ind w:firstLine="709"/>
        <w:jc w:val="both"/>
        <w:rPr>
          <w:b/>
          <w:color w:val="000000"/>
          <w:szCs w:val="28"/>
          <w:lang w:eastAsia="x-none"/>
        </w:rPr>
      </w:pPr>
    </w:p>
    <w:p w:rsidR="0052496D" w:rsidRPr="0052496D" w:rsidRDefault="0052496D" w:rsidP="0052496D">
      <w:pPr>
        <w:widowControl w:val="0"/>
        <w:ind w:firstLine="709"/>
        <w:jc w:val="both"/>
        <w:rPr>
          <w:szCs w:val="28"/>
          <w:lang w:val="x-none" w:eastAsia="x-none"/>
        </w:rPr>
      </w:pPr>
      <w:r w:rsidRPr="0052496D">
        <w:rPr>
          <w:b/>
          <w:color w:val="000000"/>
          <w:szCs w:val="28"/>
          <w:lang w:val="x-none" w:eastAsia="x-none"/>
        </w:rPr>
        <w:t>Использование земель предприятиями и организациями несельскохозяйственных отраслей</w:t>
      </w:r>
      <w:bookmarkEnd w:id="19"/>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Земли промышленности на территории Пермского муниципального района занимают 25567 га. Непосредственно земли, занимаемые промышленными предприятиями, составляют 1222 га, из которых 56 га принадлежит на праве собственности юридическим лицам, 114 га находится в собственности граждан. В собственности РФ находится 1554 га, из которых оформлены юридическим лицам на праве постоянного (бессрочного) пользования, 876 га - на праве аренды.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Следующая группа в этой категории земель - земли транспорта, занимающие площадь 2670 га, из них 2657 га являются собственностью РФ, на 749 га оформлено право аренды, 259 га предоставлены на праве постоянного (бессрочного) пользования. В собственности Пермского края находится 418 га земель транспорта, оформленных на праве постоянного (бессрочного) пользования. В муниципальной собственности 363 га, права на которые не оформлены.</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Распределение площадей по видам транспорта приведено в таблице</w:t>
      </w:r>
      <w:r w:rsidRPr="0052496D">
        <w:rPr>
          <w:color w:val="000000"/>
          <w:szCs w:val="28"/>
          <w:lang w:eastAsia="x-none"/>
        </w:rPr>
        <w:t xml:space="preserve"> 2.23.</w:t>
      </w:r>
    </w:p>
    <w:p w:rsidR="0052496D" w:rsidRPr="0052496D" w:rsidRDefault="0052496D" w:rsidP="0052496D">
      <w:pPr>
        <w:widowControl w:val="0"/>
        <w:ind w:firstLine="709"/>
        <w:jc w:val="both"/>
        <w:rPr>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23. Распределение площадей по видам 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1"/>
        <w:gridCol w:w="950"/>
        <w:gridCol w:w="2078"/>
        <w:gridCol w:w="1546"/>
        <w:gridCol w:w="2770"/>
      </w:tblGrid>
      <w:tr w:rsidR="0052496D" w:rsidRPr="0052496D" w:rsidTr="0052496D">
        <w:trPr>
          <w:trHeight w:hRule="exact" w:val="634"/>
          <w:jc w:val="center"/>
        </w:trPr>
        <w:tc>
          <w:tcPr>
            <w:tcW w:w="22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Вид транспорта</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Всего</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 xml:space="preserve">Государственная и муниципальная </w:t>
            </w:r>
            <w:r w:rsidRPr="0052496D">
              <w:rPr>
                <w:bCs/>
                <w:color w:val="000000"/>
                <w:sz w:val="24"/>
                <w:szCs w:val="24"/>
              </w:rPr>
              <w:lastRenderedPageBreak/>
              <w:t>собственность</w:t>
            </w:r>
          </w:p>
        </w:tc>
        <w:tc>
          <w:tcPr>
            <w:tcW w:w="43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lastRenderedPageBreak/>
              <w:t>Собственность Российской Федерации</w:t>
            </w:r>
          </w:p>
        </w:tc>
      </w:tr>
      <w:tr w:rsidR="0052496D" w:rsidRPr="0052496D" w:rsidTr="0052496D">
        <w:trPr>
          <w:trHeight w:hRule="exact" w:val="619"/>
          <w:jc w:val="center"/>
        </w:trPr>
        <w:tc>
          <w:tcPr>
            <w:tcW w:w="225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 w:val="24"/>
                <w:szCs w:val="24"/>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 w:val="24"/>
                <w:szCs w:val="24"/>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b/>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Cs/>
                <w:color w:val="000000"/>
                <w:sz w:val="24"/>
                <w:szCs w:val="24"/>
              </w:rPr>
              <w:t>всего</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Cs/>
                <w:color w:val="000000"/>
                <w:sz w:val="24"/>
                <w:szCs w:val="24"/>
              </w:rPr>
              <w:t>аренда/пользование</w:t>
            </w:r>
          </w:p>
        </w:tc>
      </w:tr>
      <w:tr w:rsidR="0052496D" w:rsidRPr="0052496D" w:rsidTr="0052496D">
        <w:trPr>
          <w:trHeight w:hRule="exact" w:val="619"/>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Железнодорожный</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684</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684</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684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684/ -</w:t>
            </w:r>
          </w:p>
        </w:tc>
      </w:tr>
      <w:tr w:rsidR="0052496D" w:rsidRPr="0052496D" w:rsidTr="0052496D">
        <w:trPr>
          <w:trHeight w:hRule="exact" w:val="619"/>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Автомобильный</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1158</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1147</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259</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 /259</w:t>
            </w:r>
          </w:p>
        </w:tc>
      </w:tr>
      <w:tr w:rsidR="0052496D" w:rsidRPr="0052496D" w:rsidTr="0052496D">
        <w:trPr>
          <w:trHeight w:hRule="exact" w:val="619"/>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Воздушный</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114</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114</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114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114/ -</w:t>
            </w:r>
          </w:p>
        </w:tc>
      </w:tr>
      <w:tr w:rsidR="0052496D" w:rsidRPr="0052496D" w:rsidTr="0052496D">
        <w:trPr>
          <w:trHeight w:hRule="exact" w:val="624"/>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Трубопроводный</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714</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714</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714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 -</w:t>
            </w:r>
          </w:p>
        </w:tc>
      </w:tr>
      <w:tr w:rsidR="0052496D" w:rsidRPr="0052496D" w:rsidTr="0052496D">
        <w:trPr>
          <w:trHeight w:hRule="exact" w:val="634"/>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Всего</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2670</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2657</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1771</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798/ 259</w:t>
            </w:r>
          </w:p>
        </w:tc>
      </w:tr>
    </w:tbl>
    <w:p w:rsidR="0052496D" w:rsidRPr="0052496D" w:rsidRDefault="0052496D" w:rsidP="0052496D">
      <w:pPr>
        <w:widowControl w:val="0"/>
        <w:ind w:firstLine="709"/>
        <w:jc w:val="both"/>
        <w:rPr>
          <w:color w:val="000000"/>
          <w:szCs w:val="28"/>
          <w:lang w:val="en-US" w:eastAsia="x-none"/>
        </w:rPr>
      </w:pP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Значительную площадь в структуре земель промышленности и иного специального назначения на территории района (21619 га) занимают земли обороны, которые находятся в собственности Российской Федерации.</w:t>
      </w:r>
    </w:p>
    <w:p w:rsidR="0052496D" w:rsidRPr="0052496D" w:rsidRDefault="0052496D" w:rsidP="0052496D">
      <w:pPr>
        <w:widowControl w:val="0"/>
        <w:ind w:firstLine="709"/>
        <w:jc w:val="both"/>
        <w:rPr>
          <w:szCs w:val="28"/>
          <w:lang w:eastAsia="x-none"/>
        </w:rPr>
      </w:pPr>
    </w:p>
    <w:p w:rsidR="0052496D" w:rsidRPr="0052496D" w:rsidRDefault="0052496D" w:rsidP="0052496D">
      <w:pPr>
        <w:keepNext/>
        <w:keepLines/>
        <w:widowControl w:val="0"/>
        <w:ind w:firstLine="709"/>
        <w:jc w:val="center"/>
        <w:outlineLvl w:val="1"/>
        <w:rPr>
          <w:b/>
          <w:bCs/>
          <w:szCs w:val="28"/>
          <w:lang w:val="x-none" w:eastAsia="x-none"/>
        </w:rPr>
      </w:pPr>
      <w:bookmarkStart w:id="20" w:name="bookmark23"/>
      <w:r w:rsidRPr="0052496D">
        <w:rPr>
          <w:b/>
          <w:color w:val="000000"/>
          <w:szCs w:val="28"/>
          <w:lang w:eastAsia="x-none"/>
        </w:rPr>
        <w:t xml:space="preserve">2.3. </w:t>
      </w:r>
      <w:r w:rsidRPr="0052496D">
        <w:rPr>
          <w:b/>
          <w:color w:val="000000"/>
          <w:szCs w:val="28"/>
          <w:lang w:val="x-none" w:eastAsia="x-none"/>
        </w:rPr>
        <w:t>ЭКОЛОГИЧЕСКАЯ СИТУАЦИЯ</w:t>
      </w:r>
      <w:bookmarkEnd w:id="20"/>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Конституционное право граждан на безопасную окружающую среду предполагает, прежде всего, доступность достоверной информации, принимаемых технических, управленческих, экономических решениях, их экологической эффективности и безопасности.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Пермском муниципальном районе - районе, который окружает областной центр и который испытывает серьезное воздействие города Перми, сложилась особая медико-экологическая ситуация.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Загрязнение атмосферного воздуха поселений Пермского муниципального района в значительной степени формируется предприятиями, расположенными в г. Перми на приграничных с районом территориях. Непосредственно у границ Пермского муниципального района с юго-западной стороны расположен крупнейший промышленный узел Перми «Осенцовский» - более 1100 источников выбросов, на юге - промузел «Бахаревский», на северо-востоке промзона поселка Новые Ляды с испытательной станцией ОАО «Пермские моторы» и «Протон-ПМ».</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Кроме того, некоторые населенные пункты района (Ванюки, Баш- Култаево, Гамово, Устиново, Нестюково, Нижние Муллы и др.) непосредственно прилегают к г.Перми и его промышленным узлам: Осенцовскому, микрорайону Липовая Гора, Кировскому району. В связи с этим значительная часть выбросов в атмосферу с учетом направления ветра оказывает влиние на уровень загрязнения воздуха в данных населенных пунктах.</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Номенклатура только зарегистрированных выбросов составляет более 120 веществ. Причем количество выбрасываемых веществ первого и второго классов опасности возрастает год от года и составляет 25,1 %.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Совокупные выбросы загрязняющих веществ в атмосферу Пермского муниципального района в 2005 году составили 23,36 тысяч тонн, что на 1,429 тысяч тонн меньше, чем в 2004 году.</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lastRenderedPageBreak/>
        <w:t>Предприятиями, формирующими загрязнение окружающей среды Пермского муниципального района</w:t>
      </w:r>
      <w:r w:rsidRPr="0052496D">
        <w:rPr>
          <w:color w:val="000000"/>
          <w:szCs w:val="28"/>
          <w:lang w:eastAsia="x-none"/>
        </w:rPr>
        <w:t>,</w:t>
      </w:r>
      <w:r w:rsidRPr="0052496D">
        <w:rPr>
          <w:color w:val="000000"/>
          <w:szCs w:val="28"/>
          <w:lang w:val="x-none" w:eastAsia="x-none"/>
        </w:rPr>
        <w:t xml:space="preserve"> являются ООО «Лукойл- Пермнефтеоргсинтез», ЗАО «СИБУР - Химпром», Пермская ТЭЦ-9, ОАО «Минеральные удобрения». Распространение загрязнений от промпредприятий Перми ухудшает качество воздуха в поселениях района.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Вместе с тем экологические платежи за загрязнение от данных предприятий (как и других предприятий, расположенных в Перми, но оказывающих негативное воздействие на прилегающие территории) не поступают в бюджет Пермского муниципального района. Это не позволяет финансировать мероприятия по компенсации вредного воздействия и усугубляет сложную медико-демографическую ситуацию в районе.</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На территории Пермского муниципального района расположена общегородская свалка г.Перми «Софроны», которая является источником загряз</w:t>
      </w:r>
      <w:r w:rsidRPr="0052496D">
        <w:rPr>
          <w:color w:val="000000"/>
          <w:szCs w:val="28"/>
          <w:lang w:val="x-none" w:eastAsia="x-none"/>
        </w:rPr>
        <w:softHyphen/>
        <w:t>нения атмосферного воздуха (особенно в периоды возгорания), подземных и поверхностных природных вод (в результате фильтрации и ливневых стоков), почв. Кроме того, свалка представляет инфекционную опасность и является местом размножения синантропных животных.</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Более мелкие, но близко расположенные к поселениям района места складирования собственных отходов также формируют риски вредных воздействий. Так, полигон складирования отходов Пермского муниципального района «Страшная гора», расположенный в непосредственной близости от населенных пунктов, является источником попадания в атмосферу таких загрязняющих веществ</w:t>
      </w:r>
      <w:r w:rsidRPr="0052496D">
        <w:rPr>
          <w:color w:val="000000"/>
          <w:szCs w:val="28"/>
          <w:lang w:eastAsia="x-none"/>
        </w:rPr>
        <w:t>,</w:t>
      </w:r>
      <w:r w:rsidRPr="0052496D">
        <w:rPr>
          <w:color w:val="000000"/>
          <w:szCs w:val="28"/>
          <w:lang w:val="x-none" w:eastAsia="x-none"/>
        </w:rPr>
        <w:t xml:space="preserve"> как фенол, бензол, этилбензол и т.п</w:t>
      </w:r>
      <w:r w:rsidRPr="0052496D">
        <w:rPr>
          <w:color w:val="000000"/>
          <w:szCs w:val="28"/>
          <w:lang w:eastAsia="x-none"/>
        </w:rPr>
        <w:t>.</w:t>
      </w:r>
      <w:r w:rsidRPr="0052496D">
        <w:rPr>
          <w:color w:val="000000"/>
          <w:szCs w:val="28"/>
          <w:lang w:val="x-none" w:eastAsia="x-none"/>
        </w:rPr>
        <w:t xml:space="preserve"> </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В соответствии с частью 5 Перечня скотомогильников (в том числе сибиреязвенных), расположенных на территории Приволжского федерального округа Российской Федерации, составленного и опубликованного Департаментом ветеринарии Минсельхоза России в 2013 году на территории Пермского муниципального района расположены 5 скотомогильников:</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 xml:space="preserve">1. вблизи деревни Федотово Култаевского сельского поселения, сибиреязвенное захоронение; </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2. вблизи деревни Полюдово Култаевского сельского поселения, сибиреязвенное захоронение;</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3. вблизи деревни Болдино Култаевского сельского поселения, сибиреязвенное захоронение;</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4. территория полигона ТБО «Софроны», Фроловское сельское поселение, биотермическая яма, действующая;</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5. территория полигона ТБО «Софроны», Фроловское сельское поселение, биотермическая яма, недействующая.</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Схемой территориа</w:t>
      </w:r>
      <w:r w:rsidR="0028318F">
        <w:rPr>
          <w:rFonts w:eastAsia="Calibri"/>
          <w:szCs w:val="28"/>
          <w:lang w:eastAsia="en-US"/>
        </w:rPr>
        <w:t>ль</w:t>
      </w:r>
      <w:r w:rsidRPr="0052496D">
        <w:rPr>
          <w:rFonts w:eastAsia="Calibri"/>
          <w:szCs w:val="28"/>
          <w:lang w:eastAsia="en-US"/>
        </w:rPr>
        <w:t>ного планирования Пермского края предусмотрены мероприятия по консервации скотомогильников:</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 xml:space="preserve">- вблизи деревни Федотово Култаевского сельского поселения, сибиреязвенное захоронение; </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 вблизи деревни Полюдово Култаевского сельского поселения, сибиреязвенное захоронение;</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lastRenderedPageBreak/>
        <w:t>- вблизи деревни Болдино Култаевского сельского поселения, сибиреязвенное захоронение.</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Согласно Перечню на территории Лобановского сельского поселения Пермского муниципального района Пермского края, вблизи деревни Касимово сибиреязвенных захоронений, биотермических ям и скотомогильников нет.</w:t>
      </w:r>
    </w:p>
    <w:p w:rsidR="0052496D" w:rsidRPr="0052496D" w:rsidRDefault="0052496D" w:rsidP="0052496D">
      <w:pPr>
        <w:autoSpaceDE w:val="0"/>
        <w:autoSpaceDN w:val="0"/>
        <w:adjustRightInd w:val="0"/>
        <w:ind w:firstLine="709"/>
        <w:jc w:val="both"/>
        <w:rPr>
          <w:rFonts w:eastAsia="Calibri"/>
          <w:szCs w:val="28"/>
          <w:lang w:eastAsia="en-US"/>
        </w:rPr>
      </w:pPr>
      <w:r w:rsidRPr="0052496D">
        <w:rPr>
          <w:rFonts w:eastAsia="Calibri"/>
          <w:szCs w:val="28"/>
          <w:lang w:eastAsia="en-US"/>
        </w:rPr>
        <w:t xml:space="preserve">На текущий момент недействующая биотермическая яма, расположенная на территории полигона ТБО «Софроны», ликвидирована. </w:t>
      </w: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Таким образом, высокая антропогенная нагрузка является существенным фактором негативного воздействия промышленности на население, при этом наибольшую опасность для здоровья представляет поступление вредных веществ аэрогенным путем. Приоритетными компонентами для района по выбросам примесей в атмосферу являются металлы (марганец, свинец, хром и др.), альдегиды, ароматические углеводороды (ксилол, бензол, этилбензол), спирты, компоненты раздражающего действия (аммиак, окислы азота, хлористый водород, сернистый ангидрид).</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Размещение на территории Пермского муниципального района большого количества дачных участков, садово-огородных кооперативов, зон отдыха приводит к тому, что леса, водные объекты, поселения испытывают значительные сезонные нагрузки - леса вытаптываются, засоряются, грунтовые дороги разбиваются машинами, растительность по берегам водоемов подвергаются вырубке и т.п</w:t>
      </w:r>
      <w:r w:rsidRPr="0052496D">
        <w:rPr>
          <w:color w:val="000000"/>
          <w:szCs w:val="28"/>
          <w:lang w:eastAsia="x-none"/>
        </w:rPr>
        <w:t>.</w:t>
      </w:r>
      <w:r w:rsidRPr="0052496D">
        <w:rPr>
          <w:color w:val="000000"/>
          <w:szCs w:val="28"/>
          <w:lang w:val="x-none" w:eastAsia="x-none"/>
        </w:rPr>
        <w:t xml:space="preserve">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связи с достаточно напряженной экологической обстановкой, по Пермскому муниципальному району отмечается высокая заболеваемость среди детского населения (2065,5 случаев на 1000 детей).</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Район характеризуется повышенным уровнем инфекционных и паразитарных заболеваний детского населения, болезней крови и кроветворных органов, органов пищеварения.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Вместе с тем, все экономические показатели района типичны для сельского района. Недоучет особенностей территории как прилегающей к областному центру, формирует целый ряд проблем, требующих анализа и решения. Возможным является перераспределение средств экологических платежей между территориями для их целевого использования по улучшению медико-экологической ситуации. Целесообразным представляется углубленный контроль ситуации в поселениях, испытывающих наибольшее воздействие, выполняемый за счет предприятий-природопользователей. Перспективной представляется создание системы добровольного и обязательного экологического страхования рисков здоровья в связи с интенсивным загрязнением среды обитания населения.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Выбросы загрязняющих веществ в атмосферный воздух - поступление в атмосферу загрязняющих (оказывающих неблагоприятное действие на здоровье или деятельность населения, на окружающую природную среду) веществ, исходящих от стационарных и передвижных источников выбросов. При расчёте учитываются все загрязнители, поступающие в атмосферный воздух как после прохождения пылегазоочистных установок (в результате неполного улавливания и очистки) на организованных источниках загрязнения, так и без очистки от организованных и неорганизованных источников загрязнения.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lastRenderedPageBreak/>
        <w:t>Количество уловленных (обезвреженных) загрязняющих атмосферу веществ включает все виды загрязнителей, уловленных (обезвреженных) на пылеулавливающих (газоочистных) установках из общего их объема, отходящего от стационарных источников.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За анализируемое десятилетие число источников загрязняющих выбросов в Пермском муниципальном районе возросло в два раза. При этом количество уловленных загрязняющих атмосферу веществ упало более чем в семь раз. Тогда как в мегаполисе этот показатель возрос примерно в 1,5 раза.</w:t>
      </w:r>
    </w:p>
    <w:p w:rsidR="0052496D" w:rsidRPr="0052496D" w:rsidRDefault="0052496D" w:rsidP="0052496D">
      <w:pPr>
        <w:widowControl w:val="0"/>
        <w:ind w:firstLine="709"/>
        <w:jc w:val="both"/>
        <w:rPr>
          <w:szCs w:val="28"/>
          <w:lang w:val="x-none" w:eastAsia="x-none"/>
        </w:rPr>
      </w:pPr>
      <w:r w:rsidRPr="0052496D">
        <w:rPr>
          <w:i/>
          <w:iCs/>
          <w:color w:val="000000"/>
          <w:szCs w:val="28"/>
          <w:lang w:val="x-none" w:eastAsia="x-none"/>
        </w:rPr>
        <w:t>Стационарный источник загрязнения атмосферы -</w:t>
      </w:r>
      <w:r w:rsidRPr="0052496D">
        <w:rPr>
          <w:color w:val="000000"/>
          <w:szCs w:val="28"/>
          <w:lang w:val="x-none" w:eastAsia="x-none"/>
        </w:rPr>
        <w:t xml:space="preserve"> непередвижной технологический агрегат (установка, устройство, аппарат и т.п</w:t>
      </w:r>
      <w:r w:rsidRPr="0052496D">
        <w:rPr>
          <w:color w:val="000000"/>
          <w:szCs w:val="28"/>
          <w:lang w:eastAsia="x-none"/>
        </w:rPr>
        <w:t>.</w:t>
      </w:r>
      <w:r w:rsidRPr="0052496D">
        <w:rPr>
          <w:color w:val="000000"/>
          <w:szCs w:val="28"/>
          <w:lang w:val="x-none" w:eastAsia="x-none"/>
        </w:rPr>
        <w:t>), выделяющий в процессе эксплуатации вредные вещества. Сюда же относятся другие объекты (терриконы, резервуары и т.д</w:t>
      </w:r>
      <w:r w:rsidRPr="0052496D">
        <w:rPr>
          <w:color w:val="000000"/>
          <w:szCs w:val="28"/>
          <w:lang w:eastAsia="x-none"/>
        </w:rPr>
        <w:t>.</w:t>
      </w:r>
      <w:r w:rsidRPr="0052496D">
        <w:rPr>
          <w:color w:val="000000"/>
          <w:szCs w:val="28"/>
          <w:lang w:val="x-none" w:eastAsia="x-none"/>
        </w:rPr>
        <w:t>) Пермского края</w:t>
      </w:r>
      <w:r w:rsidRPr="0052496D">
        <w:rPr>
          <w:color w:val="000000"/>
          <w:szCs w:val="28"/>
          <w:lang w:eastAsia="x-none"/>
        </w:rPr>
        <w:t>, которые</w:t>
      </w:r>
      <w:r w:rsidRPr="0052496D">
        <w:rPr>
          <w:color w:val="000000"/>
          <w:szCs w:val="28"/>
          <w:lang w:val="x-none" w:eastAsia="x-none"/>
        </w:rPr>
        <w:t xml:space="preserve"> не соответству</w:t>
      </w:r>
      <w:r w:rsidRPr="0052496D">
        <w:rPr>
          <w:color w:val="000000"/>
          <w:szCs w:val="28"/>
          <w:lang w:eastAsia="x-none"/>
        </w:rPr>
        <w:t>ю</w:t>
      </w:r>
      <w:r w:rsidRPr="0052496D">
        <w:rPr>
          <w:color w:val="000000"/>
          <w:szCs w:val="28"/>
          <w:lang w:val="x-none" w:eastAsia="x-none"/>
        </w:rPr>
        <w:t>т установленным гигиеническим нормативам. В атмосфере Пермского муниципального района повсеместно присутствуют загрязняющие вещества (оксиды азота и серы, сероводород, хлористый водород, летучие органические соединения, фенол, аммиак и многие другие), среднегодовые концентрации которых позволяют отнести их к факторам повышенного экологического риска для здоровья населения.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В 2003 г. </w:t>
      </w:r>
      <w:r w:rsidRPr="0052496D">
        <w:rPr>
          <w:color w:val="000000"/>
          <w:szCs w:val="28"/>
          <w:lang w:eastAsia="x-none"/>
        </w:rPr>
        <w:t>в</w:t>
      </w:r>
      <w:r w:rsidRPr="0052496D">
        <w:rPr>
          <w:color w:val="000000"/>
          <w:szCs w:val="28"/>
          <w:lang w:val="x-none" w:eastAsia="x-none"/>
        </w:rPr>
        <w:t xml:space="preserve"> Пермском крае выбросы загрязняющих веществ в атмосферный воздух составили 722,58 тысяч тонн, что является самым высоким показателем за последние 5 лет</w:t>
      </w:r>
      <w:r w:rsidRPr="0052496D">
        <w:rPr>
          <w:color w:val="000000"/>
          <w:szCs w:val="28"/>
          <w:lang w:eastAsia="x-none"/>
        </w:rPr>
        <w:t>.</w:t>
      </w:r>
      <w:r w:rsidRPr="0052496D">
        <w:rPr>
          <w:color w:val="000000"/>
          <w:szCs w:val="28"/>
          <w:lang w:val="x-none" w:eastAsia="x-none"/>
        </w:rPr>
        <w:t xml:space="preserve"> Рост произошел за счет увеличения выбросов углеводородов (метана) - 479,945 тысяч тонн (2002 г. - 396,306 тысяч тонн). Процентное соотношение углеводородов в общем выбросе от стационарных источников в атмосферный воздух Пермском крае в 2003 г. составило 65,45%.</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Основными источниками выбросов углеводородов являются газоперекачивающие станции филиалов ООО «Пермтрансгаз», занимающиеся транспортировкой природного газа по магистральным трубопроводам «Западная Сибирь - Центр». Доля выбросов ООО «Пермтрансгаз» в 2003 г. в общем объеме выбросов по области составляет 74%. Особенность данного производства - наличие большого количества неорганизованных источников выбросов (линейные участки магистральных трубопроводов) и отсутствие газоочистного оборудования на газокомпрессорных станциях. Ввиду значительной изношенности труб на газопроводах часто происходят аварии, сопровождающиеся выбросами в атмосферу загрязняющих веществ. Газоперекачивающие станции ООО «Пермтрансгаз» в 2003 г. увеличили выбросы на 100,6 тысяч тонн в связи с увеличением объема перекачки газа.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Значительный вклад в загрязнение атмосферного воздуха Пермского края вносят выбросы от передвижных источников. В 2003 г. они составили 147,55 тысяч тонн, что на 5,4% больше, чем в 2002 г. (139,57 тысяч тонн). Это обусловлено тем, что количество зарегистрированного автотранспорта постоянно увеличивается. Выбросы загрязняющих веществ от автотранспорта составляют 58,54 тысяч тонн, или 39,7% от общего выброса от передвижных источников по Пермскому краю. Основными загрязняющими веществами, которые выбрасываются в атмосферу автотранспортом, являются оксид углерода, углеводороды, оксид азота, формальдегид и бенз(а)пирен. Через Пермский </w:t>
      </w:r>
      <w:r w:rsidRPr="0052496D">
        <w:rPr>
          <w:color w:val="000000"/>
          <w:szCs w:val="28"/>
          <w:lang w:val="x-none" w:eastAsia="x-none"/>
        </w:rPr>
        <w:lastRenderedPageBreak/>
        <w:t>муниципальный район проходят мощные транспортные магистрали, из- за высокой протяжённости которых мониторинг загрязняющих выбросов от передвижных источников затруднен, и количество вредных веществ в выбросах возрастает, поскольку именно здесь увеличивается процент старой изношенной, сельскохозяйственной и большегрузной техники - концентрация вредных веществ, в выхлопных газах которой не соответствуют санитарным нормам. Количество автотранспорта в 2005 году составило: легковые - 15237, в том числе частные – 14006</w:t>
      </w:r>
      <w:r w:rsidRPr="0052496D">
        <w:rPr>
          <w:color w:val="000000"/>
          <w:szCs w:val="28"/>
          <w:lang w:eastAsia="x-none"/>
        </w:rPr>
        <w:t>,</w:t>
      </w:r>
      <w:r w:rsidRPr="0052496D">
        <w:rPr>
          <w:color w:val="000000"/>
          <w:szCs w:val="28"/>
          <w:lang w:val="x-none" w:eastAsia="x-none"/>
        </w:rPr>
        <w:t xml:space="preserve"> автобусы – 437</w:t>
      </w:r>
      <w:r w:rsidRPr="0052496D">
        <w:rPr>
          <w:color w:val="000000"/>
          <w:szCs w:val="28"/>
          <w:lang w:eastAsia="x-none"/>
        </w:rPr>
        <w:t>,</w:t>
      </w:r>
      <w:r w:rsidRPr="0052496D">
        <w:rPr>
          <w:color w:val="000000"/>
          <w:szCs w:val="28"/>
          <w:lang w:val="x-none" w:eastAsia="x-none"/>
        </w:rPr>
        <w:t xml:space="preserve"> грузовые - 3248.</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Загрязнение атмосферного воздуха существенно увеличилось за счёт автотранспорта, идущего через Красавинский мост. Масса автотранспортных выбросов на мосту (секундная величина г/с) в среднем составляет: СО-2,49, </w:t>
      </w:r>
      <w:r w:rsidRPr="0052496D">
        <w:rPr>
          <w:color w:val="000000"/>
          <w:szCs w:val="28"/>
          <w:lang w:eastAsia="en-US"/>
        </w:rPr>
        <w:t xml:space="preserve">№ </w:t>
      </w:r>
      <w:r w:rsidRPr="0052496D">
        <w:rPr>
          <w:color w:val="000000"/>
          <w:szCs w:val="28"/>
          <w:lang w:val="x-none" w:eastAsia="en-US"/>
        </w:rPr>
        <w:t xml:space="preserve">О2- </w:t>
      </w:r>
      <w:r w:rsidRPr="0052496D">
        <w:rPr>
          <w:color w:val="000000"/>
          <w:szCs w:val="28"/>
          <w:lang w:val="x-none" w:eastAsia="x-none"/>
        </w:rPr>
        <w:t xml:space="preserve">0,987, бензин - 0,331, сажа - 0,005, керосин - 0,052, </w:t>
      </w:r>
      <w:r w:rsidRPr="0052496D">
        <w:rPr>
          <w:color w:val="000000"/>
          <w:szCs w:val="28"/>
          <w:lang w:val="en-US" w:eastAsia="en-US"/>
        </w:rPr>
        <w:t>SO</w:t>
      </w:r>
      <w:r w:rsidRPr="0052496D">
        <w:rPr>
          <w:color w:val="000000"/>
          <w:szCs w:val="28"/>
          <w:lang w:val="x-none" w:eastAsia="en-US"/>
        </w:rPr>
        <w:t xml:space="preserve">2- </w:t>
      </w:r>
      <w:r w:rsidRPr="0052496D">
        <w:rPr>
          <w:color w:val="000000"/>
          <w:szCs w:val="28"/>
          <w:lang w:val="x-none" w:eastAsia="x-none"/>
        </w:rPr>
        <w:t>0,030, формальдегид - 0,005, бенз(а)пирен - 3,0 Е-07.</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 выбросам автотранспорта район опережает все районы края, а также ряд городов, таких как Краснокамск и Соликамск, что также обусловлено большим количеством транзитного автотранспорта.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Нагрузка на водные объекты Пермского края в последние годы остается неизменно высокой. Соответственно для ряда водных объектов концентрации приоритетных загрязняющих веществ, формирующих факторы риска заболеваемости населения (нефтепродукты, фенолы, соли тяжелых металлов, аммонийный и нитратный азот), превышают допустимые нормативы.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Антропогенное воздействие на водные объекты Пермского муниципального района идёт в основном за счёт водопользователей. Природные ресурсы используются районом для хозяйственно-питьевых и промышленных целей. В 2005 году общий объем забранных природных вод по району составил около 38,818 млн. м3. Большие объемы использования вод предприятиями района обуславливают значительные объемы водоотведения. Всего за 2005 год в поверхностные воды района сброшено порядка 19943,276 тонн загрязняющих веществ без учета сточных вод с биологических очистных сооружений ООО «Новогор-Прикамье», также находящихся на территории района, в 2005 году с этих очистных сооружений в р. Кама сброшено порядка 43795 тонн загрязняющих веществ. Немалая часть стоков отводится в выгреба, из которых стоки откачиваются и выбрасываются в канализационные коллекторы тех или иных очистных сооружений.</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Валовой сброс сточных вод и загрязняющих веществ в водные объекты в 2005 году составил 120,3 млн. м3 (прирост 0,81 млн. м3). В том числе:</w:t>
      </w:r>
    </w:p>
    <w:p w:rsidR="0052496D" w:rsidRPr="0052496D" w:rsidRDefault="0052496D" w:rsidP="0052496D">
      <w:pPr>
        <w:widowControl w:val="0"/>
        <w:tabs>
          <w:tab w:val="left" w:pos="103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нормально очищенной - 114,24 млн. м3 (прирост 2,18 млн. м3);</w:t>
      </w:r>
    </w:p>
    <w:p w:rsidR="0052496D" w:rsidRPr="0052496D" w:rsidRDefault="0052496D" w:rsidP="0052496D">
      <w:pPr>
        <w:widowControl w:val="0"/>
        <w:tabs>
          <w:tab w:val="left" w:pos="103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загрязнённой - 5,93 млн. м3 (снижение 0,48 млн. м3).</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Среднегодовые значения концентраций, превышающих ПДК, отмечались в р. Кама (по меди - 2 ПДК, марганцу и железу общему - 8 ПДК). Индекс загрязненности поверхностных вод (ИЗВ) в 2003 г. составил 3,45, что соответствует 4 классу - «вода загрязненная», т.е. остался практически на уровне 2002 г.</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Для улучшения экологического состояния водных объектов, повышения безопасности гидротехнических сооружений, предотвращения оползневых </w:t>
      </w:r>
      <w:r w:rsidRPr="0052496D">
        <w:rPr>
          <w:color w:val="000000"/>
          <w:szCs w:val="28"/>
          <w:lang w:val="x-none" w:eastAsia="x-none"/>
        </w:rPr>
        <w:lastRenderedPageBreak/>
        <w:t xml:space="preserve">процессов и обеспечения защиты прибрежных населённых пунктов, в крае реализована целевая программа: «Охрана и восстановление водных объектов Пермской области на 2003-2007 годы». В рамках </w:t>
      </w:r>
      <w:r w:rsidRPr="0052496D">
        <w:rPr>
          <w:color w:val="000000"/>
          <w:szCs w:val="28"/>
          <w:lang w:eastAsia="x-none"/>
        </w:rPr>
        <w:t xml:space="preserve">данной </w:t>
      </w:r>
      <w:r w:rsidRPr="0052496D">
        <w:rPr>
          <w:color w:val="000000"/>
          <w:szCs w:val="28"/>
          <w:lang w:val="x-none" w:eastAsia="x-none"/>
        </w:rPr>
        <w:t>программы по Пермскому муниципальному району предусмотрены следующие мероприятия:</w:t>
      </w:r>
    </w:p>
    <w:p w:rsidR="0052496D" w:rsidRPr="0052496D" w:rsidRDefault="0052496D" w:rsidP="0052496D">
      <w:pPr>
        <w:widowControl w:val="0"/>
        <w:tabs>
          <w:tab w:val="left" w:pos="1034"/>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разработка проектов установления водоохранных зон Камского и Воткинского водохранилищ;</w:t>
      </w:r>
    </w:p>
    <w:p w:rsidR="0052496D" w:rsidRPr="0052496D" w:rsidRDefault="0052496D" w:rsidP="0052496D">
      <w:pPr>
        <w:widowControl w:val="0"/>
        <w:tabs>
          <w:tab w:val="left" w:pos="1034"/>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строительство новых берегоукрепительных сооружений (село Хохловка и село Ельники);</w:t>
      </w:r>
    </w:p>
    <w:p w:rsidR="0052496D" w:rsidRPr="0052496D" w:rsidRDefault="0052496D" w:rsidP="0052496D">
      <w:pPr>
        <w:widowControl w:val="0"/>
        <w:tabs>
          <w:tab w:val="left" w:pos="111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строительство дамб обвалования (село Усть-Качка);</w:t>
      </w:r>
    </w:p>
    <w:p w:rsidR="0052496D" w:rsidRPr="0052496D" w:rsidRDefault="0052496D" w:rsidP="0052496D">
      <w:pPr>
        <w:widowControl w:val="0"/>
        <w:tabs>
          <w:tab w:val="left" w:pos="111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строительство защитной дамбы (Красава).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Образование и накопление отходов производства и потребления является одной из наиболее серьезных экологических проблем Пермского муниципального района, примыкающего к областному центру, на территории которого ежегодно образуется более 30 млн. тонн отходов. В самом Пермском муниципальном районе также образуется значительное количество отходов, в 2005 году их было образовано 106,78 тысяч т.</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 результатам инвентаризации 2001 г. на территории Пермской области расположено 1979 учтенных объектов размещения отходов, из них 807 объектов размещения отходов принадлежат природопользователям, 643 - объекты размещения бытовых отходов. На этих объектах размещено 27,86 млн. тонн отходов, площадь, занимаемая объектами (без учета СЗЗ), - 5934,21 га.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Свалки ТБО не имеют технической документации, нормы их эксплуатации, как правило, не соблюдаются.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Низкий уровень обустройства и нарушение основных требований к размещению отходов приводят к захламлению близлежащих площадей и образованию стихийных свалок, в первую очередь, в лесах, оврагах вблизи населенных пунктов, в районах частной застройки и зеленой зоны городов, вдоль дорог, куда население, а также небольшие торговые организации вывозят мусор. Территория Пермского муниципального района ни чем не отличается от других регионов и набор экологических проблем тот же - рост несанкционированных свалок, загрязнение водоемов и почв.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Свалки Пермского муниципального района:</w:t>
      </w:r>
    </w:p>
    <w:p w:rsidR="0052496D" w:rsidRPr="0052496D" w:rsidRDefault="0052496D" w:rsidP="0052496D">
      <w:pPr>
        <w:widowControl w:val="0"/>
        <w:tabs>
          <w:tab w:val="left" w:pos="972"/>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санкционированные 12,</w:t>
      </w:r>
    </w:p>
    <w:p w:rsidR="0052496D" w:rsidRPr="0052496D" w:rsidRDefault="0052496D" w:rsidP="0052496D">
      <w:pPr>
        <w:widowControl w:val="0"/>
        <w:tabs>
          <w:tab w:val="left" w:pos="972"/>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из них соответствуют экологическим требованиям 9,</w:t>
      </w:r>
    </w:p>
    <w:p w:rsidR="0052496D" w:rsidRPr="0052496D" w:rsidRDefault="0052496D" w:rsidP="0052496D">
      <w:pPr>
        <w:widowControl w:val="0"/>
        <w:tabs>
          <w:tab w:val="left" w:pos="972"/>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площадь под размещёнными отходами 40,3 га</w:t>
      </w:r>
      <w:r w:rsidRPr="0052496D">
        <w:rPr>
          <w:color w:val="000000"/>
          <w:szCs w:val="28"/>
          <w:lang w:eastAsia="x-none"/>
        </w:rPr>
        <w:t>.</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 результатам инвентаризации и паспортизации мест размещения отходов более 60% свалок и 10% полигонов не отвечают нормативным требованиям. Администрацией района, природоохранными службами делается многое в плане предотвращения негативного влияния свалок на окружающую среду.</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После того</w:t>
      </w:r>
      <w:r w:rsidRPr="0052496D">
        <w:rPr>
          <w:color w:val="000000"/>
          <w:szCs w:val="28"/>
          <w:lang w:eastAsia="x-none"/>
        </w:rPr>
        <w:t>,</w:t>
      </w:r>
      <w:r w:rsidRPr="0052496D">
        <w:rPr>
          <w:color w:val="000000"/>
          <w:szCs w:val="28"/>
          <w:lang w:val="x-none" w:eastAsia="x-none"/>
        </w:rPr>
        <w:t xml:space="preserve"> как городской полигон (Голый мыс) исчерпал свои ресурсы и был закрыт, городской мусор стал вывозиться в Пермский муниципальный район на свалку «Софроны», которая не способна выдержать и переработать такое количество отходов. Юридическая и финансовая сторона проблемы заключаются в том, что свалка находится на территории Пермского муниципального района, и по закону город должен компенсировать ущерб, наносимый свалкой. Расценка за </w:t>
      </w:r>
      <w:r w:rsidRPr="0052496D">
        <w:rPr>
          <w:color w:val="000000"/>
          <w:szCs w:val="28"/>
          <w:lang w:val="x-none" w:eastAsia="x-none"/>
        </w:rPr>
        <w:lastRenderedPageBreak/>
        <w:t>размещение мусора составляет 16 рублей за кубический метр. Только за 2000 год город должен Пермскому муниципальному району 6 миллионов рублей.</w:t>
      </w: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Практически, ресурс свалки «Софроны» выработан на 95%. Таким образом, приоритетной задачей является строительство новых полигонов. МП по утилизации ведутся проектно-изыскательские работы по организации трех полигонов, в бюджете района на эти цели заложены средства в размере 650 тыс</w:t>
      </w:r>
      <w:r w:rsidRPr="0052496D">
        <w:rPr>
          <w:color w:val="000000"/>
          <w:szCs w:val="28"/>
          <w:lang w:eastAsia="x-none"/>
        </w:rPr>
        <w:t>яч</w:t>
      </w:r>
      <w:r w:rsidRPr="0052496D">
        <w:rPr>
          <w:color w:val="000000"/>
          <w:szCs w:val="28"/>
          <w:lang w:val="x-none" w:eastAsia="x-none"/>
        </w:rPr>
        <w:t xml:space="preserve"> рублей.</w:t>
      </w:r>
    </w:p>
    <w:p w:rsidR="0052496D" w:rsidRPr="0052496D" w:rsidRDefault="0052496D" w:rsidP="0052496D">
      <w:pPr>
        <w:widowControl w:val="0"/>
        <w:ind w:firstLine="709"/>
        <w:jc w:val="both"/>
        <w:rPr>
          <w:szCs w:val="28"/>
          <w:lang w:eastAsia="x-none"/>
        </w:rPr>
      </w:pPr>
      <w:r w:rsidRPr="0052496D">
        <w:rPr>
          <w:color w:val="000000"/>
          <w:szCs w:val="28"/>
          <w:lang w:eastAsia="x-none"/>
        </w:rPr>
        <w:t>В настоящее время Схемой территориального планирвоания Пермского края предусмотрено с</w:t>
      </w:r>
      <w:r w:rsidRPr="0052496D">
        <w:rPr>
          <w:szCs w:val="28"/>
          <w:lang w:val="x-none" w:eastAsia="x-none"/>
        </w:rPr>
        <w:t>троительство межмуниципального полигона твердых коммунальных отходов с мусоросортировочной станцией</w:t>
      </w:r>
      <w:r w:rsidRPr="0052496D">
        <w:rPr>
          <w:szCs w:val="28"/>
          <w:lang w:eastAsia="x-none"/>
        </w:rPr>
        <w:t xml:space="preserve"> п</w:t>
      </w:r>
      <w:r w:rsidRPr="0052496D">
        <w:rPr>
          <w:szCs w:val="28"/>
          <w:lang w:val="x-none" w:eastAsia="x-none"/>
        </w:rPr>
        <w:t>лощадь</w:t>
      </w:r>
      <w:r w:rsidRPr="0052496D">
        <w:rPr>
          <w:szCs w:val="28"/>
          <w:lang w:eastAsia="x-none"/>
        </w:rPr>
        <w:t>ю</w:t>
      </w:r>
      <w:r w:rsidRPr="0052496D">
        <w:rPr>
          <w:szCs w:val="28"/>
          <w:lang w:val="x-none" w:eastAsia="x-none"/>
        </w:rPr>
        <w:t xml:space="preserve"> - 56,7 га в районе д. Софроны Фроловско</w:t>
      </w:r>
      <w:r w:rsidRPr="0052496D">
        <w:rPr>
          <w:szCs w:val="28"/>
          <w:lang w:eastAsia="x-none"/>
        </w:rPr>
        <w:t>го</w:t>
      </w:r>
      <w:r w:rsidRPr="0052496D">
        <w:rPr>
          <w:szCs w:val="28"/>
          <w:lang w:val="x-none" w:eastAsia="x-none"/>
        </w:rPr>
        <w:t xml:space="preserve"> сельско</w:t>
      </w:r>
      <w:r w:rsidRPr="0052496D">
        <w:rPr>
          <w:szCs w:val="28"/>
          <w:lang w:eastAsia="x-none"/>
        </w:rPr>
        <w:t>го</w:t>
      </w:r>
      <w:r w:rsidRPr="0052496D">
        <w:rPr>
          <w:szCs w:val="28"/>
          <w:lang w:val="x-none" w:eastAsia="x-none"/>
        </w:rPr>
        <w:t xml:space="preserve"> поселени</w:t>
      </w:r>
      <w:r w:rsidRPr="0052496D">
        <w:rPr>
          <w:szCs w:val="28"/>
          <w:lang w:eastAsia="x-none"/>
        </w:rPr>
        <w:t xml:space="preserve">я.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Несанкционированные свалки вдоль загородных дорог создают прекрасную кормовую базу для грызунов, являющихся природным резервуаром многих опасных заболеваний человека и с/х животных. Захламление рекреационных территорий также способствует увеличение численности грызунов. В результате возрастает число иксодовых клещей (чьи личинки кормятся на грызунах) в регионе, увеличивается количество людей, заражённых такими заболеваниями как боррелиоз и клещевой энцефалит. Высокий уровень заболеваемости клещевым энцефалитом является серьезной проблемой для Пермского муниципального района. Показатели заболеваемости населения превышают среднероссийские более чем в три раза.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Одной из важнейших природоохранных задач Пермского муниципального района является также проблема хранения и утилизации отходов сельскохозяйственного производства. Новые требования природоохранного зако</w:t>
      </w:r>
      <w:r w:rsidRPr="0052496D">
        <w:rPr>
          <w:color w:val="000000"/>
          <w:szCs w:val="28"/>
          <w:lang w:val="x-none" w:eastAsia="x-none"/>
        </w:rPr>
        <w:softHyphen/>
        <w:t>нодательства по обращению с отходами животноводства ставят на первый план решение вопросов строительства и реконструкции навозохранилищ, разработки и внедрения новых технологий по переработке таких отходов.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селе Бершеть Пермского муниципального района находится Калининская птицефабрика. Отходы деятельности, т.е. птичий помет</w:t>
      </w:r>
      <w:r w:rsidRPr="0052496D">
        <w:rPr>
          <w:color w:val="000000"/>
          <w:szCs w:val="28"/>
          <w:lang w:eastAsia="x-none"/>
        </w:rPr>
        <w:t>,</w:t>
      </w:r>
      <w:r w:rsidRPr="0052496D">
        <w:rPr>
          <w:color w:val="000000"/>
          <w:szCs w:val="28"/>
          <w:lang w:val="x-none" w:eastAsia="x-none"/>
        </w:rPr>
        <w:t xml:space="preserve"> в огромных количествах в жидком виде развозят по окрестным полям, где он до перепашки может находиться длительное время. Все это дурно пахнет и смывается с дождями в ручьи, реку Юг и попадает в колодцы и скважины с питьевой водой местных жителей.</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Такое же положение дел и на Сылвенской ПТФ. Если, например, у Платошинской птицефабрики три карты для хранения птичьего помета, у Пермской - семь, то у Сылвенской карт нет вообще. Отходы выбрасываются на принадлежащие птицефабрике поля, и часть их сбрасывается в Сылву. В момент сброса на очистные сооружения ООО «НОВОГОР-Прикамье» в Новых Лядах поступает такое количество помета, что они с ним едва справляются. Для водоканала Сылвенская птицефабрика - одна из главных головных болей, особенно в связи с потенциальной угрозой птичьего гриппа. </w:t>
      </w:r>
      <w:r w:rsidRPr="0052496D">
        <w:rPr>
          <w:color w:val="000000"/>
          <w:szCs w:val="28"/>
          <w:lang w:eastAsia="x-none"/>
        </w:rPr>
        <w:t xml:space="preserve">В </w:t>
      </w:r>
      <w:r w:rsidRPr="0052496D">
        <w:rPr>
          <w:color w:val="000000"/>
          <w:szCs w:val="28"/>
          <w:lang w:val="x-none" w:eastAsia="x-none"/>
        </w:rPr>
        <w:t xml:space="preserve">2006 г. в результате многочисленных порывов сетей канализационного коллектора, находящегося на балансе птицефабрики, на рельеф местности было сброшено 3684,95 м3 сточных водеревня В 2007 г., в связи с летним обострением проблемы Госсанэпиднадзором была проведена внеплановая проверка всех птицефабрик. </w:t>
      </w:r>
      <w:r w:rsidRPr="0052496D">
        <w:rPr>
          <w:color w:val="000000"/>
          <w:szCs w:val="28"/>
          <w:lang w:val="x-none" w:eastAsia="x-none"/>
        </w:rPr>
        <w:lastRenderedPageBreak/>
        <w:t>Она показала, что на Сылвенской ПТФ даже не начинали решать проблемы лицензирования обращения с отходами. Более того, нет ни проекта утилизации, ни системы экологического мониторинга. Комиссия поставила фабрику в жесткие рамки: в кратчайшие сроки заняться лицензированием и проектом утилизации. И обозначила срок: до 1 июля. Согласно СанПиН 2.2.1/2.1.1.1200-03 от 10 апреля 2003г. пункт 4,3 (Сельскохозяйственные производства и объекты) - птицефабрики с содержанием более 400 тысяч курнесушек или 3 млн. бройлеров в год, а также открытые хранилища помёта, относятся к 1 классу санитарной защиты и должны иметь 1000 м. санитарнозащитную зону. А при современном уровне очистки, утилизации и переработки биологических отходов производства, рекомендовано увеличить санитарно-защитную зону до 5000 м.</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Одной из наиболее острых на сегодняшний день проблем является проблема нефтяного загрязнения почв. При попадании нефти и нефтепродуктов в почву происходят глубокие и часто необратимые изменения морфологических, физических, физико-химических, микробиологических свойств, а иногда и существенная перестройка всего почвенного профиля, что приводит к потере плодородия и отторжению загрязненных территорий из сельскохозяйственного использования. Поэтому особенно важной является проблема рекультивации загрязненных при разливах нефти земель. За истекший год рекультивировано 2126 га, более 66% от этих земель рекультивировали предприятия нефтегазового комплекса - 1411 га, 211 га - предприятия, ведущие строительство автодорог, 125 га - предприятия, ведущие строительство магистральных трубопроводов.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Растительный и животный мир Пермского муниципального района также испытывает значительное техногенное и антропогенное воздействие, что вызывает серьезные, а порой необратимые изменения его состояния.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Такие организации, как «Сельский лес», «Пермское лесничество», превратились в леспромхозы и вырубают сами или с помощью частных лиц сотни кубометров древесины сплошной рубкой, в том числе возле охранных зон малых рек, не занимаясь при этом воспроизводством лесов. В результате не стало в Пермском муниципальном районе кабана, меньше стало лося и глу</w:t>
      </w:r>
      <w:r w:rsidRPr="0052496D">
        <w:rPr>
          <w:color w:val="000000"/>
          <w:szCs w:val="28"/>
          <w:lang w:val="x-none" w:eastAsia="x-none"/>
        </w:rPr>
        <w:softHyphen/>
        <w:t xml:space="preserve">харя. Работники сельского хозяйства тоже «вносят свой вклад»: распахивают земли, после чего их забрасывают. На бывших полях вырастает сплошной стеной березняк, осинник, где звери не живут. Такая картина в районе села Новоильинск, </w:t>
      </w:r>
      <w:r w:rsidRPr="0052496D">
        <w:rPr>
          <w:color w:val="000000"/>
          <w:szCs w:val="28"/>
          <w:lang w:eastAsia="x-none"/>
        </w:rPr>
        <w:t xml:space="preserve">поселка </w:t>
      </w:r>
      <w:r w:rsidRPr="0052496D">
        <w:rPr>
          <w:color w:val="000000"/>
          <w:szCs w:val="28"/>
          <w:lang w:val="x-none" w:eastAsia="x-none"/>
        </w:rPr>
        <w:t>Серяк. В охотничьих угодьях Пермского муниципального района идет строительство дачных кооперативов (деревня Болгары), вокруг которых создаются свалки мусора.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За период 2006 года в лесах Пермского муниципального района произошло увеличение численности особей бобра и уменьшение численности особей зайца, тетерева, глухаря и рябчика. Численность медведя и лося остаётся на прежнем весьма невысоком уровне.</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 данным ихтиокадастровых исследований, проводимых учёными Пермского государственного университета (Зиновьев Е.А.), в водоёмах Пермского муниципального района обитает 39 видов рыб из 42 существующих в бассейне средней Камы: щука, хариус, лещ, пескарь, стерлядь, чехонь, сом, ёрш, окунь и др.</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lastRenderedPageBreak/>
        <w:t>Малые реки являются самыми массовыми и самыми уязвимыми водными объектами при любой форме воздействия человека; ихтиокадастровые и мониторинговые исследования малых рек и расположенных на них прудов позволяют понять, почему реки и пруды Пермского края 50 - 100 лет назад давали почти всю сумму рыбодобычи в регионе (свыше 5,0 тысяч ц), а сейчас практически не облавливаются. Это, в свою очередь, поможет в разработке рекомендаций по восстановлению рыбных ресурсов в водоемах области.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В результате негативного влияния вредных выбросов в атмосферу и сбросов в водные бассейны, загрязнения земель до 20% лесов, расположенных вблизи промышленных центров, подвержено дефолиации (потеря части листвы или хвои), что также снижает возможности лесной растительности поглощать диоксид углерода и продуцировать кислородеревня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Особое беспокойство вызывает экологическая обстановка в урочище Красава, где на территории в 75 км2, по данным В.П</w:t>
      </w:r>
      <w:r w:rsidRPr="0052496D">
        <w:rPr>
          <w:color w:val="000000"/>
          <w:szCs w:val="28"/>
          <w:lang w:eastAsia="x-none"/>
        </w:rPr>
        <w:t xml:space="preserve">. </w:t>
      </w:r>
      <w:r w:rsidRPr="0052496D">
        <w:rPr>
          <w:color w:val="000000"/>
          <w:szCs w:val="28"/>
          <w:lang w:val="x-none" w:eastAsia="x-none"/>
        </w:rPr>
        <w:t>Казакова (2001) встречается 224, а по данным Г.К. Матвеевой (ПГПУ, 2007) встречается (пока) более 168 видов птиц. В урочище Красава встречается 12 редких птиц, занесённых в Красную книгу Урала: пискулька, лебедь-кликун, турпан, сапсан, болотный лунь, дербник, орлан-белохвост, большой кроншнеп, хрустан, серый сорокопут, белая лазоревка и другие. Глобальное преобразование Красавы началось в 70 годах, когда мелиоративные работы существенно изменили облик урочища. Для защиты от паводковых вод была построена опоясывающая дамба. Особые преобразования коснулись реки Юрчим: после постройки у деревня Хмели очистных сооружений ТЭЦ-9, они были соединены сточным каналом с этой практически не имеющей уклона рекой, ставшей естественным отстойником. В последствии сток Юрчима был зарегулирован постройкой нескольких дамб.</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Эта система совместно с очистными сооружениями цеха биологической очистки сточных вод нефтеперерабатывающего комбината в Гляденово и каскадом прудов-отстойников близ сел</w:t>
      </w:r>
      <w:r w:rsidRPr="0052496D">
        <w:rPr>
          <w:color w:val="000000"/>
          <w:szCs w:val="28"/>
          <w:lang w:eastAsia="x-none"/>
        </w:rPr>
        <w:t>а</w:t>
      </w:r>
      <w:r w:rsidRPr="0052496D">
        <w:rPr>
          <w:color w:val="000000"/>
          <w:szCs w:val="28"/>
          <w:lang w:val="x-none" w:eastAsia="x-none"/>
        </w:rPr>
        <w:t xml:space="preserve"> Нижние Муллы составила комплекс техногенных водоёмов, заместивших собой природный болотный комплекс урочища Красава. Незамерзающие зимой очистные пруды привлекают множество водных птиц. Накопление в организме птиц высокой концентрации загрязняющих веществ (особенно у уток) может иметь серьезные последствия. Кроме того, захламлённые берега очистных сооружений привлекают на гнездование озёрных чаек, которые, благодаря своей массовости, могут создавать аварийные ситуации в аэропорту Б. Савино. К разработке этой территории надо подходить с большой осторожностью, учитывая как её орнитологическую ценность для региона, так и историческую (уникальный археологический комплекс Красава и Гляденовское городище).</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Согласно данных Управления по охране окружающей среды Пермского края на территории района в 2005-2010 годы выявлено 36 мест обитания видов животного и растительного мира, занесённых в Красную Книгу Пермской области. В том числе: мест обитания животных - 27, мест обитания растений и других организмов - 9. Важно отметить, что при этом объектов, находящихся в статусе особо охраняемых природных территорий в районе нет.</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Анализ состояния окружающей среды и здоровья населения, оценка </w:t>
      </w:r>
      <w:r w:rsidRPr="0052496D">
        <w:rPr>
          <w:color w:val="000000"/>
          <w:szCs w:val="28"/>
          <w:lang w:val="x-none" w:eastAsia="x-none"/>
        </w:rPr>
        <w:lastRenderedPageBreak/>
        <w:t>экологической ситуации позволяют выделить основные экологические проблемы Пермского муниципального района:</w:t>
      </w:r>
    </w:p>
    <w:p w:rsidR="0052496D" w:rsidRPr="0052496D" w:rsidRDefault="0052496D" w:rsidP="0052496D">
      <w:pPr>
        <w:widowControl w:val="0"/>
        <w:tabs>
          <w:tab w:val="left" w:pos="1076"/>
        </w:tabs>
        <w:ind w:firstLine="709"/>
        <w:jc w:val="both"/>
        <w:rPr>
          <w:szCs w:val="28"/>
          <w:lang w:val="x-none" w:eastAsia="x-none"/>
        </w:rPr>
      </w:pPr>
      <w:r w:rsidRPr="0052496D">
        <w:rPr>
          <w:color w:val="000000"/>
          <w:szCs w:val="28"/>
          <w:lang w:eastAsia="x-none"/>
        </w:rPr>
        <w:t xml:space="preserve">1. </w:t>
      </w:r>
      <w:r w:rsidRPr="0052496D">
        <w:rPr>
          <w:color w:val="000000"/>
          <w:szCs w:val="28"/>
          <w:lang w:val="x-none" w:eastAsia="x-none"/>
        </w:rPr>
        <w:t>Высокий уровень загрязнения атмосферного воздуха.</w:t>
      </w:r>
    </w:p>
    <w:p w:rsidR="0052496D" w:rsidRPr="0052496D" w:rsidRDefault="0052496D" w:rsidP="0052496D">
      <w:pPr>
        <w:widowControl w:val="0"/>
        <w:tabs>
          <w:tab w:val="left" w:pos="1105"/>
        </w:tabs>
        <w:ind w:firstLine="709"/>
        <w:jc w:val="both"/>
        <w:rPr>
          <w:szCs w:val="28"/>
          <w:lang w:val="x-none" w:eastAsia="x-none"/>
        </w:rPr>
      </w:pPr>
      <w:r w:rsidRPr="0052496D">
        <w:rPr>
          <w:color w:val="000000"/>
          <w:szCs w:val="28"/>
          <w:lang w:eastAsia="x-none"/>
        </w:rPr>
        <w:t xml:space="preserve">2. </w:t>
      </w:r>
      <w:r w:rsidRPr="0052496D">
        <w:rPr>
          <w:color w:val="000000"/>
          <w:szCs w:val="28"/>
          <w:lang w:val="x-none" w:eastAsia="x-none"/>
        </w:rPr>
        <w:t xml:space="preserve">Высокий уровень загрязнения природных водеревня </w:t>
      </w:r>
    </w:p>
    <w:p w:rsidR="0052496D" w:rsidRPr="0052496D" w:rsidRDefault="0052496D" w:rsidP="0052496D">
      <w:pPr>
        <w:widowControl w:val="0"/>
        <w:tabs>
          <w:tab w:val="left" w:pos="1105"/>
        </w:tabs>
        <w:ind w:firstLine="709"/>
        <w:jc w:val="both"/>
        <w:rPr>
          <w:szCs w:val="28"/>
          <w:lang w:val="x-none" w:eastAsia="x-none"/>
        </w:rPr>
      </w:pPr>
      <w:r w:rsidRPr="0052496D">
        <w:rPr>
          <w:color w:val="000000"/>
          <w:szCs w:val="28"/>
          <w:lang w:eastAsia="x-none"/>
        </w:rPr>
        <w:t xml:space="preserve">3. </w:t>
      </w:r>
      <w:r w:rsidRPr="0052496D">
        <w:rPr>
          <w:color w:val="000000"/>
          <w:szCs w:val="28"/>
          <w:lang w:val="x-none" w:eastAsia="x-none"/>
        </w:rPr>
        <w:t>Рост образования и накопления отходов производства и потребления.</w:t>
      </w:r>
    </w:p>
    <w:p w:rsidR="0052496D" w:rsidRPr="0052496D" w:rsidRDefault="0052496D" w:rsidP="0052496D">
      <w:pPr>
        <w:widowControl w:val="0"/>
        <w:tabs>
          <w:tab w:val="left" w:pos="1070"/>
        </w:tabs>
        <w:ind w:firstLine="709"/>
        <w:jc w:val="both"/>
        <w:rPr>
          <w:szCs w:val="28"/>
          <w:lang w:val="x-none" w:eastAsia="x-none"/>
        </w:rPr>
      </w:pPr>
      <w:r w:rsidRPr="0052496D">
        <w:rPr>
          <w:color w:val="000000"/>
          <w:szCs w:val="28"/>
          <w:lang w:eastAsia="x-none"/>
        </w:rPr>
        <w:t xml:space="preserve">4. </w:t>
      </w:r>
      <w:r w:rsidRPr="0052496D">
        <w:rPr>
          <w:color w:val="000000"/>
          <w:szCs w:val="28"/>
          <w:lang w:val="x-none" w:eastAsia="x-none"/>
        </w:rPr>
        <w:t>Высокий риск техногенных аварий с негативными экологическими последствиями.</w:t>
      </w:r>
    </w:p>
    <w:p w:rsidR="0052496D" w:rsidRPr="0052496D" w:rsidRDefault="0052496D" w:rsidP="0052496D">
      <w:pPr>
        <w:widowControl w:val="0"/>
        <w:tabs>
          <w:tab w:val="left" w:pos="1080"/>
        </w:tabs>
        <w:ind w:firstLine="709"/>
        <w:jc w:val="both"/>
        <w:rPr>
          <w:szCs w:val="28"/>
          <w:lang w:val="x-none" w:eastAsia="x-none"/>
        </w:rPr>
      </w:pPr>
      <w:r w:rsidRPr="0052496D">
        <w:rPr>
          <w:color w:val="000000"/>
          <w:szCs w:val="28"/>
          <w:lang w:eastAsia="x-none"/>
        </w:rPr>
        <w:t xml:space="preserve">5. </w:t>
      </w:r>
      <w:r w:rsidRPr="0052496D">
        <w:rPr>
          <w:color w:val="000000"/>
          <w:szCs w:val="28"/>
          <w:lang w:val="x-none" w:eastAsia="x-none"/>
        </w:rPr>
        <w:t>Антропогенная трансформация и снижение биоразнообразия природных экосистем.</w:t>
      </w:r>
    </w:p>
    <w:p w:rsidR="0052496D" w:rsidRPr="0052496D" w:rsidRDefault="0052496D" w:rsidP="0052496D">
      <w:pPr>
        <w:widowControl w:val="0"/>
        <w:tabs>
          <w:tab w:val="left" w:pos="1105"/>
        </w:tabs>
        <w:ind w:firstLine="709"/>
        <w:jc w:val="both"/>
        <w:rPr>
          <w:szCs w:val="28"/>
          <w:lang w:val="x-none" w:eastAsia="x-none"/>
        </w:rPr>
      </w:pPr>
      <w:r w:rsidRPr="0052496D">
        <w:rPr>
          <w:color w:val="000000"/>
          <w:szCs w:val="28"/>
          <w:lang w:eastAsia="x-none"/>
        </w:rPr>
        <w:t xml:space="preserve">6. </w:t>
      </w:r>
      <w:r w:rsidRPr="0052496D">
        <w:rPr>
          <w:color w:val="000000"/>
          <w:szCs w:val="28"/>
          <w:lang w:val="x-none" w:eastAsia="x-none"/>
        </w:rPr>
        <w:t>Снижение уровня здоровья населения.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Воздействие указанных факторов говорит о высокой техногенной нагрузке на окружающую среду, что ухудшает ее качество и определяет развитие экологически обусловленной патологии.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Значения рангов воздействия на природные среды Пермского муниципального района в 2005 году следующие (согласно данных ранжирования территорий Пермского края):</w:t>
      </w:r>
    </w:p>
    <w:p w:rsidR="0052496D" w:rsidRPr="0052496D" w:rsidRDefault="0052496D" w:rsidP="0052496D">
      <w:pPr>
        <w:widowControl w:val="0"/>
        <w:tabs>
          <w:tab w:val="left" w:pos="1052"/>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ранг предприятий - 7</w:t>
      </w:r>
    </w:p>
    <w:p w:rsidR="0052496D" w:rsidRPr="0052496D" w:rsidRDefault="0052496D" w:rsidP="0052496D">
      <w:pPr>
        <w:widowControl w:val="0"/>
        <w:tabs>
          <w:tab w:val="left" w:pos="1052"/>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ранг транспорта - 2</w:t>
      </w:r>
    </w:p>
    <w:p w:rsidR="0052496D" w:rsidRPr="0052496D" w:rsidRDefault="0052496D" w:rsidP="0052496D">
      <w:pPr>
        <w:widowControl w:val="0"/>
        <w:tabs>
          <w:tab w:val="left" w:pos="1052"/>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ранг воды - 17</w:t>
      </w:r>
    </w:p>
    <w:p w:rsidR="0052496D" w:rsidRPr="0052496D" w:rsidRDefault="0052496D" w:rsidP="0052496D">
      <w:pPr>
        <w:widowControl w:val="0"/>
        <w:tabs>
          <w:tab w:val="left" w:pos="1052"/>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ранг токсичности выбросов - 16</w:t>
      </w:r>
    </w:p>
    <w:p w:rsidR="0052496D" w:rsidRPr="0052496D" w:rsidRDefault="0052496D" w:rsidP="0052496D">
      <w:pPr>
        <w:widowControl w:val="0"/>
        <w:tabs>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ранг отходов - 21</w:t>
      </w:r>
    </w:p>
    <w:p w:rsidR="0052496D" w:rsidRPr="0052496D" w:rsidRDefault="0052496D" w:rsidP="0052496D">
      <w:pPr>
        <w:widowControl w:val="0"/>
        <w:tabs>
          <w:tab w:val="num" w:pos="1260"/>
        </w:tabs>
        <w:ind w:firstLine="709"/>
        <w:jc w:val="both"/>
        <w:rPr>
          <w:szCs w:val="28"/>
          <w:lang w:val="x-none" w:eastAsia="x-none"/>
        </w:rPr>
      </w:pPr>
      <w:r w:rsidRPr="0052496D">
        <w:rPr>
          <w:color w:val="000000"/>
          <w:szCs w:val="28"/>
          <w:lang w:val="x-none" w:eastAsia="x-none"/>
        </w:rPr>
        <w:t>Коэффициент суммарной антропогенной нагрузки в Пермском муниципальном районе составил - 7,94.</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настоящее время основным методом решения экологических проблем стал программно-целевой метод, основанный на принципах комплексного системного (во времени и пространстве) подхода и направленный на взаимную экологическую оптимизацию природных систем и народного хозяйства, включая охрану окружающей среды, с целью достижения:</w:t>
      </w:r>
    </w:p>
    <w:p w:rsidR="0052496D" w:rsidRPr="0052496D" w:rsidRDefault="0052496D" w:rsidP="0052496D">
      <w:pPr>
        <w:widowControl w:val="0"/>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строгого баланса процессов воспроизводства и использования природного потенциала региона в интересах устойчивого экономического развития;</w:t>
      </w:r>
    </w:p>
    <w:p w:rsidR="0052496D" w:rsidRPr="0052496D" w:rsidRDefault="0052496D" w:rsidP="0052496D">
      <w:pPr>
        <w:widowControl w:val="0"/>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наиболее благоприятного для здоровья настоящих и будущих поколений состояния природной и социальной среды, уровня жизни;</w:t>
      </w:r>
    </w:p>
    <w:p w:rsidR="0052496D" w:rsidRPr="0052496D" w:rsidRDefault="0052496D" w:rsidP="0052496D">
      <w:pPr>
        <w:widowControl w:val="0"/>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сохранения генетического фонда, уникальных ландшафтов, памятников природы, культуры.</w:t>
      </w:r>
    </w:p>
    <w:p w:rsidR="0052496D" w:rsidRPr="0052496D" w:rsidRDefault="0052496D" w:rsidP="0052496D">
      <w:pPr>
        <w:widowControl w:val="0"/>
        <w:tabs>
          <w:tab w:val="left" w:pos="996"/>
        </w:tabs>
        <w:ind w:firstLine="709"/>
        <w:jc w:val="both"/>
        <w:rPr>
          <w:color w:val="000000"/>
          <w:szCs w:val="28"/>
          <w:lang w:eastAsia="x-none"/>
        </w:rPr>
      </w:pPr>
    </w:p>
    <w:p w:rsidR="0052496D" w:rsidRPr="0052496D" w:rsidRDefault="0052496D" w:rsidP="0052496D">
      <w:pPr>
        <w:keepNext/>
        <w:keepLines/>
        <w:widowControl w:val="0"/>
        <w:tabs>
          <w:tab w:val="left" w:pos="2446"/>
        </w:tabs>
        <w:ind w:firstLine="709"/>
        <w:jc w:val="center"/>
        <w:outlineLvl w:val="1"/>
        <w:rPr>
          <w:b/>
          <w:bCs/>
          <w:szCs w:val="28"/>
          <w:lang w:val="x-none" w:eastAsia="x-none"/>
        </w:rPr>
      </w:pPr>
      <w:bookmarkStart w:id="21" w:name="bookmark25"/>
      <w:r w:rsidRPr="0052496D">
        <w:rPr>
          <w:b/>
          <w:color w:val="000000"/>
          <w:szCs w:val="28"/>
          <w:lang w:eastAsia="x-none"/>
        </w:rPr>
        <w:t xml:space="preserve">2.4. </w:t>
      </w:r>
      <w:r w:rsidRPr="0052496D">
        <w:rPr>
          <w:b/>
          <w:color w:val="000000"/>
          <w:szCs w:val="28"/>
          <w:lang w:val="x-none" w:eastAsia="x-none"/>
        </w:rPr>
        <w:t>ХАРАКТЕРИСТИКА НАСЕЛЕНИЯ И КАЧЕСТВА ЖИЗНИ</w:t>
      </w:r>
      <w:bookmarkEnd w:id="21"/>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На </w:t>
      </w:r>
      <w:r w:rsidRPr="0052496D">
        <w:rPr>
          <w:color w:val="000000"/>
          <w:szCs w:val="28"/>
          <w:lang w:eastAsia="x-none"/>
        </w:rPr>
        <w:t>0</w:t>
      </w:r>
      <w:r w:rsidRPr="0052496D">
        <w:rPr>
          <w:color w:val="000000"/>
          <w:szCs w:val="28"/>
          <w:lang w:val="x-none" w:eastAsia="x-none"/>
        </w:rPr>
        <w:t>1.01.2007 года численность населения района составляла 87,9 тысяч человек, на 01.01.201</w:t>
      </w:r>
      <w:r w:rsidRPr="0052496D">
        <w:rPr>
          <w:color w:val="000000"/>
          <w:szCs w:val="28"/>
          <w:lang w:eastAsia="x-none"/>
        </w:rPr>
        <w:t>7</w:t>
      </w:r>
      <w:r w:rsidRPr="0052496D">
        <w:rPr>
          <w:color w:val="000000"/>
          <w:szCs w:val="28"/>
          <w:lang w:val="x-none" w:eastAsia="x-none"/>
        </w:rPr>
        <w:t xml:space="preserve"> года численность населения составила 10</w:t>
      </w:r>
      <w:r w:rsidRPr="0052496D">
        <w:rPr>
          <w:color w:val="000000"/>
          <w:szCs w:val="28"/>
          <w:lang w:eastAsia="x-none"/>
        </w:rPr>
        <w:t>7</w:t>
      </w:r>
      <w:r w:rsidRPr="0052496D">
        <w:rPr>
          <w:color w:val="000000"/>
          <w:szCs w:val="28"/>
          <w:lang w:val="x-none" w:eastAsia="x-none"/>
        </w:rPr>
        <w:t>,</w:t>
      </w:r>
      <w:r w:rsidRPr="0052496D">
        <w:rPr>
          <w:color w:val="000000"/>
          <w:szCs w:val="28"/>
          <w:lang w:eastAsia="x-none"/>
        </w:rPr>
        <w:t>986</w:t>
      </w:r>
      <w:r w:rsidRPr="0052496D">
        <w:rPr>
          <w:color w:val="000000"/>
          <w:szCs w:val="28"/>
          <w:lang w:val="x-none" w:eastAsia="x-none"/>
        </w:rPr>
        <w:t xml:space="preserve"> тысяч человек.</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Весной, летом и осенью население района увеличивается до 250-300 тысяч человек («отпускники» и пенсионеры, постоянно проживающие в весеннеосенний период на своих дачных участках), а в выходные и праздничные дни - до 600 тысяч человек. Связано это с расположением на территории муниципального образования 656 дачных кооперативов, 25292 дачных дома, 57203 садовых участков</w:t>
      </w:r>
      <w:r w:rsidRPr="0052496D">
        <w:rPr>
          <w:color w:val="000000"/>
          <w:szCs w:val="28"/>
          <w:lang w:eastAsia="x-none"/>
        </w:rPr>
        <w:t>,</w:t>
      </w:r>
      <w:r w:rsidRPr="0052496D">
        <w:rPr>
          <w:color w:val="000000"/>
          <w:szCs w:val="28"/>
          <w:lang w:val="x-none" w:eastAsia="x-none"/>
        </w:rPr>
        <w:t xml:space="preserve"> принадлежащих жителям Перми, которые, в основном, распологаются </w:t>
      </w:r>
      <w:r w:rsidRPr="0052496D">
        <w:rPr>
          <w:color w:val="000000"/>
          <w:szCs w:val="28"/>
          <w:lang w:val="x-none" w:eastAsia="x-none"/>
        </w:rPr>
        <w:lastRenderedPageBreak/>
        <w:t>по берегу Сылвенского залива Камского водохранилища и вдоль транспортных магистралей, образованных Федеральной автомобильной дорогой Пермь-Екатеринбург и железнодорожной магистралью Москва-Владивосток.</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Кроме того, на территории Пермского муниципального района расположено 20 детских оздоровительных лагерей, 30 баз отдыха.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По численности населения район занимает 5-е место в </w:t>
      </w:r>
      <w:r w:rsidRPr="0052496D">
        <w:rPr>
          <w:color w:val="000000"/>
          <w:szCs w:val="28"/>
          <w:lang w:eastAsia="x-none"/>
        </w:rPr>
        <w:t>крае</w:t>
      </w:r>
      <w:r w:rsidRPr="0052496D">
        <w:rPr>
          <w:color w:val="000000"/>
          <w:szCs w:val="28"/>
          <w:lang w:val="x-none" w:eastAsia="x-none"/>
        </w:rPr>
        <w:t>, а по численности сельского населения - 1-е место.</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Основная часть населённых пунктов сконцентрирована вокруг краевого центра (г. Пермь). Особенно высока плотность поселений в юго-восточной части в радиусе до 45-55 км от центра г. Перми, в первой зоне пермской агломерации. Земли здесь интенсивно используются в сельскохозяйственном производстве.</w:t>
      </w: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Чем дальше от города Перми, тем плотность населения ниже, причем сами поселения концентрируются вдоль основных магистралей (автомобильных и железных дорог, рек).</w:t>
      </w:r>
    </w:p>
    <w:p w:rsidR="0052496D" w:rsidRPr="0052496D" w:rsidRDefault="0052496D" w:rsidP="0052496D">
      <w:pPr>
        <w:widowControl w:val="0"/>
        <w:spacing w:line="317" w:lineRule="exact"/>
        <w:ind w:firstLine="540"/>
        <w:jc w:val="both"/>
        <w:rPr>
          <w:color w:val="000000"/>
          <w:szCs w:val="28"/>
          <w:lang w:eastAsia="x-none"/>
        </w:rPr>
      </w:pPr>
      <w:r w:rsidRPr="0052496D">
        <w:rPr>
          <w:noProof/>
        </w:rPr>
        <w:drawing>
          <wp:anchor distT="0" distB="0" distL="114300" distR="114300" simplePos="0" relativeHeight="251658240" behindDoc="0" locked="0" layoutInCell="1" allowOverlap="1" wp14:anchorId="2755AF35" wp14:editId="1D2F5ACC">
            <wp:simplePos x="0" y="0"/>
            <wp:positionH relativeFrom="column">
              <wp:posOffset>975995</wp:posOffset>
            </wp:positionH>
            <wp:positionV relativeFrom="paragraph">
              <wp:posOffset>19050</wp:posOffset>
            </wp:positionV>
            <wp:extent cx="3747135" cy="469328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7135" cy="4693285"/>
                    </a:xfrm>
                    <a:prstGeom prst="rect">
                      <a:avLst/>
                    </a:prstGeom>
                    <a:noFill/>
                  </pic:spPr>
                </pic:pic>
              </a:graphicData>
            </a:graphic>
            <wp14:sizeRelH relativeFrom="page">
              <wp14:pctWidth>0</wp14:pctWidth>
            </wp14:sizeRelH>
            <wp14:sizeRelV relativeFrom="page">
              <wp14:pctHeight>0</wp14:pctHeight>
            </wp14:sizeRelV>
          </wp:anchor>
        </w:drawing>
      </w: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spacing w:line="317" w:lineRule="exact"/>
        <w:ind w:firstLine="540"/>
        <w:jc w:val="both"/>
        <w:rPr>
          <w:color w:val="000000"/>
          <w:szCs w:val="28"/>
          <w:lang w:eastAsia="x-none"/>
        </w:rPr>
      </w:pPr>
    </w:p>
    <w:p w:rsidR="0052496D" w:rsidRPr="0052496D" w:rsidRDefault="0052496D" w:rsidP="0052496D">
      <w:pPr>
        <w:widowControl w:val="0"/>
        <w:ind w:firstLine="709"/>
        <w:jc w:val="center"/>
        <w:rPr>
          <w:b/>
          <w:bCs/>
          <w:szCs w:val="28"/>
          <w:lang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2</w:t>
      </w:r>
      <w:r w:rsidRPr="0052496D">
        <w:rPr>
          <w:color w:val="000000"/>
          <w:szCs w:val="28"/>
          <w:lang w:eastAsia="x-none"/>
        </w:rPr>
        <w:t>5.</w:t>
      </w:r>
      <w:r w:rsidRPr="0052496D">
        <w:rPr>
          <w:color w:val="000000"/>
          <w:szCs w:val="28"/>
          <w:lang w:val="x-none" w:eastAsia="x-none"/>
        </w:rPr>
        <w:t xml:space="preserve"> Плотность населения в разрезе сельских поселений Пермского муниципального района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4392"/>
        <w:gridCol w:w="1627"/>
        <w:gridCol w:w="1498"/>
        <w:gridCol w:w="1397"/>
      </w:tblGrid>
      <w:tr w:rsidR="0052496D" w:rsidRPr="0052496D" w:rsidTr="0052496D">
        <w:trPr>
          <w:trHeight w:val="88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lang w:val="en-US" w:eastAsia="en-US"/>
              </w:rPr>
              <w:t>№</w:t>
            </w:r>
          </w:p>
          <w:p w:rsidR="0052496D" w:rsidRPr="0052496D" w:rsidRDefault="0052496D" w:rsidP="0052496D">
            <w:pPr>
              <w:widowControl w:val="0"/>
              <w:shd w:val="clear" w:color="auto" w:fill="FFFFFF"/>
              <w:jc w:val="center"/>
              <w:rPr>
                <w:szCs w:val="28"/>
              </w:rPr>
            </w:pPr>
            <w:r w:rsidRPr="0052496D">
              <w:rPr>
                <w:b/>
                <w:bCs/>
                <w:color w:val="000000"/>
                <w:sz w:val="22"/>
                <w:szCs w:val="22"/>
              </w:rPr>
              <w:t>п/п</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Численность населения оселения</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Площадь территории</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b/>
                <w:bCs/>
                <w:color w:val="000000"/>
                <w:sz w:val="22"/>
                <w:szCs w:val="22"/>
              </w:rPr>
              <w:t>Плотность населения</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Бершетское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3938</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5840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67,1</w:t>
            </w:r>
          </w:p>
        </w:tc>
      </w:tr>
      <w:tr w:rsidR="0052496D" w:rsidRPr="0052496D" w:rsidTr="0052496D">
        <w:trPr>
          <w:trHeight w:hRule="exact" w:val="29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Гамовское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6028</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9444</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61,0</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Двуреченское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8751</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28722</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27,8</w:t>
            </w:r>
          </w:p>
        </w:tc>
      </w:tr>
      <w:tr w:rsidR="0052496D" w:rsidRPr="0052496D" w:rsidTr="0052496D">
        <w:trPr>
          <w:trHeight w:hRule="exact" w:val="29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lastRenderedPageBreak/>
              <w:t>4</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Заболотское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1552</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22925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7,0</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Кондратовское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10705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7115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144,0</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6</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Кукуштанское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9106</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20369</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44,0</w:t>
            </w:r>
          </w:p>
        </w:tc>
      </w:tr>
      <w:tr w:rsidR="0052496D" w:rsidRPr="0052496D" w:rsidTr="0052496D">
        <w:trPr>
          <w:trHeight w:hRule="exact" w:val="29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Култаевское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11053</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30196</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34,8</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Лобановское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9401</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27504</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33,2</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9</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Пальниковское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1592</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51078</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3,16</w:t>
            </w:r>
          </w:p>
        </w:tc>
      </w:tr>
      <w:tr w:rsidR="0052496D" w:rsidRPr="0052496D" w:rsidTr="0052496D">
        <w:trPr>
          <w:trHeight w:hRule="exact" w:val="29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Платошинское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2499</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3486</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70,6</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Савинское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6748</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3155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222,6</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12</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Сылвенское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10236</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21419</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47,8</w:t>
            </w:r>
          </w:p>
        </w:tc>
      </w:tr>
      <w:tr w:rsidR="0052496D" w:rsidRPr="0052496D" w:rsidTr="0052496D">
        <w:trPr>
          <w:trHeight w:hRule="exact" w:val="29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13</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Усть-Качкинское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5902</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15970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38,3</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Фроловское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4386</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19109</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21,0</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15</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Хохловское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1315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7800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16,8</w:t>
            </w:r>
          </w:p>
        </w:tc>
      </w:tr>
      <w:tr w:rsidR="0052496D" w:rsidRPr="0052496D" w:rsidTr="0052496D">
        <w:trPr>
          <w:trHeight w:hRule="exact" w:val="29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16</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Юговское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2485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17763</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14,7</w:t>
            </w:r>
          </w:p>
        </w:tc>
      </w:tr>
      <w:tr w:rsidR="0052496D" w:rsidRPr="0052496D" w:rsidTr="0052496D">
        <w:trPr>
          <w:trHeight w:hRule="exact" w:val="298"/>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17</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Юго-Камское сельское поселение</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sz w:val="24"/>
                <w:szCs w:val="24"/>
              </w:rPr>
              <w:t>9315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83410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11,4</w:t>
            </w:r>
          </w:p>
        </w:tc>
      </w:tr>
      <w:tr w:rsidR="0052496D" w:rsidRPr="0052496D" w:rsidTr="0052496D">
        <w:trPr>
          <w:trHeight w:hRule="exact" w:val="31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Итого</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107984</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Cs w:val="28"/>
              </w:rPr>
            </w:pPr>
            <w:r w:rsidRPr="0052496D">
              <w:rPr>
                <w:color w:val="000000"/>
                <w:sz w:val="22"/>
                <w:szCs w:val="22"/>
              </w:rPr>
              <w:t>375305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2496D" w:rsidRPr="0052496D" w:rsidRDefault="0052496D" w:rsidP="0052496D">
            <w:pPr>
              <w:jc w:val="center"/>
              <w:rPr>
                <w:sz w:val="10"/>
                <w:szCs w:val="10"/>
                <w:lang w:val="en-US"/>
              </w:rPr>
            </w:pPr>
          </w:p>
        </w:tc>
      </w:tr>
    </w:tbl>
    <w:p w:rsidR="0052496D" w:rsidRPr="0052496D" w:rsidRDefault="0052496D" w:rsidP="0052496D">
      <w:pPr>
        <w:widowControl w:val="0"/>
        <w:ind w:firstLine="709"/>
        <w:jc w:val="both"/>
        <w:rPr>
          <w:szCs w:val="28"/>
          <w:lang w:eastAsia="x-none"/>
        </w:rPr>
      </w:pP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 1995 года естественная убыль населения находится на стабильно высоком уровне. Коэффициент прироста населения составляет в течение данного периода от -7,3% до -5,5%. За 1995 - 2007 годы численность населения в Пермском муниципальном районе сократилась на 13,33%. С 2007 года убыль населения прекратилась, а с 2009 года наблюдается положительная динамика.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2000 году превышение числа умерших над числом родившихся составило в целом по району 396 человек, в 2006 году 305 человек. С 2009 года рождаемость в Пермском муниципальном районе превышает смертность. В 2009 году естественный прирост составил 31 человека, а в 2012 году - 293.</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Современные параметры рождаемости в два раза меньше, чем требуется для замещения поколений: в среднем на одну женщину приходится 1,2 рождения при 2,15, необходимых для простого воспроизводства населения. Характер рождаемости в районе определяется массовым распространением малодетности (1-2 ребенка), сближением параметров рождаемости городского и сельского населения, откладыванием рождения первого ребенка, ростом внебрачной рождаемости. Однако тенденции к стабильному повышению рождаемости наблюдаются на всем периоде с 1995 (804 человека), 2006 (1213 человека) годов, 2009 (1417 человек), 2012 (1558 человек).</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Причиной депопуляции в Пермском муниципальном районе также является высокая смертность. С 1995 по 2003 года отмечается рост числа умерших. Общая тенденция динамики смертности населения характеризуется сверхсмертностью людей трудоспособного возраста, среди которых около 80 процентов составляют мужчины. Уровень смертности среди мужчин трудоспособного возраста в 4 раза выше, чем уровень смертности среди женщин, и в два - четыре раза выше аналогичного показателя в развитых странах.</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Стабильно высокими сохраняются показатели смертности от инфекционных и паразитарных болезней, в том числе от туберкулеза, болезней орга</w:t>
      </w:r>
      <w:r w:rsidRPr="0052496D">
        <w:rPr>
          <w:color w:val="000000"/>
          <w:szCs w:val="28"/>
          <w:lang w:val="x-none" w:eastAsia="x-none"/>
        </w:rPr>
        <w:softHyphen/>
        <w:t>нов дыхания, системы кровообращения, несчастных случаев, отравлений и травм (включая отравления алкоголем и автотранспортные травмы), а также в результате убийств и самоубийств.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lastRenderedPageBreak/>
        <w:t>По данным краевого Агентства по занятости населения, численность экономически активного населения составляет 50% общей численности населения района, численность занятого населения - 46,5% общей численности населения района.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 каждым годом среднесписочная численность работников крупных и средних предприятий района снижается. Причиной тому служит сокращение численности работников на предприятиях района в связи с убыточностью деятельности или переходом на новые, более механизированные технологии производства продукции, товаров, услуг, а также миграция населения в город</w:t>
      </w:r>
      <w:r w:rsidRPr="0052496D">
        <w:rPr>
          <w:color w:val="000000"/>
          <w:szCs w:val="28"/>
          <w:lang w:eastAsia="x-none"/>
        </w:rPr>
        <w:t>.</w:t>
      </w:r>
      <w:r w:rsidRPr="0052496D">
        <w:rPr>
          <w:color w:val="000000"/>
          <w:szCs w:val="28"/>
          <w:lang w:val="x-none" w:eastAsia="x-none"/>
        </w:rPr>
        <w:t xml:space="preserve">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2009 году среднесписочная численность работающих на крупных и средних предприятиях района составила 19034 человека, что ниже уровня предыдущего года на 7% и ниже уровня 2006 года на 18,6%. В 2012 году среднесписочная численность работающих на крупных и средних предприятиях района составила 17582 человека, что ниже уровня 2009 года на 17,1%.</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Наибольшее количество работников приходится на социальную сферу (здравоохранение, образование) - 33,4%, в сельскохозяйственном производстве трудится 17,8%, в сфере услуг транспорта и связи - 11,7%, в обрабатывающей промышленности - 11,0%. Наименьшее количество работников (меньше 1%) можно отметить в добывающей промышленности, финансовой деятельности и в сфере услуг гостиничного и ресторанного бизнеса.</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Структура распределения численности работников крупных и средних организаций по видам экономической деятельности характеризует район, прежде всего, как сельскохозяйственный и на втором месте как промышленный.</w:t>
      </w:r>
      <w:bookmarkStart w:id="22" w:name="bookmark26"/>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b/>
          <w:color w:val="000000"/>
          <w:szCs w:val="28"/>
          <w:lang w:val="x-none" w:eastAsia="x-none"/>
        </w:rPr>
        <w:t>2.</w:t>
      </w:r>
      <w:r w:rsidRPr="0052496D">
        <w:rPr>
          <w:b/>
          <w:color w:val="000000"/>
          <w:szCs w:val="28"/>
          <w:lang w:eastAsia="x-none"/>
        </w:rPr>
        <w:t>5</w:t>
      </w:r>
      <w:r w:rsidRPr="0052496D">
        <w:rPr>
          <w:b/>
          <w:color w:val="000000"/>
          <w:szCs w:val="28"/>
          <w:lang w:val="x-none" w:eastAsia="x-none"/>
        </w:rPr>
        <w:t>. ХАРАКТЕРИСТИКА СОЦИАЛЬНОЙ ИНФРАСТРУКТУРЫ ПЕРМСКОГО МУНИЦИПАЛЬНОГО РАЙОНА</w:t>
      </w:r>
      <w:bookmarkEnd w:id="22"/>
    </w:p>
    <w:p w:rsidR="0052496D" w:rsidRPr="0052496D" w:rsidRDefault="0052496D" w:rsidP="0052496D">
      <w:pPr>
        <w:keepNext/>
        <w:keepLines/>
        <w:widowControl w:val="0"/>
        <w:ind w:firstLine="709"/>
        <w:jc w:val="both"/>
        <w:outlineLvl w:val="1"/>
        <w:rPr>
          <w:b/>
          <w:color w:val="000000"/>
          <w:szCs w:val="28"/>
          <w:lang w:eastAsia="x-none"/>
        </w:rPr>
      </w:pPr>
      <w:bookmarkStart w:id="23" w:name="bookmark27"/>
    </w:p>
    <w:p w:rsidR="0052496D" w:rsidRPr="0052496D" w:rsidRDefault="0052496D" w:rsidP="0052496D">
      <w:pPr>
        <w:keepNext/>
        <w:keepLines/>
        <w:widowControl w:val="0"/>
        <w:ind w:firstLine="709"/>
        <w:jc w:val="both"/>
        <w:outlineLvl w:val="1"/>
        <w:rPr>
          <w:b/>
          <w:color w:val="000000"/>
          <w:szCs w:val="28"/>
          <w:lang w:eastAsia="x-none"/>
        </w:rPr>
      </w:pPr>
      <w:r w:rsidRPr="0052496D">
        <w:rPr>
          <w:b/>
          <w:color w:val="000000"/>
          <w:szCs w:val="28"/>
          <w:lang w:val="x-none" w:eastAsia="x-none"/>
        </w:rPr>
        <w:t>Образование</w:t>
      </w:r>
      <w:bookmarkEnd w:id="23"/>
    </w:p>
    <w:p w:rsidR="0052496D" w:rsidRPr="0052496D" w:rsidRDefault="0052496D" w:rsidP="0052496D">
      <w:pPr>
        <w:widowControl w:val="0"/>
        <w:ind w:firstLine="709"/>
        <w:jc w:val="both"/>
        <w:rPr>
          <w:color w:val="000000"/>
          <w:szCs w:val="28"/>
        </w:rPr>
      </w:pPr>
      <w:r w:rsidRPr="0052496D">
        <w:rPr>
          <w:color w:val="000000"/>
          <w:szCs w:val="28"/>
        </w:rPr>
        <w:t>Сеть учреждений, реализующих программу дошкольного образования в Пермском муниципальном районе, составляет 31 учреждений. В том числе самостоятельных муниципальных учреждений дошкольного образования - 17, структурных подразделений-детский сад общеобразовательных школ - 14, на территории района работает одно ведомственное дошкольное образовательное учреждение в поселке Сокол. Количество мест в дошкольных учреждениях – 7052, фактическая загруженность на 20.09.2017 г. – 7345, в очереди на получение дошкольного образования – 1208 детей. Наиболее загруженными являются МАДОУ «Кондратовский детский сад «Ладошки», МАДОУ «Лобановский детский сад «Солнечный город».</w:t>
      </w:r>
    </w:p>
    <w:p w:rsidR="0052496D" w:rsidRPr="0052496D" w:rsidRDefault="0052496D" w:rsidP="0052496D">
      <w:pPr>
        <w:widowControl w:val="0"/>
        <w:ind w:firstLine="709"/>
        <w:jc w:val="both"/>
        <w:rPr>
          <w:szCs w:val="28"/>
          <w:lang w:eastAsia="x-none"/>
        </w:rPr>
      </w:pPr>
      <w:r w:rsidRPr="0052496D">
        <w:rPr>
          <w:color w:val="000000"/>
          <w:szCs w:val="28"/>
          <w:lang w:val="x-none" w:eastAsia="x-none"/>
        </w:rPr>
        <w:t>Система общего образования Пермского муниципального района состоит из 2</w:t>
      </w:r>
      <w:r w:rsidRPr="0052496D">
        <w:rPr>
          <w:color w:val="000000"/>
          <w:szCs w:val="28"/>
          <w:lang w:eastAsia="x-none"/>
        </w:rPr>
        <w:t>7</w:t>
      </w:r>
      <w:r w:rsidRPr="0052496D">
        <w:rPr>
          <w:color w:val="000000"/>
          <w:szCs w:val="28"/>
          <w:lang w:val="x-none" w:eastAsia="x-none"/>
        </w:rPr>
        <w:t xml:space="preserve"> дневных образовательных учреждений. В районе работают 18 средних и </w:t>
      </w:r>
      <w:r w:rsidRPr="0052496D">
        <w:rPr>
          <w:color w:val="000000"/>
          <w:szCs w:val="28"/>
          <w:lang w:eastAsia="x-none"/>
        </w:rPr>
        <w:t>9</w:t>
      </w:r>
      <w:r w:rsidRPr="0052496D">
        <w:rPr>
          <w:color w:val="000000"/>
          <w:szCs w:val="28"/>
          <w:lang w:val="x-none" w:eastAsia="x-none"/>
        </w:rPr>
        <w:t xml:space="preserve"> основных школ. 1</w:t>
      </w:r>
      <w:r w:rsidRPr="0052496D">
        <w:rPr>
          <w:color w:val="000000"/>
          <w:szCs w:val="28"/>
          <w:lang w:eastAsia="x-none"/>
        </w:rPr>
        <w:t>8</w:t>
      </w:r>
      <w:r w:rsidRPr="0052496D">
        <w:rPr>
          <w:color w:val="000000"/>
          <w:szCs w:val="28"/>
          <w:lang w:val="x-none" w:eastAsia="x-none"/>
        </w:rPr>
        <w:t xml:space="preserve"> школ работают в стату</w:t>
      </w:r>
      <w:r w:rsidRPr="0052496D">
        <w:rPr>
          <w:color w:val="000000"/>
          <w:szCs w:val="28"/>
          <w:lang w:val="x-none" w:eastAsia="x-none"/>
        </w:rPr>
        <w:softHyphen/>
        <w:t>се автономного учреждения.</w:t>
      </w:r>
      <w:r w:rsidRPr="0052496D">
        <w:rPr>
          <w:color w:val="000000"/>
          <w:szCs w:val="28"/>
          <w:lang w:eastAsia="x-none"/>
        </w:rPr>
        <w:t xml:space="preserve"> Количество мест в школах – 13586, фактическая загруженность на 20.09.2017 г. – 13769. Наиболее загруженными являются МАОУ «Култаевская средняя школа», МАОУ «Лобановская средняя школа».</w:t>
      </w:r>
    </w:p>
    <w:p w:rsidR="0052496D" w:rsidRPr="0052496D" w:rsidRDefault="0052496D" w:rsidP="0052496D">
      <w:pPr>
        <w:widowControl w:val="0"/>
        <w:ind w:firstLine="709"/>
        <w:jc w:val="both"/>
        <w:rPr>
          <w:szCs w:val="28"/>
          <w:lang w:eastAsia="x-none"/>
        </w:rPr>
      </w:pPr>
      <w:r w:rsidRPr="0052496D">
        <w:rPr>
          <w:color w:val="000000"/>
          <w:szCs w:val="28"/>
          <w:lang w:val="x-none" w:eastAsia="x-none"/>
        </w:rPr>
        <w:t xml:space="preserve">В системе дополнительного образования Пермского муниципального </w:t>
      </w:r>
      <w:r w:rsidRPr="0052496D">
        <w:rPr>
          <w:color w:val="000000"/>
          <w:szCs w:val="28"/>
          <w:lang w:val="x-none" w:eastAsia="x-none"/>
        </w:rPr>
        <w:lastRenderedPageBreak/>
        <w:t>района в отрасли «Образование» в настоящее время действует 2 учреждения: многопрофильное учреждение - Муниципальное автономное образовательное учреждение дополнительного образования детско-юношеский центр «Импульс» и монопрофильное учреждение спортивной направленности.</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Муниципальное автономное образовательное учреждение дополнительного образования «Детско-юношеская спортивная школа «Вихрь».</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Тенденция последних лет - увеличение количество детей, обучающихся в школах района. За последние три года количество школьников увеличилось. Рост идет главным образом за счет увеличения числа учащихся 1 и 2 ступени. Количество детей старшей школы остается стабильным. Продолжается рост числа учащихся коррекционных классов.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Укомплектованность кадрами в школах составляет 94%. Наиболее проблемными являются следующие предметы и должности: учителя начальных классов, учителя математики, учителя иностранного языка, учителя физической культуры, воспитатели детских садов, «узкие специалисты» (педагоги-психологи, учителя-логопеды). Основной путь решения проблемы комплектования - это перераспределение нагрузки среди работающих. С одной стороны - это повышение нагрузки, а, следовательно, и повышение заработной платы, с другой стороны - это снижение качества работы в силу совмещения разных программ и функциональных обязанностей. Основная причина обновления кадров - жилищный вопрос</w:t>
      </w:r>
      <w:r w:rsidRPr="0052496D">
        <w:rPr>
          <w:color w:val="000000"/>
          <w:szCs w:val="28"/>
          <w:lang w:eastAsia="x-none"/>
        </w:rPr>
        <w:t>.</w:t>
      </w:r>
      <w:r w:rsidRPr="0052496D">
        <w:rPr>
          <w:color w:val="000000"/>
          <w:szCs w:val="28"/>
          <w:lang w:val="x-none" w:eastAsia="x-none"/>
        </w:rPr>
        <w:t xml:space="preserve">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Количество дошкольных образовательных учреждений в период с 20</w:t>
      </w:r>
      <w:r w:rsidRPr="0052496D">
        <w:rPr>
          <w:color w:val="000000"/>
          <w:szCs w:val="28"/>
          <w:lang w:eastAsia="x-none"/>
        </w:rPr>
        <w:t>12</w:t>
      </w:r>
      <w:r w:rsidRPr="0052496D">
        <w:rPr>
          <w:color w:val="000000"/>
          <w:szCs w:val="28"/>
          <w:lang w:val="x-none" w:eastAsia="x-none"/>
        </w:rPr>
        <w:t xml:space="preserve"> по 201</w:t>
      </w:r>
      <w:r w:rsidRPr="0052496D">
        <w:rPr>
          <w:color w:val="000000"/>
          <w:szCs w:val="28"/>
          <w:lang w:eastAsia="x-none"/>
        </w:rPr>
        <w:t>8</w:t>
      </w:r>
      <w:r w:rsidRPr="0052496D">
        <w:rPr>
          <w:color w:val="000000"/>
          <w:szCs w:val="28"/>
          <w:lang w:val="x-none" w:eastAsia="x-none"/>
        </w:rPr>
        <w:t xml:space="preserve"> гг. </w:t>
      </w:r>
      <w:r w:rsidRPr="0052496D">
        <w:rPr>
          <w:color w:val="000000"/>
          <w:szCs w:val="28"/>
          <w:lang w:eastAsia="x-none"/>
        </w:rPr>
        <w:t>увеличилось</w:t>
      </w:r>
      <w:r w:rsidRPr="0052496D">
        <w:rPr>
          <w:color w:val="000000"/>
          <w:szCs w:val="28"/>
          <w:lang w:val="x-none" w:eastAsia="x-none"/>
        </w:rPr>
        <w:t xml:space="preserve"> до </w:t>
      </w:r>
      <w:r w:rsidRPr="0052496D">
        <w:rPr>
          <w:color w:val="000000"/>
          <w:szCs w:val="28"/>
          <w:lang w:eastAsia="x-none"/>
        </w:rPr>
        <w:t>40</w:t>
      </w:r>
      <w:r w:rsidRPr="0052496D">
        <w:rPr>
          <w:color w:val="000000"/>
          <w:szCs w:val="28"/>
          <w:lang w:val="x-none" w:eastAsia="x-none"/>
        </w:rPr>
        <w:t>. При этом количество детей в дошкольных образовательных учреждениях увеличилось.</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Последние годы характеризуются </w:t>
      </w:r>
      <w:r w:rsidRPr="0052496D">
        <w:rPr>
          <w:color w:val="000000"/>
          <w:szCs w:val="28"/>
          <w:lang w:eastAsia="x-none"/>
        </w:rPr>
        <w:t>увеличением</w:t>
      </w:r>
      <w:r w:rsidRPr="0052496D">
        <w:rPr>
          <w:color w:val="000000"/>
          <w:szCs w:val="28"/>
          <w:lang w:val="x-none" w:eastAsia="x-none"/>
        </w:rPr>
        <w:t xml:space="preserve"> числа учреждений и увеличением обучаемых в системе общего образования.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Число государственных и муниципальных дневных общеобразовательных учреждений </w:t>
      </w:r>
      <w:r w:rsidRPr="0052496D">
        <w:rPr>
          <w:color w:val="000000"/>
          <w:szCs w:val="28"/>
          <w:lang w:eastAsia="x-none"/>
        </w:rPr>
        <w:t xml:space="preserve">не изменилось </w:t>
      </w:r>
      <w:r w:rsidRPr="0052496D">
        <w:rPr>
          <w:color w:val="000000"/>
          <w:szCs w:val="28"/>
          <w:lang w:val="x-none" w:eastAsia="x-none"/>
        </w:rPr>
        <w:t>за рассматриваемый период</w:t>
      </w:r>
      <w:r w:rsidRPr="0052496D">
        <w:rPr>
          <w:color w:val="000000"/>
          <w:szCs w:val="28"/>
          <w:lang w:eastAsia="x-none"/>
        </w:rPr>
        <w:t>.</w:t>
      </w:r>
      <w:r w:rsidRPr="0052496D">
        <w:rPr>
          <w:color w:val="000000"/>
          <w:szCs w:val="28"/>
          <w:lang w:val="x-none" w:eastAsia="x-none"/>
        </w:rPr>
        <w:t xml:space="preserve"> </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Управление образования проводит целенаправленную работу по оптимизации образовательной сети района, которая направлена на обеспечение качественного образования детей, объединение образовательных ресурсов и рационального использования бюджетных средств. С этой целью разрабатывается проект интеграции образовательных учреждений, географически расположенных недалеко друг от друга в образовательные округа. Надо отметить, что резервы структурной оптимизации в районе практически исчерпаны. Дальнейшее закрытие даже малокомплектных школ может привести к непоправимым социальным последствиям.</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Управление образования проводило целенаправленную работу по обеспечению безопасности образовательного процесса. Все школы и детские сады расположены в типовых зданиях. Имеют все виды благоустройства - 87,5% учреждений. В соответствии с планом работы ежегодно проводятся капитальные ремонты зданий образовательных учреждений.</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Табл</w:t>
      </w:r>
      <w:r w:rsidRPr="0052496D">
        <w:rPr>
          <w:color w:val="000000"/>
          <w:szCs w:val="28"/>
          <w:lang w:eastAsia="x-none"/>
        </w:rPr>
        <w:t>ица</w:t>
      </w:r>
      <w:r w:rsidRPr="0052496D">
        <w:rPr>
          <w:color w:val="000000"/>
          <w:szCs w:val="28"/>
          <w:lang w:val="x-none" w:eastAsia="x-none"/>
        </w:rPr>
        <w:t xml:space="preserve"> </w:t>
      </w:r>
      <w:r w:rsidRPr="0052496D">
        <w:rPr>
          <w:color w:val="000000"/>
          <w:szCs w:val="28"/>
          <w:lang w:eastAsia="x-none"/>
        </w:rPr>
        <w:t>2.</w:t>
      </w:r>
      <w:r w:rsidRPr="0052496D">
        <w:rPr>
          <w:color w:val="000000"/>
          <w:szCs w:val="28"/>
          <w:lang w:val="x-none" w:eastAsia="x-none"/>
        </w:rPr>
        <w:t>2</w:t>
      </w:r>
      <w:r w:rsidRPr="0052496D">
        <w:rPr>
          <w:color w:val="000000"/>
          <w:szCs w:val="28"/>
          <w:lang w:eastAsia="x-none"/>
        </w:rPr>
        <w:t>6.</w:t>
      </w:r>
      <w:r w:rsidRPr="0052496D">
        <w:rPr>
          <w:color w:val="000000"/>
          <w:szCs w:val="28"/>
          <w:lang w:val="x-none" w:eastAsia="x-none"/>
        </w:rPr>
        <w:t xml:space="preserve"> Система образования Пермского муниципального района</w:t>
      </w:r>
    </w:p>
    <w:tbl>
      <w:tblPr>
        <w:tblW w:w="9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70"/>
        <w:gridCol w:w="1085"/>
        <w:gridCol w:w="846"/>
        <w:gridCol w:w="836"/>
        <w:gridCol w:w="831"/>
        <w:gridCol w:w="822"/>
      </w:tblGrid>
      <w:tr w:rsidR="0052496D" w:rsidRPr="0052496D" w:rsidTr="0052496D">
        <w:trPr>
          <w:trHeight w:hRule="exact" w:val="605"/>
        </w:trPr>
        <w:tc>
          <w:tcPr>
            <w:tcW w:w="4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lastRenderedPageBreak/>
              <w:t>Показатель</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Ед. изм.</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2000</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2008</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2012</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2018</w:t>
            </w:r>
          </w:p>
        </w:tc>
      </w:tr>
      <w:tr w:rsidR="0052496D" w:rsidRPr="0052496D" w:rsidTr="0052496D">
        <w:trPr>
          <w:trHeight w:hRule="exact" w:val="553"/>
        </w:trPr>
        <w:tc>
          <w:tcPr>
            <w:tcW w:w="4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Число дошкольных образовательных учреждений</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шт.</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26</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21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Cs/>
                <w:color w:val="000000"/>
                <w:sz w:val="24"/>
                <w:szCs w:val="24"/>
              </w:rPr>
              <w:t>17</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31</w:t>
            </w:r>
          </w:p>
        </w:tc>
      </w:tr>
      <w:tr w:rsidR="0052496D" w:rsidRPr="0052496D" w:rsidTr="0052496D">
        <w:trPr>
          <w:trHeight w:hRule="exact" w:val="648"/>
        </w:trPr>
        <w:tc>
          <w:tcPr>
            <w:tcW w:w="4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Численность детей в дошкольных образовательных учреждениях</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человек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3856</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3582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Cs/>
                <w:color w:val="000000"/>
                <w:sz w:val="24"/>
                <w:szCs w:val="24"/>
              </w:rPr>
              <w:t>4000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7345</w:t>
            </w:r>
          </w:p>
        </w:tc>
      </w:tr>
      <w:tr w:rsidR="0052496D" w:rsidRPr="0052496D" w:rsidTr="0052496D">
        <w:trPr>
          <w:trHeight w:hRule="exact" w:val="888"/>
        </w:trPr>
        <w:tc>
          <w:tcPr>
            <w:tcW w:w="4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Число государственных и муниципальных дневных общеобразовательных учреждений (на начало учебного года)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шт.</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51</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color w:val="000000"/>
                <w:sz w:val="24"/>
                <w:szCs w:val="24"/>
              </w:rPr>
              <w:t>31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bCs/>
                <w:color w:val="000000"/>
                <w:sz w:val="24"/>
                <w:szCs w:val="24"/>
              </w:rPr>
              <w:t>28</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sz w:val="24"/>
                <w:szCs w:val="24"/>
              </w:rPr>
            </w:pPr>
            <w:r w:rsidRPr="0052496D">
              <w:rPr>
                <w:sz w:val="24"/>
                <w:szCs w:val="24"/>
              </w:rPr>
              <w:t>28</w:t>
            </w:r>
          </w:p>
        </w:tc>
      </w:tr>
      <w:tr w:rsidR="0052496D" w:rsidRPr="0052496D" w:rsidTr="0052496D">
        <w:trPr>
          <w:trHeight w:hRule="exact" w:val="847"/>
        </w:trPr>
        <w:tc>
          <w:tcPr>
            <w:tcW w:w="4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Численность учащихся в государственных и муниципальных дневных общеобразовательных учреждениях</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человек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16114</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10155</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bCs/>
                <w:color w:val="000000"/>
                <w:sz w:val="24"/>
                <w:szCs w:val="24"/>
              </w:rPr>
              <w:t>9884</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widowControl w:val="0"/>
              <w:jc w:val="center"/>
              <w:rPr>
                <w:b/>
                <w:sz w:val="24"/>
                <w:szCs w:val="24"/>
              </w:rPr>
            </w:pPr>
            <w:r w:rsidRPr="0052496D">
              <w:rPr>
                <w:sz w:val="24"/>
                <w:szCs w:val="24"/>
              </w:rPr>
              <w:t>13769</w:t>
            </w:r>
          </w:p>
        </w:tc>
      </w:tr>
    </w:tbl>
    <w:p w:rsidR="0052496D" w:rsidRPr="0052496D" w:rsidRDefault="0052496D" w:rsidP="0052496D">
      <w:pPr>
        <w:widowControl w:val="0"/>
        <w:spacing w:line="280" w:lineRule="exact"/>
        <w:ind w:firstLine="540"/>
        <w:rPr>
          <w:color w:val="000000"/>
          <w:szCs w:val="28"/>
          <w:lang w:eastAsia="x-none"/>
        </w:rPr>
      </w:pPr>
    </w:p>
    <w:p w:rsidR="0052496D" w:rsidRPr="0052496D" w:rsidRDefault="0052496D" w:rsidP="0052496D">
      <w:pPr>
        <w:widowControl w:val="0"/>
        <w:ind w:firstLine="709"/>
        <w:jc w:val="center"/>
        <w:rPr>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2</w:t>
      </w:r>
      <w:r w:rsidRPr="0052496D">
        <w:rPr>
          <w:color w:val="000000"/>
          <w:szCs w:val="28"/>
          <w:lang w:eastAsia="x-none"/>
        </w:rPr>
        <w:t>7</w:t>
      </w:r>
      <w:r w:rsidRPr="0052496D">
        <w:rPr>
          <w:color w:val="000000"/>
          <w:szCs w:val="28"/>
          <w:lang w:val="x-none" w:eastAsia="x-none"/>
        </w:rPr>
        <w:t xml:space="preserve">. Перечень </w:t>
      </w:r>
      <w:r w:rsidRPr="0052496D">
        <w:rPr>
          <w:bCs/>
          <w:color w:val="000000"/>
          <w:szCs w:val="28"/>
          <w:shd w:val="clear" w:color="auto" w:fill="FFFFFF"/>
          <w:lang w:val="x-none" w:eastAsia="x-none"/>
        </w:rPr>
        <w:t>дошкольн</w:t>
      </w:r>
      <w:r w:rsidRPr="0052496D">
        <w:rPr>
          <w:bCs/>
          <w:color w:val="000000"/>
          <w:szCs w:val="28"/>
          <w:shd w:val="clear" w:color="auto" w:fill="FFFFFF"/>
          <w:lang w:eastAsia="x-none"/>
        </w:rPr>
        <w:t>ых</w:t>
      </w:r>
      <w:r w:rsidRPr="0052496D">
        <w:rPr>
          <w:bCs/>
          <w:color w:val="000000"/>
          <w:szCs w:val="28"/>
          <w:shd w:val="clear" w:color="auto" w:fill="FFFFFF"/>
          <w:lang w:val="x-none" w:eastAsia="x-none"/>
        </w:rPr>
        <w:t xml:space="preserve"> образовательн</w:t>
      </w:r>
      <w:r w:rsidRPr="0052496D">
        <w:rPr>
          <w:bCs/>
          <w:color w:val="000000"/>
          <w:szCs w:val="28"/>
          <w:shd w:val="clear" w:color="auto" w:fill="FFFFFF"/>
          <w:lang w:eastAsia="x-none"/>
        </w:rPr>
        <w:t>ых</w:t>
      </w:r>
      <w:r w:rsidRPr="0052496D">
        <w:rPr>
          <w:bCs/>
          <w:color w:val="000000"/>
          <w:szCs w:val="28"/>
          <w:shd w:val="clear" w:color="auto" w:fill="FFFFFF"/>
          <w:lang w:val="x-none" w:eastAsia="x-none"/>
        </w:rPr>
        <w:t xml:space="preserve"> учреждени</w:t>
      </w:r>
      <w:r w:rsidRPr="0052496D">
        <w:rPr>
          <w:bCs/>
          <w:color w:val="000000"/>
          <w:szCs w:val="28"/>
          <w:shd w:val="clear" w:color="auto" w:fill="FFFFFF"/>
          <w:lang w:eastAsia="x-none"/>
        </w:rPr>
        <w:t>й</w:t>
      </w:r>
      <w:r w:rsidRPr="0052496D">
        <w:rPr>
          <w:color w:val="000000"/>
          <w:szCs w:val="28"/>
          <w:lang w:val="x-none" w:eastAsia="x-none"/>
        </w:rPr>
        <w:t>, расположенных на территории Пермского муниципального района</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11"/>
        <w:gridCol w:w="4313"/>
        <w:gridCol w:w="3510"/>
        <w:gridCol w:w="1361"/>
      </w:tblGrid>
      <w:tr w:rsidR="0052496D" w:rsidRPr="0052496D" w:rsidTr="0052496D">
        <w:trPr>
          <w:trHeight w:val="630"/>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b/>
                <w:color w:val="000000"/>
                <w:sz w:val="24"/>
                <w:szCs w:val="24"/>
              </w:rPr>
            </w:pPr>
            <w:r w:rsidRPr="0052496D">
              <w:rPr>
                <w:b/>
                <w:color w:val="000000"/>
                <w:sz w:val="24"/>
                <w:szCs w:val="24"/>
              </w:rPr>
              <w:t>№ п/п</w:t>
            </w:r>
          </w:p>
        </w:tc>
        <w:tc>
          <w:tcPr>
            <w:tcW w:w="4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b/>
                <w:color w:val="000000"/>
                <w:sz w:val="24"/>
                <w:szCs w:val="24"/>
              </w:rPr>
            </w:pPr>
            <w:r w:rsidRPr="0052496D">
              <w:rPr>
                <w:b/>
                <w:color w:val="000000"/>
                <w:sz w:val="24"/>
                <w:szCs w:val="24"/>
              </w:rPr>
              <w:t>Наменование МОУ</w:t>
            </w: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b/>
                <w:color w:val="000000"/>
                <w:sz w:val="24"/>
                <w:szCs w:val="24"/>
              </w:rPr>
            </w:pPr>
            <w:r w:rsidRPr="0052496D">
              <w:rPr>
                <w:b/>
                <w:color w:val="000000"/>
                <w:sz w:val="24"/>
                <w:szCs w:val="24"/>
              </w:rPr>
              <w:t>Адрес</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b/>
                <w:color w:val="000000"/>
                <w:sz w:val="24"/>
                <w:szCs w:val="24"/>
              </w:rPr>
            </w:pPr>
            <w:r w:rsidRPr="0052496D">
              <w:rPr>
                <w:b/>
                <w:color w:val="000000"/>
                <w:sz w:val="22"/>
                <w:szCs w:val="22"/>
              </w:rPr>
              <w:t>Количество мест</w:t>
            </w:r>
          </w:p>
        </w:tc>
      </w:tr>
      <w:tr w:rsidR="0052496D" w:rsidRPr="0052496D" w:rsidTr="0052496D">
        <w:trPr>
          <w:trHeight w:val="910"/>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«Бершетский детский сад «Умка»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614551, село Бершеть, ул.Ленина, д.9</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rPr>
            </w:pPr>
            <w:r w:rsidRPr="0052496D">
              <w:rPr>
                <w:color w:val="000000"/>
                <w:sz w:val="22"/>
                <w:szCs w:val="22"/>
              </w:rPr>
              <w:t>324</w:t>
            </w:r>
          </w:p>
        </w:tc>
      </w:tr>
      <w:tr w:rsidR="0052496D" w:rsidRPr="0052496D" w:rsidTr="0052496D">
        <w:trPr>
          <w:trHeight w:val="81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«Гамовский детский сад «Радуга»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614512, село Гамово, ул. 50 лет Октября, д.37 (корпус 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510</w:t>
            </w:r>
          </w:p>
        </w:tc>
      </w:tr>
      <w:tr w:rsidR="0052496D" w:rsidRPr="0052496D" w:rsidTr="0052496D">
        <w:trPr>
          <w:trHeight w:val="828"/>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3</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«Гамовский детский сад «Мозаика»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614512, село Гамово, ул. 50 лет Октября, д.34а</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284</w:t>
            </w:r>
          </w:p>
        </w:tc>
      </w:tr>
      <w:tr w:rsidR="0052496D" w:rsidRPr="0052496D" w:rsidTr="0052496D">
        <w:trPr>
          <w:trHeight w:val="78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4</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«Кондратовский детский сад «Ладошки»</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614506, деревня Кондратово, ул. Садовое кольцо, д.10 (корпус 1) ул. Карла Маркса, д.1г (корпус 2)</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450</w:t>
            </w:r>
          </w:p>
        </w:tc>
      </w:tr>
      <w:tr w:rsidR="0052496D" w:rsidRPr="0052496D" w:rsidTr="0052496D">
        <w:trPr>
          <w:trHeight w:val="124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5</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«Двуреченский детский сад «Семицветик»</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614531, поселок Горный, ул.Лямина, д.1 (юр.адрес, корпус 1) поселок Ферма, ул.Строителей, д.2в (корпус 2) ул. Трубная, д.10 (корпус 3)</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rPr>
            </w:pPr>
            <w:r w:rsidRPr="0052496D">
              <w:rPr>
                <w:color w:val="000000"/>
                <w:sz w:val="22"/>
                <w:szCs w:val="22"/>
              </w:rPr>
              <w:t>671</w:t>
            </w:r>
          </w:p>
        </w:tc>
      </w:tr>
      <w:tr w:rsidR="0052496D" w:rsidRPr="0052496D" w:rsidTr="0052496D">
        <w:trPr>
          <w:trHeight w:val="770"/>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6</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«Култаевский детский сад «Колокольчик»</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614520, село Култаево, ул.Октябрьская, 5 (корпус 1), Романа Кашина, 65а (корпус 2)</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440</w:t>
            </w:r>
          </w:p>
        </w:tc>
      </w:tr>
      <w:tr w:rsidR="0052496D" w:rsidRPr="0052496D" w:rsidTr="0052496D">
        <w:trPr>
          <w:trHeight w:val="95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7</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«Култаевский детский сад «Капитошка»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614520, село Култаево, ул.Школьная, 2</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302</w:t>
            </w:r>
          </w:p>
        </w:tc>
      </w:tr>
      <w:tr w:rsidR="0052496D" w:rsidRPr="0052496D" w:rsidTr="0052496D">
        <w:trPr>
          <w:trHeight w:val="818"/>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8</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бюджетное дошкольное образовательное учреждение «Курашимский детский сад «Лесная сказка»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614546, село Курашим, ул.Молодежная, 3</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180</w:t>
            </w:r>
          </w:p>
        </w:tc>
      </w:tr>
      <w:tr w:rsidR="0052496D" w:rsidRPr="0052496D" w:rsidTr="0052496D">
        <w:trPr>
          <w:trHeight w:val="822"/>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lastRenderedPageBreak/>
              <w:t>9</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«Лобановский детский сад «Солнечный город»</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614532, село Лобаново, ул.Культуры, 9 (корпус 1) ул.Зеленая, 1а (корпус 2)</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485</w:t>
            </w:r>
          </w:p>
        </w:tc>
      </w:tr>
      <w:tr w:rsidR="0052496D" w:rsidRPr="0052496D" w:rsidTr="0052496D">
        <w:trPr>
          <w:trHeight w:val="813"/>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10</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бюджетное дошкольное образовательное учреждение «Нижнемуллинский детский сад «Светлячок»</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614521, деревня Петровка, ул.Ташлыкова, 28</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130</w:t>
            </w:r>
          </w:p>
        </w:tc>
      </w:tr>
      <w:tr w:rsidR="0052496D" w:rsidRPr="0052496D" w:rsidTr="0052496D">
        <w:trPr>
          <w:trHeight w:val="247"/>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11</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бюджетное дошкольное образовательное учреждение «Савинский детский сад «Созвездие»</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614513, деревня Песьянка, ул.Молодежная, 5а (корпус 1) деревня Ванюки, ул. Зеленая, 29 (корпус 2)</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248</w:t>
            </w:r>
          </w:p>
        </w:tc>
      </w:tr>
      <w:tr w:rsidR="0052496D" w:rsidRPr="0052496D" w:rsidTr="0052496D">
        <w:trPr>
          <w:trHeight w:val="386"/>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12</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бюджетное дошкольное образовательное учреждение «Платошинский детский сад «Солнышко»</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614545, село Платошино, ул.Владимирова, 32 (корпус 1) поселок Кукуштан, ул.Ульяновская, 22 (корпус 2, д/с «Тополёк»)</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415</w:t>
            </w:r>
          </w:p>
        </w:tc>
      </w:tr>
      <w:tr w:rsidR="0052496D" w:rsidRPr="0052496D" w:rsidTr="0052496D">
        <w:trPr>
          <w:trHeight w:val="94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13</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бюджетное дошкольное образовательное учреждение «Сылвенский детский сад «Журавлик»</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614503, поселок Сылва, ул.Молодежная, 15</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279</w:t>
            </w:r>
          </w:p>
        </w:tc>
      </w:tr>
      <w:tr w:rsidR="0052496D" w:rsidRPr="0052496D" w:rsidTr="0052496D">
        <w:trPr>
          <w:trHeight w:val="90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14</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«Сылвенский детский сад «Рябинка»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614503, поселок Сылва, ул.Заводской переулок, деревня 16/1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274</w:t>
            </w:r>
          </w:p>
        </w:tc>
      </w:tr>
      <w:tr w:rsidR="0052496D" w:rsidRPr="0052496D" w:rsidTr="0052496D">
        <w:trPr>
          <w:trHeight w:val="897"/>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15</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бюджетное дошкольное образовательное учреждение «Усть-Качкинский детский сад «Огонёк»</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614524, село Усть-Качка, ул.Краснознамённая, 3</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rPr>
            </w:pPr>
            <w:r w:rsidRPr="0052496D">
              <w:rPr>
                <w:color w:val="000000"/>
                <w:sz w:val="22"/>
                <w:szCs w:val="22"/>
              </w:rPr>
              <w:t>307</w:t>
            </w:r>
          </w:p>
        </w:tc>
      </w:tr>
      <w:tr w:rsidR="0052496D" w:rsidRPr="0052496D" w:rsidTr="0052496D">
        <w:trPr>
          <w:trHeight w:val="1066"/>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16</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Муниципальное автономное дошкольное образовательное учреждение «Юго-Камский детский сад «Планета детства»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614526, поселок Юго-Камский, ул. Революции, 7 (корпус 1) ул. Уральская, 3 (корпус 2) ул. Санаторная, 113 (корпус 3)</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532</w:t>
            </w:r>
          </w:p>
        </w:tc>
      </w:tr>
      <w:tr w:rsidR="0052496D" w:rsidRPr="0052496D" w:rsidTr="0052496D">
        <w:trPr>
          <w:trHeight w:val="88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17</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«Теремок» Мостовского филиала МАОУ «Лобановская средняя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614536, деревня Мостовая, ул.Мира, 19</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51</w:t>
            </w:r>
          </w:p>
        </w:tc>
      </w:tr>
      <w:tr w:rsidR="0052496D" w:rsidRPr="0052496D" w:rsidTr="0052496D">
        <w:trPr>
          <w:trHeight w:val="1068"/>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18</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«Колосок» Муниципального автономного общеобразовательного учреждения «Мулянская средняя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614535, поселок Мулянка, ул.Садовая, 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207</w:t>
            </w:r>
          </w:p>
        </w:tc>
      </w:tr>
      <w:tr w:rsidR="0052496D" w:rsidRPr="0052496D" w:rsidTr="0052496D">
        <w:trPr>
          <w:trHeight w:val="1178"/>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19</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«Филиппок» Муниципального автономного общеобразовательного учреждения «Соколовская средняя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614514, поселок Сокол</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103</w:t>
            </w:r>
          </w:p>
        </w:tc>
      </w:tr>
      <w:tr w:rsidR="0052496D" w:rsidRPr="0052496D" w:rsidTr="0052496D">
        <w:trPr>
          <w:trHeight w:val="823"/>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20</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Зеленинского филиала МАОУ «Усть-Качкинская средняя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614524, поселок Красный Восход, ул. Садовая, 12</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83</w:t>
            </w:r>
          </w:p>
        </w:tc>
      </w:tr>
      <w:tr w:rsidR="0052496D" w:rsidRPr="0052496D" w:rsidTr="0052496D">
        <w:trPr>
          <w:trHeight w:val="1049"/>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lastRenderedPageBreak/>
              <w:t>21</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«Берёзка» Муниципального автономного общеобразовательного учреждения «Фроловская средняя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614530, село Фролы, ул.Центральная, 8</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rPr>
            </w:pPr>
            <w:r w:rsidRPr="0052496D">
              <w:rPr>
                <w:color w:val="000000"/>
                <w:sz w:val="22"/>
                <w:szCs w:val="22"/>
              </w:rPr>
              <w:t>130</w:t>
            </w:r>
          </w:p>
        </w:tc>
      </w:tr>
      <w:tr w:rsidR="0052496D" w:rsidRPr="0052496D" w:rsidTr="0052496D">
        <w:trPr>
          <w:trHeight w:val="654"/>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22</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«Теремок» МАОУ «Юговская средняя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614534, поселок Юг, ул.Полевая, 7</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rPr>
            </w:pPr>
            <w:r w:rsidRPr="0052496D">
              <w:rPr>
                <w:color w:val="000000"/>
                <w:sz w:val="22"/>
                <w:szCs w:val="22"/>
              </w:rPr>
              <w:t>125</w:t>
            </w:r>
          </w:p>
        </w:tc>
      </w:tr>
      <w:tr w:rsidR="0052496D" w:rsidRPr="0052496D" w:rsidTr="0052496D">
        <w:trPr>
          <w:trHeight w:val="1106"/>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23</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«Улыбка» Муниципального бюджетного общеобразовательного учреждения «Байболовская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614543, деревня Байболовка, ул. Школьная, 1а</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30</w:t>
            </w:r>
          </w:p>
        </w:tc>
      </w:tr>
      <w:tr w:rsidR="0052496D" w:rsidRPr="0052496D" w:rsidTr="0052496D">
        <w:trPr>
          <w:trHeight w:val="1052"/>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24</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«Йолдыз» Муниципального бюджетного общеобразовательного учреждения «Баш-Култаевская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614520, село Баш-Култаево, ул. Мавлютова, 30</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25</w:t>
            </w:r>
          </w:p>
        </w:tc>
      </w:tr>
      <w:tr w:rsidR="0052496D" w:rsidRPr="0052496D" w:rsidTr="0052496D">
        <w:trPr>
          <w:trHeight w:val="1074"/>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25</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«Родничок» Муниципального бюджетного общеобразовательного учреждения «Заболотская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614522, деревня Горшки, ул.Школьная, 4б</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75</w:t>
            </w:r>
          </w:p>
        </w:tc>
      </w:tr>
      <w:tr w:rsidR="0052496D" w:rsidRPr="0052496D" w:rsidTr="0052496D">
        <w:trPr>
          <w:trHeight w:val="1217"/>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26</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«Кояшкай» Муниципального бюджетного общеобразовательного учреждения «Кояновская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614533, село Кояново, ул.Советская, 135а</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95</w:t>
            </w:r>
          </w:p>
        </w:tc>
      </w:tr>
      <w:tr w:rsidR="0052496D" w:rsidRPr="0052496D" w:rsidTr="0052496D">
        <w:trPr>
          <w:trHeight w:val="1188"/>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27</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«Солнечные лучики» Муниципального бюджетного общеобразовательного учреждения «Лядовская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614502, село Ляды, ул.Строительная, 28</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89</w:t>
            </w:r>
          </w:p>
        </w:tc>
      </w:tr>
      <w:tr w:rsidR="0052496D" w:rsidRPr="0052496D" w:rsidTr="0052496D">
        <w:trPr>
          <w:trHeight w:val="1188"/>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28</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«Теремок» Муниципального бюджетного общеобразовательного учреждения «Пальниковская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614540, село Нижний Пальник, ул. Южная, 14а</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55</w:t>
            </w:r>
          </w:p>
        </w:tc>
      </w:tr>
      <w:tr w:rsidR="0052496D" w:rsidRPr="0052496D" w:rsidTr="0052496D">
        <w:trPr>
          <w:trHeight w:val="124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29</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«Ручеёк» Муниципального бюджетного общеобразовательного учреждения «Рождественская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614527, село Рождественское, ул. Революционная, 25</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rPr>
            </w:pPr>
            <w:r w:rsidRPr="0052496D">
              <w:rPr>
                <w:color w:val="000000"/>
                <w:sz w:val="22"/>
                <w:szCs w:val="22"/>
              </w:rPr>
              <w:t>45</w:t>
            </w:r>
          </w:p>
        </w:tc>
      </w:tr>
      <w:tr w:rsidR="0052496D" w:rsidRPr="0052496D" w:rsidTr="0052496D">
        <w:trPr>
          <w:trHeight w:val="1245"/>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30</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«Лучики» Муниципального бюджетного общеобразовательного учреждения «Уральская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614530, деревня Жебреи, ул.Советская, 6а</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30</w:t>
            </w:r>
          </w:p>
        </w:tc>
      </w:tr>
      <w:tr w:rsidR="0052496D" w:rsidRPr="0052496D" w:rsidTr="0052496D">
        <w:trPr>
          <w:trHeight w:val="1076"/>
          <w:jc w:val="center"/>
        </w:trPr>
        <w:tc>
          <w:tcPr>
            <w:tcW w:w="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rPr>
            </w:pPr>
            <w:r w:rsidRPr="0052496D">
              <w:rPr>
                <w:color w:val="000000"/>
                <w:sz w:val="24"/>
                <w:szCs w:val="24"/>
              </w:rPr>
              <w:t>31</w:t>
            </w:r>
          </w:p>
        </w:tc>
        <w:tc>
          <w:tcPr>
            <w:tcW w:w="4313"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Структурное подразделение детский сад «Солнышко» Муниципального бюджетного общеобразовательного учреждения «Хохловская основная школа»</w:t>
            </w:r>
          </w:p>
        </w:tc>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rPr>
                <w:color w:val="000000"/>
                <w:sz w:val="24"/>
                <w:szCs w:val="24"/>
              </w:rPr>
            </w:pPr>
            <w:r w:rsidRPr="0052496D">
              <w:rPr>
                <w:color w:val="000000"/>
                <w:sz w:val="24"/>
                <w:szCs w:val="24"/>
              </w:rPr>
              <w:t>614505, деревня Скобелевка, ул. Майская, 3</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496D" w:rsidRPr="0052496D" w:rsidRDefault="0052496D" w:rsidP="0052496D">
            <w:pPr>
              <w:jc w:val="center"/>
              <w:rPr>
                <w:color w:val="000000"/>
                <w:sz w:val="22"/>
                <w:szCs w:val="22"/>
                <w:lang w:val="en-US"/>
              </w:rPr>
            </w:pPr>
            <w:r w:rsidRPr="0052496D">
              <w:rPr>
                <w:color w:val="000000"/>
                <w:sz w:val="22"/>
                <w:szCs w:val="22"/>
                <w:lang w:val="en-US"/>
              </w:rPr>
              <w:t>73</w:t>
            </w:r>
          </w:p>
        </w:tc>
      </w:tr>
    </w:tbl>
    <w:p w:rsidR="0052496D" w:rsidRPr="0052496D" w:rsidRDefault="0052496D" w:rsidP="0052496D">
      <w:pPr>
        <w:widowControl w:val="0"/>
        <w:ind w:firstLine="709"/>
        <w:jc w:val="center"/>
        <w:rPr>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w:t>
      </w:r>
      <w:r w:rsidRPr="0052496D">
        <w:rPr>
          <w:color w:val="000000"/>
          <w:szCs w:val="28"/>
          <w:lang w:val="x-none" w:eastAsia="x-none"/>
        </w:rPr>
        <w:t>2</w:t>
      </w:r>
      <w:r w:rsidRPr="0052496D">
        <w:rPr>
          <w:color w:val="000000"/>
          <w:szCs w:val="28"/>
          <w:lang w:eastAsia="x-none"/>
        </w:rPr>
        <w:t>8</w:t>
      </w:r>
      <w:r w:rsidRPr="0052496D">
        <w:rPr>
          <w:color w:val="000000"/>
          <w:szCs w:val="28"/>
          <w:lang w:val="x-none" w:eastAsia="x-none"/>
        </w:rPr>
        <w:t>. Перечень общеобразовательных школ, расположенных на территории Пермского муниципального района</w:t>
      </w: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
        <w:gridCol w:w="5119"/>
        <w:gridCol w:w="3699"/>
      </w:tblGrid>
      <w:tr w:rsidR="0052496D" w:rsidRPr="0052496D" w:rsidTr="0052496D">
        <w:trPr>
          <w:trHeight w:val="1193"/>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b/>
                <w:sz w:val="24"/>
                <w:szCs w:val="24"/>
                <w:lang w:val="en-US"/>
              </w:rPr>
            </w:pPr>
            <w:r w:rsidRPr="0052496D">
              <w:rPr>
                <w:b/>
                <w:sz w:val="24"/>
                <w:szCs w:val="24"/>
                <w:lang w:val="en-US"/>
              </w:rPr>
              <w:t>№ п/п</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b/>
                <w:sz w:val="24"/>
                <w:szCs w:val="24"/>
                <w:lang w:val="en-US"/>
              </w:rPr>
            </w:pPr>
            <w:r w:rsidRPr="0052496D">
              <w:rPr>
                <w:b/>
                <w:sz w:val="24"/>
                <w:szCs w:val="24"/>
                <w:lang w:val="en-US"/>
              </w:rPr>
              <w:t>Название образовательного учреждения</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b/>
                <w:sz w:val="24"/>
                <w:szCs w:val="24"/>
                <w:lang w:val="en-US"/>
              </w:rPr>
            </w:pPr>
            <w:r w:rsidRPr="0052496D">
              <w:rPr>
                <w:b/>
                <w:sz w:val="24"/>
                <w:szCs w:val="24"/>
                <w:lang w:val="en-US"/>
              </w:rPr>
              <w:t>Адрес учреждения</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«Байболовская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rPr>
              <w:t xml:space="preserve">614543, Пермский край, Пермский район, деревня Байболовка, ул. </w:t>
            </w:r>
            <w:r w:rsidRPr="0052496D">
              <w:rPr>
                <w:sz w:val="24"/>
                <w:szCs w:val="24"/>
                <w:lang w:val="en-US"/>
              </w:rPr>
              <w:t>Школьная, 1а</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«Савинская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614513, Пермский край, Пермский район, деревня Ванюки, ул.Зеленая, 35 а</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3</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«Заболотская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614522, Пермский край, Пермский район, деревня Горшки, ул.Школьная, 4</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4</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«Уральская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614530, Пермский край, Пермский район, деревня Жебреи, ул.Советская, 6а</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5</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«Кондратовская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614506, Пермский край, Пермский район, деревня Кондратово, ул.Карла Маркса, 1 а</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6</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«Лядовская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614502, Пермский край, Пермский район, деревня Малая, ул.Школьная, 2 а</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7</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«Нижнемуллинская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614521, Пермский край Пермский район, деревня Петровка, ул.Школьная, 4</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lang w:val="en-US"/>
              </w:rPr>
            </w:pPr>
            <w:r w:rsidRPr="0052496D">
              <w:rPr>
                <w:sz w:val="24"/>
                <w:szCs w:val="24"/>
              </w:rPr>
              <w:t>8</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«Хохловская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614505, Пермский край, Пермский район, деревня Скобелевка ул.Майская, 2</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9</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«Бабкинская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614540, Пермский край, Пермский район, поселок Кукуштан, ул.Мира, 9</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10</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«Соколовская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614514, Пермский край, Пермский район, поселок Сокол</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11</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«Сылвенская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614503, Пермский край, Пермский район, поселок Сылва, ул.Молодежная, 7</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12</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МБОУ «Конзаводская средняя школа им. В.К. Блюхера»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614531, Пермский край, Пермский район, поселок Ферма, ул.Строителей, 2 а</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13</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«Юговская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rPr>
              <w:t xml:space="preserve">614534, Пермский край, Пермский район, поселок Юг, ул. </w:t>
            </w:r>
            <w:r w:rsidRPr="0052496D">
              <w:rPr>
                <w:sz w:val="24"/>
                <w:szCs w:val="24"/>
                <w:lang w:val="en-US"/>
              </w:rPr>
              <w:t>Ленина, 90</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14</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МАОУ «Юго-Камская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614526, Пермский край, Пермский район, поселок Юго-Камский, ул.Декабристов, 4</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15</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МАОУ «Юго-Камская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поселок Юго-Камский, ул.Школьная, 9</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16</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МАОУ «Юго-Камская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поселок Юго-Камский, ул.Советская, 155</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lastRenderedPageBreak/>
              <w:t>17</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МБОУ «Баш-Култаевская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614520, Пермский край, Пермский район, село Баш-Култаево, ул.Мавлютова, 30</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18</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«Бершетская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614551, Пермский край, Пермский район, село Бершеть, ул.Молодежная, 2</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19</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«Гамовская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614512, Пермский край, Пермский район, село Гамово, ул. 50 лет Октября, 14</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20</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«Кояновская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614533, Пермский край, Пермский район, село Кояново, ул.Советская, 133 а</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21</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«Култаевская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614520, Пермский край, Пермский район, село Култаево, ул.Школьная, 6</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22</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«Курашимская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614546, Пермский край, Пермский район, село Курашим, ул.Школьная, 4/В</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23</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«Лобановская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614532, Пермский край, Пермский район, село Лобаново, ул.Центральная, 8</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24</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«Пальниковская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614540, Пермский край, Пермский район, село Нижний Пальник, ул.Садовая, 2</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25</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«Платошинская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614545 Пермский край, Пермский район, село Платошино, ул.Владимирова, 27</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26</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МБОУ «Рождественская основная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614527, Пермский край, Пермский район, село Рождественское, ул.Революционная, 25</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27</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rPr>
            </w:pPr>
            <w:r w:rsidRPr="0052496D">
              <w:rPr>
                <w:sz w:val="24"/>
                <w:szCs w:val="24"/>
              </w:rPr>
              <w:t>МАОУ «Усть-Качкинская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rPr>
              <w:t xml:space="preserve">614524, Россия, Пермский край, Пермский район, село Усть-Качка, ул. </w:t>
            </w:r>
            <w:r w:rsidRPr="0052496D">
              <w:rPr>
                <w:sz w:val="24"/>
                <w:szCs w:val="24"/>
                <w:lang w:val="en-US"/>
              </w:rPr>
              <w:t>Краснознамённая, 5</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28</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«Фроловская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rPr>
              <w:t xml:space="preserve">614530, Пермский край, Пермский район, село Фролы, ул. </w:t>
            </w:r>
            <w:r w:rsidRPr="0052496D">
              <w:rPr>
                <w:sz w:val="24"/>
                <w:szCs w:val="24"/>
                <w:lang w:val="en-US"/>
              </w:rPr>
              <w:t>Садовая, 7</w:t>
            </w:r>
          </w:p>
        </w:tc>
      </w:tr>
      <w:tr w:rsidR="0052496D" w:rsidRPr="0052496D" w:rsidTr="0052496D">
        <w:trPr>
          <w:trHeight w:val="315"/>
        </w:trPr>
        <w:tc>
          <w:tcPr>
            <w:tcW w:w="8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jc w:val="center"/>
              <w:rPr>
                <w:sz w:val="24"/>
                <w:szCs w:val="24"/>
              </w:rPr>
            </w:pPr>
            <w:r w:rsidRPr="0052496D">
              <w:rPr>
                <w:sz w:val="24"/>
                <w:szCs w:val="24"/>
              </w:rPr>
              <w:t>29</w:t>
            </w:r>
          </w:p>
        </w:tc>
        <w:tc>
          <w:tcPr>
            <w:tcW w:w="51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lang w:val="en-US"/>
              </w:rPr>
              <w:t>МАОУ «Мулянская средняя школа»</w:t>
            </w:r>
          </w:p>
        </w:tc>
        <w:tc>
          <w:tcPr>
            <w:tcW w:w="369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2496D" w:rsidRPr="0052496D" w:rsidRDefault="0052496D" w:rsidP="0052496D">
            <w:pPr>
              <w:rPr>
                <w:sz w:val="24"/>
                <w:szCs w:val="24"/>
                <w:lang w:val="en-US"/>
              </w:rPr>
            </w:pPr>
            <w:r w:rsidRPr="0052496D">
              <w:rPr>
                <w:sz w:val="24"/>
                <w:szCs w:val="24"/>
              </w:rPr>
              <w:t xml:space="preserve">614535, Пермский край, Пермский район, поселок Мулянка, ул. </w:t>
            </w:r>
            <w:r w:rsidRPr="0052496D">
              <w:rPr>
                <w:sz w:val="24"/>
                <w:szCs w:val="24"/>
                <w:lang w:val="en-US"/>
              </w:rPr>
              <w:t>Школьная, 1</w:t>
            </w:r>
          </w:p>
        </w:tc>
      </w:tr>
    </w:tbl>
    <w:p w:rsidR="0052496D" w:rsidRPr="0052496D" w:rsidRDefault="0052496D" w:rsidP="0052496D">
      <w:pPr>
        <w:widowControl w:val="0"/>
        <w:ind w:firstLine="709"/>
        <w:jc w:val="center"/>
        <w:rPr>
          <w:szCs w:val="28"/>
          <w:lang w:eastAsia="x-none"/>
        </w:rPr>
      </w:pPr>
    </w:p>
    <w:p w:rsidR="0052496D" w:rsidRPr="0052496D" w:rsidRDefault="0052496D" w:rsidP="0052496D">
      <w:pPr>
        <w:widowControl w:val="0"/>
        <w:ind w:firstLine="709"/>
        <w:jc w:val="center"/>
        <w:rPr>
          <w:szCs w:val="28"/>
          <w:lang w:eastAsia="x-none"/>
        </w:rPr>
      </w:pPr>
      <w:r w:rsidRPr="0052496D">
        <w:rPr>
          <w:szCs w:val="28"/>
          <w:lang w:eastAsia="x-none"/>
        </w:rPr>
        <w:t>Таблица 2.29. Сводная информация по количеству мест в детских дошкольных учреждениях (проектное,фактическое) и потребности в ДДОУ по поселениям Пермского муниципального района.</w:t>
      </w:r>
    </w:p>
    <w:tbl>
      <w:tblPr>
        <w:tblW w:w="96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559"/>
        <w:gridCol w:w="1692"/>
        <w:gridCol w:w="1665"/>
        <w:gridCol w:w="1501"/>
        <w:gridCol w:w="1607"/>
      </w:tblGrid>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b/>
                <w:sz w:val="24"/>
                <w:szCs w:val="24"/>
              </w:rPr>
            </w:pPr>
            <w:bookmarkStart w:id="24" w:name="bookmark28"/>
            <w:r w:rsidRPr="0052496D">
              <w:rPr>
                <w:b/>
                <w:sz w:val="24"/>
                <w:szCs w:val="24"/>
              </w:rPr>
              <w:t xml:space="preserve">№ п/п </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b/>
                <w:sz w:val="24"/>
                <w:szCs w:val="24"/>
              </w:rPr>
            </w:pPr>
            <w:r w:rsidRPr="0052496D">
              <w:rPr>
                <w:b/>
                <w:sz w:val="24"/>
                <w:szCs w:val="24"/>
              </w:rPr>
              <w:t>Наименование поселения</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Количество мест в ДДОУ (проектное)</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Количество детей в ДДОУ (фактическое)</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 xml:space="preserve">Резерв мест/ </w:t>
            </w:r>
          </w:p>
          <w:p w:rsidR="0052496D" w:rsidRPr="0052496D" w:rsidRDefault="0052496D" w:rsidP="0052496D">
            <w:pPr>
              <w:jc w:val="center"/>
              <w:rPr>
                <w:sz w:val="24"/>
                <w:szCs w:val="24"/>
              </w:rPr>
            </w:pPr>
            <w:r w:rsidRPr="0052496D">
              <w:rPr>
                <w:sz w:val="24"/>
                <w:szCs w:val="24"/>
              </w:rPr>
              <w:t>(«-» превышение проектной мощности) в ДДОУ</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Потребность (общая)</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Бершетское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324</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308</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16</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22</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 xml:space="preserve">Гамовское сельское </w:t>
            </w:r>
            <w:r w:rsidRPr="0052496D">
              <w:rPr>
                <w:sz w:val="24"/>
                <w:szCs w:val="24"/>
              </w:rPr>
              <w:lastRenderedPageBreak/>
              <w:t>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794</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801</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82</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Двуреченское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722</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201</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4</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Заболотское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75</w:t>
            </w:r>
          </w:p>
        </w:tc>
        <w:tc>
          <w:tcPr>
            <w:tcW w:w="1664"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235"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44</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5</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Кондратовское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-100</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727</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Кукуштанское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207</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Култаевское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897</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-124</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557</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8</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Лобановское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787</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-130</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295</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9</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Пальниковское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55</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15</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Платошинское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415</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88</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11</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Савинское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351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376</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-25</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138</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12</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Сылвенское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642</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114</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Усть-Качкинское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390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378</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12</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78</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14</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Фроловское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160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187</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-17</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213</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15</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Хохловское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73</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18</w:t>
            </w: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16</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Юговское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161</w:t>
            </w:r>
          </w:p>
        </w:tc>
        <w:tc>
          <w:tcPr>
            <w:tcW w:w="1235"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17</w:t>
            </w: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Юго-Камское сельское поселение</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lang w:val="en-US"/>
              </w:rPr>
              <w:t>577</w:t>
            </w:r>
          </w:p>
          <w:p w:rsidR="0052496D" w:rsidRPr="0052496D" w:rsidRDefault="0052496D" w:rsidP="0052496D">
            <w:pPr>
              <w:jc w:val="center"/>
              <w:rPr>
                <w:sz w:val="24"/>
                <w:szCs w:val="24"/>
              </w:rPr>
            </w:pPr>
            <w:r w:rsidRPr="0052496D">
              <w:rPr>
                <w:sz w:val="24"/>
                <w:szCs w:val="24"/>
              </w:rPr>
              <w:t>340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lang w:val="en-US"/>
              </w:rPr>
              <w:t>556</w:t>
            </w:r>
          </w:p>
          <w:p w:rsidR="0052496D" w:rsidRPr="0052496D" w:rsidRDefault="0052496D" w:rsidP="0052496D">
            <w:pPr>
              <w:jc w:val="center"/>
              <w:rPr>
                <w:sz w:val="24"/>
                <w:szCs w:val="24"/>
              </w:rPr>
            </w:pPr>
            <w:r w:rsidRPr="0052496D">
              <w:rPr>
                <w:sz w:val="24"/>
                <w:szCs w:val="24"/>
              </w:rPr>
              <w:t>102</w:t>
            </w:r>
          </w:p>
        </w:tc>
        <w:tc>
          <w:tcPr>
            <w:tcW w:w="1235"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lang w:val="en-US"/>
              </w:rPr>
              <w:t>59</w:t>
            </w:r>
          </w:p>
          <w:p w:rsidR="0052496D" w:rsidRPr="0052496D" w:rsidRDefault="0052496D" w:rsidP="0052496D">
            <w:pPr>
              <w:jc w:val="center"/>
              <w:rPr>
                <w:sz w:val="24"/>
                <w:szCs w:val="24"/>
              </w:rPr>
            </w:pPr>
            <w:r w:rsidRPr="0052496D">
              <w:rPr>
                <w:sz w:val="24"/>
                <w:szCs w:val="24"/>
              </w:rPr>
              <w:t>-7</w:t>
            </w:r>
          </w:p>
        </w:tc>
      </w:tr>
      <w:tr w:rsidR="0052496D" w:rsidRPr="0052496D" w:rsidTr="0052496D">
        <w:tc>
          <w:tcPr>
            <w:tcW w:w="631"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273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Итого:</w:t>
            </w:r>
          </w:p>
        </w:tc>
        <w:tc>
          <w:tcPr>
            <w:tcW w:w="175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lang w:val="en-US"/>
              </w:rPr>
              <w:t>70</w:t>
            </w:r>
            <w:r w:rsidRPr="0052496D">
              <w:rPr>
                <w:sz w:val="24"/>
                <w:szCs w:val="24"/>
              </w:rPr>
              <w:t>52</w:t>
            </w:r>
          </w:p>
        </w:tc>
        <w:tc>
          <w:tcPr>
            <w:tcW w:w="166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7345</w:t>
            </w:r>
          </w:p>
        </w:tc>
        <w:tc>
          <w:tcPr>
            <w:tcW w:w="1235"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2640</w:t>
            </w:r>
          </w:p>
        </w:tc>
      </w:tr>
    </w:tbl>
    <w:p w:rsidR="0052496D" w:rsidRPr="0052496D" w:rsidRDefault="0052496D" w:rsidP="0052496D">
      <w:pPr>
        <w:keepNext/>
        <w:keepLines/>
        <w:widowControl w:val="0"/>
        <w:tabs>
          <w:tab w:val="left" w:pos="4373"/>
        </w:tabs>
        <w:ind w:firstLine="709"/>
        <w:jc w:val="both"/>
        <w:outlineLvl w:val="1"/>
        <w:rPr>
          <w:color w:val="000000"/>
          <w:szCs w:val="28"/>
          <w:lang w:eastAsia="x-none"/>
        </w:rPr>
      </w:pPr>
    </w:p>
    <w:p w:rsidR="0052496D" w:rsidRPr="0052496D" w:rsidRDefault="0052496D" w:rsidP="0052496D">
      <w:pPr>
        <w:keepNext/>
        <w:keepLines/>
        <w:widowControl w:val="0"/>
        <w:tabs>
          <w:tab w:val="left" w:pos="4373"/>
        </w:tabs>
        <w:ind w:firstLine="709"/>
        <w:jc w:val="both"/>
        <w:outlineLvl w:val="1"/>
        <w:rPr>
          <w:color w:val="000000"/>
          <w:szCs w:val="28"/>
          <w:lang w:eastAsia="x-none"/>
        </w:rPr>
      </w:pPr>
      <w:r w:rsidRPr="0052496D">
        <w:rPr>
          <w:color w:val="000000"/>
          <w:szCs w:val="28"/>
          <w:lang w:eastAsia="x-none"/>
        </w:rPr>
        <w:t xml:space="preserve">Проанализировав данные из таблиц 2.28 и 2.29, выявлен значительный дефицит мест в детских дошкольных образовательных учреждениях, особенно наблюдается в Кондратовском, Култаевском, Лобановском сельских поселениях. </w:t>
      </w:r>
    </w:p>
    <w:p w:rsidR="0052496D" w:rsidRPr="0052496D" w:rsidRDefault="0052496D" w:rsidP="0052496D">
      <w:pPr>
        <w:widowControl w:val="0"/>
        <w:ind w:firstLine="709"/>
        <w:jc w:val="both"/>
        <w:rPr>
          <w:szCs w:val="28"/>
          <w:lang w:eastAsia="x-none"/>
        </w:rPr>
      </w:pPr>
    </w:p>
    <w:p w:rsidR="0052496D" w:rsidRPr="0052496D" w:rsidRDefault="0052496D" w:rsidP="0052496D">
      <w:pPr>
        <w:widowControl w:val="0"/>
        <w:ind w:firstLine="709"/>
        <w:jc w:val="center"/>
        <w:rPr>
          <w:szCs w:val="28"/>
          <w:lang w:eastAsia="x-none"/>
        </w:rPr>
      </w:pPr>
      <w:r w:rsidRPr="0052496D">
        <w:rPr>
          <w:szCs w:val="28"/>
          <w:lang w:eastAsia="x-none"/>
        </w:rPr>
        <w:t>Таблица 2.30. Сводная информация по количеству мест в школьных учреждениях (проектное, фактическое) и потребности в ШОУ по поселениям Пермского муниципального района.</w:t>
      </w:r>
    </w:p>
    <w:tbl>
      <w:tblPr>
        <w:tblW w:w="96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552"/>
        <w:gridCol w:w="1689"/>
        <w:gridCol w:w="1665"/>
        <w:gridCol w:w="1501"/>
        <w:gridCol w:w="1606"/>
      </w:tblGrid>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b/>
                <w:sz w:val="24"/>
                <w:szCs w:val="24"/>
              </w:rPr>
            </w:pPr>
            <w:r w:rsidRPr="0052496D">
              <w:rPr>
                <w:b/>
                <w:sz w:val="24"/>
                <w:szCs w:val="24"/>
              </w:rPr>
              <w:t xml:space="preserve">№ п/п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b/>
                <w:sz w:val="24"/>
                <w:szCs w:val="24"/>
              </w:rPr>
            </w:pPr>
            <w:r w:rsidRPr="0052496D">
              <w:rPr>
                <w:b/>
                <w:sz w:val="24"/>
                <w:szCs w:val="24"/>
              </w:rPr>
              <w:t>Наименование поселения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Количество мест в ШОУ (проектное)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Количество детей в ШОУ (фактическое)</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 xml:space="preserve">Резерв мест/ </w:t>
            </w:r>
          </w:p>
          <w:p w:rsidR="0052496D" w:rsidRPr="0052496D" w:rsidRDefault="0052496D" w:rsidP="0052496D">
            <w:pPr>
              <w:jc w:val="center"/>
              <w:rPr>
                <w:sz w:val="24"/>
                <w:szCs w:val="24"/>
              </w:rPr>
            </w:pPr>
            <w:r w:rsidRPr="0052496D">
              <w:rPr>
                <w:sz w:val="24"/>
                <w:szCs w:val="24"/>
              </w:rPr>
              <w:t>(«-» превышение проектной мощности) в ШОУ</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Потребность (общая)</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Бершетское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608</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588</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20</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18</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Гамовское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806</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942</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-136</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82</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Двуреченское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564</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762</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-198</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61</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Заболотское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192</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143</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49</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23</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Кондратовское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1086</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1391</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-305</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183</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Кукуштанское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964</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955</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9</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21</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Култаевское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1646</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1910</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-264</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225</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Лобановское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1430</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1832</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-402</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160</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Пальниковское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192</w:t>
            </w:r>
          </w:p>
        </w:tc>
        <w:tc>
          <w:tcPr>
            <w:tcW w:w="1665"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501"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Платошинское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450</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377</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73</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Савинское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860</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621</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239</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30</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Сылвенское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1106</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1227</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-121</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37</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Усть-Качкинское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1416</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711</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705</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Фроловское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392</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669</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-277</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126</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Хохловское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88</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132</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-5</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Юговское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500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365</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135</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24</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Юго-Камское сельское поселение</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1002</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1037</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-35</w:t>
            </w: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31</w:t>
            </w:r>
          </w:p>
        </w:tc>
      </w:tr>
      <w:tr w:rsidR="0052496D" w:rsidRPr="0052496D" w:rsidTr="0052496D">
        <w:tc>
          <w:tcPr>
            <w:tcW w:w="628"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Итого:</w:t>
            </w:r>
          </w:p>
        </w:tc>
        <w:tc>
          <w:tcPr>
            <w:tcW w:w="168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13434</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13769</w:t>
            </w:r>
          </w:p>
        </w:tc>
        <w:tc>
          <w:tcPr>
            <w:tcW w:w="1501" w:type="dxa"/>
            <w:tcBorders>
              <w:top w:val="single" w:sz="4" w:space="0" w:color="auto"/>
              <w:left w:val="single" w:sz="4" w:space="0" w:color="auto"/>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60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1010</w:t>
            </w:r>
          </w:p>
        </w:tc>
      </w:tr>
    </w:tbl>
    <w:p w:rsidR="0052496D" w:rsidRPr="0052496D" w:rsidRDefault="0052496D" w:rsidP="0052496D">
      <w:pPr>
        <w:keepNext/>
        <w:keepLines/>
        <w:widowControl w:val="0"/>
        <w:tabs>
          <w:tab w:val="left" w:pos="4373"/>
        </w:tabs>
        <w:ind w:firstLine="709"/>
        <w:jc w:val="both"/>
        <w:outlineLvl w:val="1"/>
        <w:rPr>
          <w:color w:val="000000"/>
          <w:szCs w:val="28"/>
          <w:lang w:eastAsia="x-none"/>
        </w:rPr>
      </w:pPr>
    </w:p>
    <w:p w:rsidR="0052496D" w:rsidRPr="0052496D" w:rsidRDefault="0052496D" w:rsidP="0052496D">
      <w:pPr>
        <w:keepNext/>
        <w:keepLines/>
        <w:widowControl w:val="0"/>
        <w:tabs>
          <w:tab w:val="left" w:pos="4373"/>
        </w:tabs>
        <w:ind w:firstLine="709"/>
        <w:jc w:val="both"/>
        <w:outlineLvl w:val="1"/>
        <w:rPr>
          <w:color w:val="000000"/>
          <w:szCs w:val="28"/>
          <w:lang w:eastAsia="x-none"/>
        </w:rPr>
      </w:pPr>
      <w:r w:rsidRPr="0052496D">
        <w:rPr>
          <w:color w:val="000000"/>
          <w:szCs w:val="28"/>
          <w:lang w:eastAsia="x-none"/>
        </w:rPr>
        <w:t>Проанализировав данные из таблиц 2.29 и 2.30, выявлен значительный деффицит мест в средних и общеобразовательных учреждениях, особенно наблюдается в Гамовском, Двуреченском, Кондратовском, Култаевском, Лобановском, Сылвенском, Фроловском сельских поселениях.</w:t>
      </w:r>
    </w:p>
    <w:p w:rsidR="0052496D" w:rsidRPr="0052496D" w:rsidRDefault="0052496D" w:rsidP="0052496D">
      <w:pPr>
        <w:autoSpaceDE w:val="0"/>
        <w:autoSpaceDN w:val="0"/>
        <w:adjustRightInd w:val="0"/>
        <w:ind w:firstLine="709"/>
        <w:jc w:val="both"/>
        <w:rPr>
          <w:szCs w:val="28"/>
        </w:rPr>
      </w:pPr>
      <w:r w:rsidRPr="0052496D">
        <w:rPr>
          <w:color w:val="000000"/>
          <w:szCs w:val="28"/>
        </w:rPr>
        <w:t xml:space="preserve">Схемой территориального планирования Пермского края предусмотрено размещение объекта регионального значения - </w:t>
      </w:r>
      <w:r w:rsidRPr="0052496D">
        <w:rPr>
          <w:szCs w:val="28"/>
        </w:rPr>
        <w:t>Комплекса зданий ГАОУ «Пермский кадетский корпус ПФО имени Героя России Ф.Кузьмина»: спальный корпус, физкультурно-оздоровительный комплекс и спортивная площадка, учебный корпус на 456 мест в Усть-Качкинском сельском поселении Пермского муниципального района.</w:t>
      </w:r>
    </w:p>
    <w:p w:rsidR="0052496D" w:rsidRPr="0052496D" w:rsidRDefault="0052496D" w:rsidP="0052496D">
      <w:pPr>
        <w:autoSpaceDE w:val="0"/>
        <w:autoSpaceDN w:val="0"/>
        <w:adjustRightInd w:val="0"/>
        <w:ind w:firstLine="709"/>
        <w:jc w:val="both"/>
        <w:rPr>
          <w:szCs w:val="28"/>
        </w:rPr>
      </w:pPr>
      <w:r w:rsidRPr="0052496D">
        <w:rPr>
          <w:szCs w:val="28"/>
        </w:rPr>
        <w:t xml:space="preserve">Схемой территориального планирования Пермского муниципального района предложено размещение 45 объектов местного значения муниципального района в области образования. </w:t>
      </w:r>
    </w:p>
    <w:p w:rsidR="0052496D" w:rsidRPr="0052496D" w:rsidRDefault="0052496D" w:rsidP="0052496D">
      <w:pPr>
        <w:autoSpaceDE w:val="0"/>
        <w:autoSpaceDN w:val="0"/>
        <w:adjustRightInd w:val="0"/>
        <w:ind w:firstLine="709"/>
        <w:jc w:val="both"/>
        <w:rPr>
          <w:szCs w:val="28"/>
        </w:rPr>
      </w:pPr>
    </w:p>
    <w:p w:rsidR="0052496D" w:rsidRPr="0052496D" w:rsidRDefault="0052496D" w:rsidP="0052496D">
      <w:pPr>
        <w:keepNext/>
        <w:keepLines/>
        <w:widowControl w:val="0"/>
        <w:tabs>
          <w:tab w:val="left" w:pos="4373"/>
        </w:tabs>
        <w:ind w:firstLine="709"/>
        <w:jc w:val="both"/>
        <w:outlineLvl w:val="1"/>
        <w:rPr>
          <w:b/>
          <w:bCs/>
          <w:szCs w:val="28"/>
          <w:lang w:val="x-none" w:eastAsia="x-none"/>
        </w:rPr>
      </w:pPr>
      <w:r w:rsidRPr="0052496D">
        <w:rPr>
          <w:b/>
          <w:color w:val="000000"/>
          <w:szCs w:val="28"/>
          <w:lang w:val="x-none" w:eastAsia="x-none"/>
        </w:rPr>
        <w:t>Здравоохранение</w:t>
      </w:r>
      <w:bookmarkEnd w:id="24"/>
    </w:p>
    <w:p w:rsidR="0052496D" w:rsidRPr="0052496D" w:rsidRDefault="0052496D" w:rsidP="0052496D">
      <w:pPr>
        <w:ind w:firstLine="709"/>
        <w:jc w:val="both"/>
        <w:rPr>
          <w:szCs w:val="28"/>
        </w:rPr>
      </w:pPr>
      <w:bookmarkStart w:id="25" w:name="bookmark3"/>
      <w:bookmarkStart w:id="26" w:name="bookmark30"/>
      <w:r w:rsidRPr="0052496D">
        <w:rPr>
          <w:szCs w:val="28"/>
        </w:rPr>
        <w:t>На территории Пермского муниципального района медицинскую помощь</w:t>
      </w:r>
      <w:r w:rsidRPr="0052496D">
        <w:rPr>
          <w:color w:val="181818"/>
          <w:szCs w:val="28"/>
        </w:rPr>
        <w:t xml:space="preserve"> </w:t>
      </w:r>
      <w:r w:rsidRPr="0052496D">
        <w:rPr>
          <w:szCs w:val="28"/>
        </w:rPr>
        <w:t>в стационарных, амбулаторных условиях оказывает Государственное бюджетное</w:t>
      </w:r>
      <w:r w:rsidRPr="0052496D">
        <w:rPr>
          <w:color w:val="181818"/>
          <w:szCs w:val="28"/>
        </w:rPr>
        <w:t xml:space="preserve"> </w:t>
      </w:r>
      <w:r w:rsidRPr="0052496D">
        <w:rPr>
          <w:szCs w:val="28"/>
        </w:rPr>
        <w:lastRenderedPageBreak/>
        <w:t>учреждение здравоохранения Пермского края «Пермская центральная районная</w:t>
      </w:r>
      <w:r w:rsidRPr="0052496D">
        <w:rPr>
          <w:color w:val="181818"/>
          <w:szCs w:val="28"/>
        </w:rPr>
        <w:t xml:space="preserve"> </w:t>
      </w:r>
      <w:r w:rsidRPr="0052496D">
        <w:rPr>
          <w:szCs w:val="28"/>
        </w:rPr>
        <w:t>больница». Скорую медицинскую помощь оказывает Государственное бюджетное</w:t>
      </w:r>
      <w:r w:rsidRPr="0052496D">
        <w:rPr>
          <w:color w:val="181818"/>
          <w:szCs w:val="28"/>
        </w:rPr>
        <w:t xml:space="preserve"> </w:t>
      </w:r>
      <w:r w:rsidRPr="0052496D">
        <w:rPr>
          <w:szCs w:val="28"/>
        </w:rPr>
        <w:t>учреждение здравоохранения Пермского края «Пермская станция скорой</w:t>
      </w:r>
      <w:r w:rsidRPr="0052496D">
        <w:rPr>
          <w:color w:val="181818"/>
          <w:szCs w:val="28"/>
        </w:rPr>
        <w:t xml:space="preserve"> </w:t>
      </w:r>
      <w:r w:rsidRPr="0052496D">
        <w:rPr>
          <w:szCs w:val="28"/>
        </w:rPr>
        <w:t>медицинской помощи».</w:t>
      </w:r>
    </w:p>
    <w:p w:rsidR="0052496D" w:rsidRPr="0052496D" w:rsidRDefault="0052496D" w:rsidP="0052496D">
      <w:pPr>
        <w:keepNext/>
        <w:keepLines/>
        <w:ind w:firstLine="709"/>
        <w:jc w:val="both"/>
        <w:rPr>
          <w:szCs w:val="28"/>
        </w:rPr>
      </w:pPr>
      <w:r w:rsidRPr="0052496D">
        <w:rPr>
          <w:szCs w:val="28"/>
        </w:rPr>
        <w:t>Перечни существующих и планируемых для размещения объектов</w:t>
      </w:r>
      <w:r w:rsidRPr="0052496D">
        <w:rPr>
          <w:color w:val="181818"/>
          <w:szCs w:val="28"/>
        </w:rPr>
        <w:t xml:space="preserve"> </w:t>
      </w:r>
      <w:r w:rsidRPr="0052496D">
        <w:rPr>
          <w:szCs w:val="28"/>
        </w:rPr>
        <w:t>регионального значения в области «Здравоохранение» представлены</w:t>
      </w:r>
      <w:r w:rsidRPr="0052496D">
        <w:rPr>
          <w:color w:val="181818"/>
          <w:szCs w:val="28"/>
        </w:rPr>
        <w:t xml:space="preserve"> </w:t>
      </w:r>
      <w:r w:rsidRPr="0052496D">
        <w:rPr>
          <w:szCs w:val="28"/>
        </w:rPr>
        <w:t>в таблицах 2.31 и 2.32.</w:t>
      </w:r>
    </w:p>
    <w:p w:rsidR="0052496D" w:rsidRPr="0052496D" w:rsidRDefault="0052496D" w:rsidP="0052496D">
      <w:pPr>
        <w:keepNext/>
        <w:keepLines/>
        <w:ind w:firstLine="709"/>
        <w:jc w:val="both"/>
        <w:rPr>
          <w:szCs w:val="28"/>
        </w:rPr>
      </w:pPr>
    </w:p>
    <w:p w:rsidR="0052496D" w:rsidRPr="0052496D" w:rsidRDefault="0052496D" w:rsidP="0052496D">
      <w:pPr>
        <w:keepNext/>
        <w:keepLines/>
        <w:ind w:firstLine="709"/>
        <w:jc w:val="center"/>
        <w:rPr>
          <w:szCs w:val="28"/>
        </w:rPr>
      </w:pPr>
      <w:r w:rsidRPr="0052496D">
        <w:rPr>
          <w:szCs w:val="28"/>
        </w:rPr>
        <w:t xml:space="preserve">Таблица 2.31. </w:t>
      </w:r>
      <w:bookmarkEnd w:id="25"/>
      <w:r w:rsidRPr="0052496D">
        <w:rPr>
          <w:szCs w:val="28"/>
        </w:rPr>
        <w:t>Сведения о видах, назначении и наименованиях существующих объектов регионального значения в области «Здравоохранение»</w:t>
      </w:r>
    </w:p>
    <w:tbl>
      <w:tblPr>
        <w:tblOverlap w:val="never"/>
        <w:tblW w:w="9930" w:type="dxa"/>
        <w:jc w:val="center"/>
        <w:tblLayout w:type="fixed"/>
        <w:tblCellMar>
          <w:top w:w="102" w:type="dxa"/>
          <w:left w:w="62" w:type="dxa"/>
          <w:bottom w:w="102" w:type="dxa"/>
          <w:right w:w="62" w:type="dxa"/>
        </w:tblCellMar>
        <w:tblLook w:val="04A0" w:firstRow="1" w:lastRow="0" w:firstColumn="1" w:lastColumn="0" w:noHBand="0" w:noVBand="1"/>
      </w:tblPr>
      <w:tblGrid>
        <w:gridCol w:w="576"/>
        <w:gridCol w:w="2687"/>
        <w:gridCol w:w="1985"/>
        <w:gridCol w:w="2553"/>
        <w:gridCol w:w="2129"/>
      </w:tblGrid>
      <w:tr w:rsidR="0052496D" w:rsidRPr="0052496D" w:rsidTr="0052496D">
        <w:trPr>
          <w:trHeight w:val="1243"/>
          <w:jc w:val="center"/>
        </w:trPr>
        <w:tc>
          <w:tcPr>
            <w:tcW w:w="576" w:type="dxa"/>
            <w:tcBorders>
              <w:top w:val="single" w:sz="4" w:space="0" w:color="auto"/>
              <w:left w:val="single" w:sz="4" w:space="0" w:color="auto"/>
              <w:bottom w:val="nil"/>
              <w:right w:val="nil"/>
            </w:tcBorders>
            <w:shd w:val="clear" w:color="auto" w:fill="FFFFFF"/>
            <w:vAlign w:val="center"/>
            <w:hideMark/>
          </w:tcPr>
          <w:p w:rsidR="0052496D" w:rsidRPr="0052496D" w:rsidRDefault="0052496D" w:rsidP="0052496D">
            <w:pPr>
              <w:jc w:val="center"/>
              <w:rPr>
                <w:b/>
                <w:sz w:val="24"/>
                <w:szCs w:val="24"/>
                <w:lang w:val="en-US"/>
              </w:rPr>
            </w:pPr>
            <w:r w:rsidRPr="0052496D">
              <w:rPr>
                <w:color w:val="000000"/>
                <w:sz w:val="24"/>
                <w:szCs w:val="24"/>
                <w:lang w:bidi="ru-RU"/>
              </w:rPr>
              <w:t>№ п/п</w:t>
            </w:r>
          </w:p>
        </w:tc>
        <w:tc>
          <w:tcPr>
            <w:tcW w:w="2685" w:type="dxa"/>
            <w:tcBorders>
              <w:top w:val="single" w:sz="4" w:space="0" w:color="auto"/>
              <w:left w:val="single" w:sz="4" w:space="0" w:color="auto"/>
              <w:bottom w:val="nil"/>
              <w:right w:val="nil"/>
            </w:tcBorders>
            <w:shd w:val="clear" w:color="auto" w:fill="FFFFFF"/>
            <w:vAlign w:val="center"/>
            <w:hideMark/>
          </w:tcPr>
          <w:p w:rsidR="0052496D" w:rsidRPr="0052496D" w:rsidRDefault="0052496D" w:rsidP="0052496D">
            <w:pPr>
              <w:jc w:val="center"/>
              <w:rPr>
                <w:b/>
                <w:sz w:val="24"/>
                <w:szCs w:val="24"/>
              </w:rPr>
            </w:pPr>
            <w:r w:rsidRPr="0052496D">
              <w:rPr>
                <w:color w:val="000000"/>
                <w:sz w:val="24"/>
                <w:szCs w:val="24"/>
                <w:lang w:bidi="ru-RU"/>
              </w:rPr>
              <w:t>назначение объекта местного значения муниципальною района</w:t>
            </w:r>
          </w:p>
        </w:tc>
        <w:tc>
          <w:tcPr>
            <w:tcW w:w="1984" w:type="dxa"/>
            <w:tcBorders>
              <w:top w:val="single" w:sz="4" w:space="0" w:color="auto"/>
              <w:left w:val="single" w:sz="4" w:space="0" w:color="auto"/>
              <w:bottom w:val="nil"/>
              <w:right w:val="nil"/>
            </w:tcBorders>
            <w:shd w:val="clear" w:color="auto" w:fill="FFFFFF"/>
            <w:vAlign w:val="center"/>
            <w:hideMark/>
          </w:tcPr>
          <w:p w:rsidR="0052496D" w:rsidRPr="0052496D" w:rsidRDefault="0052496D" w:rsidP="0052496D">
            <w:pPr>
              <w:jc w:val="center"/>
              <w:rPr>
                <w:b/>
                <w:sz w:val="24"/>
                <w:szCs w:val="24"/>
                <w:lang w:val="en-US"/>
              </w:rPr>
            </w:pPr>
            <w:r w:rsidRPr="0052496D">
              <w:rPr>
                <w:color w:val="000000"/>
                <w:sz w:val="24"/>
                <w:szCs w:val="24"/>
                <w:lang w:bidi="ru-RU"/>
              </w:rPr>
              <w:t>наименование</w:t>
            </w:r>
          </w:p>
        </w:tc>
        <w:tc>
          <w:tcPr>
            <w:tcW w:w="2551" w:type="dxa"/>
            <w:tcBorders>
              <w:top w:val="single" w:sz="4" w:space="0" w:color="auto"/>
              <w:left w:val="single" w:sz="4" w:space="0" w:color="auto"/>
              <w:bottom w:val="nil"/>
              <w:right w:val="nil"/>
            </w:tcBorders>
            <w:shd w:val="clear" w:color="auto" w:fill="FFFFFF"/>
            <w:vAlign w:val="center"/>
            <w:hideMark/>
          </w:tcPr>
          <w:p w:rsidR="0052496D" w:rsidRPr="0052496D" w:rsidRDefault="0052496D" w:rsidP="0052496D">
            <w:pPr>
              <w:jc w:val="center"/>
              <w:rPr>
                <w:b/>
                <w:sz w:val="24"/>
                <w:szCs w:val="24"/>
              </w:rPr>
            </w:pPr>
            <w:r w:rsidRPr="0052496D">
              <w:rPr>
                <w:color w:val="000000"/>
                <w:sz w:val="24"/>
                <w:szCs w:val="24"/>
                <w:lang w:bidi="ru-RU"/>
              </w:rPr>
              <w:t>краткая характеристика объекта (плановая мощность)</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52496D" w:rsidRPr="0052496D" w:rsidRDefault="0052496D" w:rsidP="0052496D">
            <w:pPr>
              <w:jc w:val="center"/>
              <w:rPr>
                <w:b/>
                <w:sz w:val="24"/>
                <w:szCs w:val="24"/>
                <w:lang w:val="en-US"/>
              </w:rPr>
            </w:pPr>
            <w:r w:rsidRPr="0052496D">
              <w:rPr>
                <w:color w:val="000000"/>
                <w:sz w:val="24"/>
                <w:szCs w:val="24"/>
                <w:lang w:bidi="ru-RU"/>
              </w:rPr>
              <w:t>местоположение планируемого объекта</w:t>
            </w:r>
          </w:p>
        </w:tc>
      </w:tr>
      <w:tr w:rsidR="0052496D" w:rsidRPr="0052496D" w:rsidTr="0052496D">
        <w:trPr>
          <w:trHeight w:val="456"/>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color w:val="000000"/>
                <w:sz w:val="24"/>
                <w:szCs w:val="24"/>
                <w:lang w:bidi="ru-RU"/>
              </w:rPr>
              <w:t>1</w:t>
            </w:r>
          </w:p>
        </w:tc>
        <w:tc>
          <w:tcPr>
            <w:tcW w:w="934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
                <w:color w:val="000000"/>
                <w:sz w:val="24"/>
                <w:szCs w:val="24"/>
                <w:lang w:bidi="ru-RU"/>
              </w:rPr>
              <w:t>Подразделения Государственного бюджетного учреждения здравоохранения Пермского края «Пермская центральная районная больница»</w:t>
            </w:r>
          </w:p>
        </w:tc>
      </w:tr>
      <w:tr w:rsidR="0052496D" w:rsidRPr="0052496D" w:rsidTr="0052496D">
        <w:trPr>
          <w:trHeight w:val="277"/>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внсболыничной помощи пациентам, приходящим на прием и на дому, а также в условиях дневного стационара</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29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Лобаново, ул. Культуры, д.13, (лит. А, Г)</w:t>
            </w:r>
          </w:p>
        </w:tc>
      </w:tr>
      <w:tr w:rsidR="0052496D" w:rsidRPr="0052496D" w:rsidTr="0052496D">
        <w:trPr>
          <w:trHeight w:val="67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1.2</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Гамовская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50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Гамово, ул.50 лет Октября, д.16</w:t>
            </w:r>
          </w:p>
        </w:tc>
      </w:tr>
      <w:tr w:rsidR="0052496D" w:rsidRPr="0052496D" w:rsidTr="0052496D">
        <w:trPr>
          <w:trHeight w:val="677"/>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bCs/>
                <w:color w:val="000000"/>
                <w:sz w:val="24"/>
                <w:szCs w:val="24"/>
                <w:lang w:bidi="ru-RU"/>
              </w:rPr>
              <w:t>1.3</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Фроловская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46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Фролы, ул. Весенняя, д. 2, (Лит. А, а, а1, а2, а3, а4, а5, а6, а7</w:t>
            </w:r>
            <w:r w:rsidRPr="0052496D">
              <w:rPr>
                <w:color w:val="000000"/>
                <w:sz w:val="24"/>
                <w:szCs w:val="24"/>
                <w:lang w:bidi="ru-RU"/>
              </w:rPr>
              <w:t>)</w:t>
            </w:r>
          </w:p>
        </w:tc>
      </w:tr>
      <w:tr w:rsidR="0052496D" w:rsidRPr="0052496D" w:rsidTr="0052496D">
        <w:trPr>
          <w:trHeight w:val="1138"/>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1.4</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 а также в условиях дневного стационара</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Мостовая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13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д. Мостовая, ул. Мира, д.10, литера 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1.5</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медицинской помощи в стационарных условиях</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стационар</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22 койки круглосуточного стационара, 8 коек дневного стационара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 Кукуштан, ул. Уральская, д.18, (Лит. Б)</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1.6</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 xml:space="preserve">Оказание внебольничной помощи пациентам, приходящим на прием и на дому, а также в условиях </w:t>
            </w:r>
            <w:r w:rsidRPr="0052496D">
              <w:rPr>
                <w:bCs/>
                <w:color w:val="000000"/>
                <w:sz w:val="24"/>
                <w:szCs w:val="24"/>
                <w:lang w:bidi="ru-RU"/>
              </w:rPr>
              <w:lastRenderedPageBreak/>
              <w:t>дневного стационара</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lastRenderedPageBreak/>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8 посещений в смену, 2 койки дневного стационара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 Кукуштан, ул. Уральская, д.18, (Лит. А)</w:t>
            </w:r>
          </w:p>
        </w:tc>
      </w:tr>
      <w:tr w:rsidR="0052496D" w:rsidRPr="0052496D" w:rsidTr="0052496D">
        <w:trPr>
          <w:trHeight w:val="1265"/>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1.7</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внебольничной помощи пациентам, приходящим на прием</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133 посещения в смену, 5 коек</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ЗАТО п. Звездный, ул. Ленина, д.22, (Лит. А)</w:t>
            </w:r>
          </w:p>
        </w:tc>
      </w:tr>
      <w:tr w:rsidR="0052496D" w:rsidRPr="0052496D" w:rsidTr="0052496D">
        <w:trPr>
          <w:trHeight w:val="1121"/>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1.8</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медицинской помощи в стационарных условиях</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стационар</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25 коек</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ЗАТО п. Звездный, ул. Ленина, д.22а, (Лит. У/1)</w:t>
            </w:r>
          </w:p>
        </w:tc>
      </w:tr>
      <w:tr w:rsidR="0052496D" w:rsidRPr="0052496D" w:rsidTr="0052496D">
        <w:trPr>
          <w:trHeight w:val="419"/>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1.9</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Нижне-Пальииковский</w:t>
            </w:r>
          </w:p>
          <w:p w:rsidR="0052496D" w:rsidRPr="0052496D" w:rsidRDefault="0052496D" w:rsidP="0052496D">
            <w:pPr>
              <w:jc w:val="both"/>
              <w:rPr>
                <w:b/>
                <w:sz w:val="24"/>
                <w:szCs w:val="24"/>
                <w:lang w:val="en-US"/>
              </w:rPr>
            </w:pPr>
            <w:r w:rsidRPr="0052496D">
              <w:rPr>
                <w:bCs/>
                <w:color w:val="000000"/>
                <w:sz w:val="24"/>
                <w:szCs w:val="24"/>
                <w:lang w:bidi="ru-RU"/>
              </w:rPr>
              <w:t>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7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Нижний Пальник, ул. Мира, д.1, (Лит. А, а, а-1)</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1.10</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Бырминский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5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пос. Бырма, ул. Школьная, д.2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bCs/>
                <w:color w:val="000000"/>
                <w:sz w:val="24"/>
                <w:szCs w:val="24"/>
                <w:lang w:bidi="ru-RU"/>
              </w:rPr>
              <w:t>1.11</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Больше-Савинский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18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д. Крохово, ул. Заюрчимская, д.5а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1.12</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Соколовский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Пермский край, п. Сокол</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1.13</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Кояновская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43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Кояново, ул. Советская, д.93а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1.14</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 Горный, ул. Нижняя, д.31а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1.15</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внебольничной помощи пациентам, приходящим на прием и на дому</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13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 Сылва, ул. Молодежная, д.12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1.16</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Байболовский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7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Пермский край, д. Байболовка, ул. Новая, 21</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1.17</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Троицкий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12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Троица, ул. Советская, д.28а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lastRenderedPageBreak/>
              <w:t>1.18</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Юговская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36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п.Юг, ул. Ленина, д.88</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1.19</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Устиновский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17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д. Устиново, ул. Школьная, д.3</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1.20</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 Оказание медицинской помощи в стационарных условиях</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Курашимская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61 посещение в смену,</w:t>
            </w:r>
          </w:p>
          <w:p w:rsidR="0052496D" w:rsidRPr="0052496D" w:rsidRDefault="0052496D" w:rsidP="0052496D">
            <w:pPr>
              <w:jc w:val="both"/>
              <w:rPr>
                <w:b/>
                <w:sz w:val="24"/>
                <w:szCs w:val="24"/>
              </w:rPr>
            </w:pPr>
            <w:r w:rsidRPr="0052496D">
              <w:rPr>
                <w:bCs/>
                <w:color w:val="000000"/>
                <w:sz w:val="24"/>
                <w:szCs w:val="24"/>
                <w:lang w:bidi="ru-RU"/>
              </w:rPr>
              <w:t>25 коек круглосуточного стационара сестринского ухода для детей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Курашим, ул. Юбилейная, д.1а, (Лит. 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1.21</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Песьяновская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28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д. Песьянка, ул.Мелиораторов, д.9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1.22</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ВА ст. Ферма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50 посещений в смену, на 1 койку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пос. Ферма, ул. Некрасова, д.22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1.23</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медицинской помощи в стационарных условиях</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Стационар</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35 коек</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п. Сылва, ул. Заводской переулок, д.8а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1.24</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Кондратовская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125 посещений в смену, на 4 койки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д. Кондратово, ул. Культуры, д.6а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1.25</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внебольничной помощи пациентам, приходящим на прием и на дому, а также в условиях дневного стационара</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124 посещения в смену, на 4 койки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с. Лобаново, ул. Культуры, д.11 (Лит. А)</w:t>
            </w:r>
          </w:p>
        </w:tc>
      </w:tr>
      <w:tr w:rsidR="0052496D" w:rsidRPr="0052496D" w:rsidTr="0052496D">
        <w:trPr>
          <w:trHeight w:val="326"/>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1.26</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Скобелевская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20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д. Скобелевка, ул. Хохловская, д.4 (Лит. А1)</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1.27</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Замараевский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13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д. Замараево, ул. Центральная, д.5</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lastRenderedPageBreak/>
              <w:t>1.28</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медицинской помощи в стационарных условиях</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стационар</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92 койки круглосуточного стационара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Пермский район, с. Лобаново, ул. Зелёная, д.1</w:t>
            </w:r>
          </w:p>
        </w:tc>
      </w:tr>
      <w:tr w:rsidR="0052496D" w:rsidRPr="0052496D" w:rsidTr="0052496D">
        <w:trPr>
          <w:trHeight w:val="1601"/>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1.29</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внебольничной помощи пациентам, приходящим на прием и на дому, а также в условиях дневного стационара</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71 посещение в смену, на 1 койку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п. Сылва, ул. Заводской переулок, д.21</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1.30</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Платошинская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38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с. Платошино, ул. Владимирова, д. 18а, (Лит. 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1.31</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внебольничной помощи пациентам, приходящим на прием и на дому</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43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п. Кукуштан, ул. Чапаева, д.40, (Лит. 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1.32</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Янычевский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6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с. Янычи, ул. Сибирский тракт, д. 56а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bCs/>
                <w:color w:val="000000"/>
                <w:sz w:val="24"/>
                <w:szCs w:val="24"/>
                <w:lang w:bidi="ru-RU"/>
              </w:rPr>
            </w:pPr>
            <w:r w:rsidRPr="0052496D">
              <w:rPr>
                <w:bCs/>
                <w:color w:val="000000"/>
                <w:sz w:val="24"/>
                <w:szCs w:val="24"/>
                <w:lang w:bidi="ru-RU"/>
              </w:rPr>
              <w:t>1.33</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Мулянская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на 21 посещение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bCs/>
                <w:color w:val="000000"/>
                <w:sz w:val="24"/>
                <w:szCs w:val="24"/>
                <w:lang w:bidi="ru-RU"/>
              </w:rPr>
            </w:pPr>
            <w:r w:rsidRPr="0052496D">
              <w:rPr>
                <w:bCs/>
                <w:color w:val="000000"/>
                <w:sz w:val="24"/>
                <w:szCs w:val="24"/>
                <w:lang w:bidi="ru-RU"/>
              </w:rPr>
              <w:t>Пермский край, пос. Мулянка, ул. Октябрьская, д.29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1.34</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Октябрьский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17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Пермский край, п. Октябрьский, ул. Школьная, д.14</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1.35</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внеболышчной помощи пациентам, приходящим на прием и на дому</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15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пос. Сылва, ул. Мичурина, д.27</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bCs/>
                <w:color w:val="000000"/>
                <w:sz w:val="24"/>
                <w:szCs w:val="24"/>
                <w:lang w:bidi="ru-RU"/>
              </w:rPr>
              <w:t>1.36</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Касимовский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26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Пермский район, д. Касимово, ул. Клубная, д.52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1.37</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Бершетская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34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Бершеть, ул. Школьная, д.9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1.38</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Сухобизярский 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6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пос. Сухобизярка, ул. Луговая, д.3, (Лит. А,а)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lastRenderedPageBreak/>
              <w:t>1.39</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ВА д. Ванюки</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26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Пермский район, Савинское сельское поселение, д. Ванюки, ул. Зеленая, д.24б</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1.40</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внебольничной помощи пациентам, приходящим на прием и на дому</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84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Пермский край, с. Култасво. ул. Октябрьская, д.9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pacing w:val="-20"/>
                <w:sz w:val="24"/>
                <w:szCs w:val="24"/>
                <w:lang w:bidi="ru-RU"/>
              </w:rPr>
              <w:t>1.41</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медицинской помощи в стационарных условиях</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стационар</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на 92 койки круглосуточного стационара, 17 коек дневного стационара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Култасво, ул. Октябрьская, д.9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1.42</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ФАП Башкултаево</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11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Пермский край, с. Башкултаево, ул. Октябрьская, д.48</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1.43</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ВА Нижние Муллы</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36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Нижние Муллы, ул. Октябрьская, д.8</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1.44</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ВА Усть-Качка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98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Усть-Качка, ул.Краснознаменная д. 236</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1.45</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В А Усть-Качка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50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пос. Красный Восход, ул. Садовая, д.1</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bCs/>
                <w:color w:val="000000"/>
                <w:sz w:val="24"/>
                <w:szCs w:val="24"/>
                <w:lang w:bidi="ru-RU"/>
              </w:rPr>
              <w:t>1.46</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ФАП Новоильинск</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bCs/>
                <w:color w:val="000000"/>
                <w:sz w:val="24"/>
                <w:szCs w:val="24"/>
                <w:lang w:bidi="ru-RU"/>
              </w:rPr>
              <w:t>на 14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bCs/>
                <w:color w:val="000000"/>
                <w:sz w:val="24"/>
                <w:szCs w:val="24"/>
                <w:lang w:bidi="ru-RU"/>
              </w:rPr>
              <w:t>Пермский край, с. Новоильинское, ул. Зеленая, д.6а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1.47</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 Большакино</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на 11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 xml:space="preserve">Пермский край, д. Большакино, ул. </w:t>
            </w:r>
            <w:r w:rsidRPr="0052496D">
              <w:rPr>
                <w:sz w:val="24"/>
                <w:szCs w:val="24"/>
                <w:lang w:val="en-US"/>
              </w:rPr>
              <w:t>Центральная, д.22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1.48</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Горшовская 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на 15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д. Горшки, ул. Ленина, д.1а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1.49</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 Чуваки</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на 4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д. Чуваки, ул. Голубинная, д.5, кв.17</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lastRenderedPageBreak/>
              <w:t>1.50</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 Кичаново</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на 4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д. Кичаново, ул. Безымянная, д.11, пом.1</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1.51</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 Косотуриха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на 10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 xml:space="preserve">Пермский край, д. Косотуриха, ул. </w:t>
            </w:r>
            <w:r w:rsidRPr="0052496D">
              <w:rPr>
                <w:sz w:val="24"/>
                <w:szCs w:val="24"/>
                <w:lang w:val="en-US"/>
              </w:rPr>
              <w:t>Центральная</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1.52</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 д. Гамы</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на 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д. Гамы, ул. Советская, д.58</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1.53</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sz w:val="24"/>
                <w:szCs w:val="24"/>
                <w:lang w:val="en-US"/>
              </w:rPr>
            </w:pPr>
            <w:r w:rsidRPr="0052496D">
              <w:rPr>
                <w:sz w:val="24"/>
                <w:szCs w:val="24"/>
                <w:lang w:val="en-US"/>
              </w:rPr>
              <w:t xml:space="preserve">ФАП </w:t>
            </w:r>
          </w:p>
          <w:p w:rsidR="0052496D" w:rsidRPr="0052496D" w:rsidRDefault="0052496D" w:rsidP="0052496D">
            <w:pPr>
              <w:jc w:val="both"/>
              <w:rPr>
                <w:b/>
                <w:sz w:val="24"/>
                <w:szCs w:val="24"/>
                <w:lang w:val="en-US"/>
              </w:rPr>
            </w:pPr>
            <w:r w:rsidRPr="0052496D">
              <w:rPr>
                <w:sz w:val="24"/>
                <w:szCs w:val="24"/>
                <w:lang w:val="en-US"/>
              </w:rPr>
              <w:t>д. Сузданы</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на 10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д. Суздалы, ул. Березовая, 3а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1.54</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н</w:t>
            </w:r>
            <w:r w:rsidRPr="0052496D">
              <w:rPr>
                <w:sz w:val="24"/>
                <w:szCs w:val="24"/>
                <w:lang w:val="en-US"/>
              </w:rPr>
              <w:t>а 6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пос, Усть-Пизя, ул.Первомайская, д.2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1.55</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н</w:t>
            </w:r>
            <w:r w:rsidRPr="0052496D">
              <w:rPr>
                <w:sz w:val="24"/>
                <w:szCs w:val="24"/>
                <w:lang w:val="en-US"/>
              </w:rPr>
              <w:t>а 7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с. Сташково, ул. Новая, д.8</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1.56</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lang w:val="en-US"/>
              </w:rPr>
              <w:t>ФАП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н</w:t>
            </w:r>
            <w:r w:rsidRPr="0052496D">
              <w:rPr>
                <w:sz w:val="24"/>
                <w:szCs w:val="24"/>
                <w:lang w:val="en-US"/>
              </w:rPr>
              <w:t>а 8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пос. Таежный, ул. Советская, д.6</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1.57</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внеболышчной помощи пациентам, приходящим на прием и на дому</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п</w:t>
            </w:r>
            <w:r w:rsidRPr="0052496D">
              <w:rPr>
                <w:sz w:val="24"/>
                <w:szCs w:val="24"/>
                <w:lang w:val="en-US"/>
              </w:rPr>
              <w:t>оликлиника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н</w:t>
            </w:r>
            <w:r w:rsidRPr="0052496D">
              <w:rPr>
                <w:sz w:val="24"/>
                <w:szCs w:val="24"/>
                <w:lang w:val="en-US"/>
              </w:rPr>
              <w:t>а 124 посещения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пос. Юго-Камский, ул. Советская, д.159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lang w:val="en-US"/>
              </w:rPr>
            </w:pPr>
            <w:r w:rsidRPr="0052496D">
              <w:rPr>
                <w:sz w:val="24"/>
                <w:szCs w:val="24"/>
                <w:lang w:val="en-US"/>
              </w:rPr>
              <w:t>1.58</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медицинской помощи в стационарных условиях</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lang w:val="en-US"/>
              </w:rPr>
            </w:pPr>
            <w:r w:rsidRPr="0052496D">
              <w:rPr>
                <w:sz w:val="24"/>
                <w:szCs w:val="24"/>
              </w:rPr>
              <w:t>с</w:t>
            </w:r>
            <w:r w:rsidRPr="0052496D">
              <w:rPr>
                <w:sz w:val="24"/>
                <w:szCs w:val="24"/>
                <w:lang w:val="en-US"/>
              </w:rPr>
              <w:t>тационар</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на 18 коек круглосуточного стационар, на 19 коек дневного стационара, 9 коек инфекционного отделения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край, пос. Юго-Камский, ул. Советская, д.159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1.59</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sz w:val="24"/>
                <w:szCs w:val="24"/>
              </w:rPr>
            </w:pPr>
            <w:r w:rsidRPr="0052496D">
              <w:rPr>
                <w:sz w:val="24"/>
                <w:szCs w:val="24"/>
              </w:rPr>
              <w:t>Оказание первичной медико-санитарной помощи населению</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sz w:val="24"/>
                <w:szCs w:val="24"/>
                <w:lang w:val="en-US"/>
              </w:rPr>
            </w:pPr>
            <w:r w:rsidRPr="0052496D">
              <w:rPr>
                <w:sz w:val="24"/>
                <w:szCs w:val="24"/>
                <w:lang w:val="en-US"/>
              </w:rPr>
              <w:t>ВА</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sz w:val="24"/>
                <w:szCs w:val="24"/>
                <w:lang w:val="en-US"/>
              </w:rPr>
            </w:pPr>
            <w:r w:rsidRPr="0052496D">
              <w:rPr>
                <w:sz w:val="24"/>
                <w:szCs w:val="24"/>
              </w:rPr>
              <w:t>н</w:t>
            </w:r>
            <w:r w:rsidRPr="0052496D">
              <w:rPr>
                <w:sz w:val="24"/>
                <w:szCs w:val="24"/>
                <w:lang w:val="en-US"/>
              </w:rPr>
              <w:t>а 37 посещений в смену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sz w:val="24"/>
                <w:szCs w:val="24"/>
              </w:rPr>
            </w:pPr>
            <w:r w:rsidRPr="0052496D">
              <w:rPr>
                <w:sz w:val="24"/>
                <w:szCs w:val="24"/>
              </w:rPr>
              <w:t>Пермский край, с. Рождественское, ул. Революции, д.23</w:t>
            </w:r>
          </w:p>
        </w:tc>
      </w:tr>
      <w:tr w:rsidR="0052496D" w:rsidRPr="0052496D" w:rsidTr="0052496D">
        <w:trPr>
          <w:trHeight w:val="902"/>
          <w:jc w:val="center"/>
        </w:trPr>
        <w:tc>
          <w:tcPr>
            <w:tcW w:w="9923" w:type="dxa"/>
            <w:gridSpan w:val="5"/>
            <w:tcBorders>
              <w:top w:val="single" w:sz="4" w:space="0" w:color="auto"/>
              <w:left w:val="single" w:sz="4" w:space="0" w:color="auto"/>
              <w:bottom w:val="nil"/>
              <w:right w:val="single" w:sz="4" w:space="0" w:color="auto"/>
            </w:tcBorders>
            <w:shd w:val="clear" w:color="auto" w:fill="FFFFFF"/>
            <w:vAlign w:val="center"/>
            <w:hideMark/>
          </w:tcPr>
          <w:p w:rsidR="0052496D" w:rsidRPr="0052496D" w:rsidRDefault="0052496D" w:rsidP="0052496D">
            <w:pPr>
              <w:jc w:val="center"/>
              <w:rPr>
                <w:b/>
                <w:sz w:val="24"/>
                <w:szCs w:val="24"/>
              </w:rPr>
            </w:pPr>
            <w:r w:rsidRPr="0052496D">
              <w:rPr>
                <w:color w:val="000000"/>
                <w:sz w:val="24"/>
                <w:szCs w:val="24"/>
                <w:lang w:bidi="ru-RU"/>
              </w:rPr>
              <w:t>2</w:t>
            </w:r>
          </w:p>
          <w:p w:rsidR="0052496D" w:rsidRPr="0052496D" w:rsidRDefault="0052496D" w:rsidP="0052496D">
            <w:pPr>
              <w:jc w:val="center"/>
              <w:rPr>
                <w:sz w:val="24"/>
                <w:szCs w:val="24"/>
              </w:rPr>
            </w:pPr>
            <w:r w:rsidRPr="0052496D">
              <w:rPr>
                <w:color w:val="000000"/>
                <w:sz w:val="24"/>
                <w:szCs w:val="24"/>
                <w:lang w:bidi="ru-RU"/>
              </w:rPr>
              <w:t>Подразделения Государственное бюджетное учреждение здравоохранения Пермского края «Пермская станция скорой медицинской помощи»</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lastRenderedPageBreak/>
              <w:t>2.1</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ПВР 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п. Сылва, Заводской пер. д.8а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t>2.2</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ПВР 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с. Култасво, ул. Октябрьская, д.9</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t>2.3</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ПВР 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п. Кукуштан, ул. Уральская, д.18</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t>2.4</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ПВР 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п. Юго-Камский, ул. Мира, д.2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t>2.5</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ПВР 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д. Кондратово, ул. Культуры, 11а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t>2.6</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ИВРБСМП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ЗАТО Звездный, ул. Ленина, 22</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t>2.7</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ПВР 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с. Лобаново, ул. Культуры, 11а</w:t>
            </w:r>
          </w:p>
        </w:tc>
      </w:tr>
      <w:tr w:rsidR="0052496D" w:rsidRPr="0052496D" w:rsidTr="0052496D">
        <w:trPr>
          <w:trHeight w:val="902"/>
          <w:jc w:val="center"/>
        </w:trPr>
        <w:tc>
          <w:tcPr>
            <w:tcW w:w="576"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center"/>
              <w:rPr>
                <w:b/>
                <w:sz w:val="24"/>
                <w:szCs w:val="24"/>
              </w:rPr>
            </w:pPr>
            <w:r w:rsidRPr="0052496D">
              <w:rPr>
                <w:sz w:val="24"/>
                <w:szCs w:val="24"/>
              </w:rPr>
              <w:t>2.8</w:t>
            </w:r>
          </w:p>
        </w:tc>
        <w:tc>
          <w:tcPr>
            <w:tcW w:w="2685"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Оказание скорой медицинской и специализированной помощи</w:t>
            </w:r>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ПВР БСМП</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52496D" w:rsidRPr="0052496D" w:rsidRDefault="0052496D" w:rsidP="0052496D">
            <w:pPr>
              <w:jc w:val="both"/>
              <w:rPr>
                <w:b/>
                <w:sz w:val="24"/>
                <w:szCs w:val="24"/>
              </w:rPr>
            </w:pPr>
            <w:r w:rsidRPr="0052496D">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both"/>
              <w:rPr>
                <w:b/>
                <w:sz w:val="24"/>
                <w:szCs w:val="24"/>
              </w:rPr>
            </w:pPr>
            <w:r w:rsidRPr="0052496D">
              <w:rPr>
                <w:sz w:val="24"/>
                <w:szCs w:val="24"/>
              </w:rPr>
              <w:t>Пермский район, п. Красный Восход, ул. Садовая, 1</w:t>
            </w:r>
          </w:p>
        </w:tc>
      </w:tr>
    </w:tbl>
    <w:p w:rsidR="0052496D" w:rsidRPr="0052496D" w:rsidRDefault="0052496D" w:rsidP="0052496D">
      <w:pPr>
        <w:keepNext/>
        <w:keepLines/>
        <w:widowControl w:val="0"/>
        <w:tabs>
          <w:tab w:val="left" w:pos="1386"/>
        </w:tabs>
        <w:ind w:firstLine="709"/>
        <w:jc w:val="both"/>
        <w:outlineLvl w:val="1"/>
        <w:rPr>
          <w:color w:val="000000"/>
          <w:szCs w:val="28"/>
          <w:lang w:eastAsia="x-none"/>
        </w:rPr>
      </w:pPr>
    </w:p>
    <w:p w:rsidR="0052496D" w:rsidRPr="0052496D" w:rsidRDefault="0052496D" w:rsidP="0052496D">
      <w:pPr>
        <w:keepNext/>
        <w:keepLines/>
        <w:widowControl w:val="0"/>
        <w:tabs>
          <w:tab w:val="left" w:pos="1386"/>
        </w:tabs>
        <w:ind w:firstLine="709"/>
        <w:jc w:val="both"/>
        <w:outlineLvl w:val="1"/>
        <w:rPr>
          <w:color w:val="000000"/>
          <w:szCs w:val="28"/>
          <w:lang w:eastAsia="x-none"/>
        </w:rPr>
      </w:pPr>
      <w:r w:rsidRPr="0052496D">
        <w:rPr>
          <w:color w:val="000000"/>
          <w:szCs w:val="28"/>
          <w:lang w:eastAsia="x-none"/>
        </w:rPr>
        <w:t xml:space="preserve">Схемой территориального планирования Пермского края предусмотрены мероприятия по размещению объектов здравоохранения в рамках реализации </w:t>
      </w:r>
      <w:r w:rsidRPr="0052496D">
        <w:rPr>
          <w:color w:val="000000"/>
          <w:szCs w:val="28"/>
          <w:lang w:bidi="ru-RU"/>
        </w:rPr>
        <w:t>Федерального проекта «Развитие системы оказания первичной медикосанитарной помощи».</w:t>
      </w:r>
    </w:p>
    <w:p w:rsidR="0052496D" w:rsidRPr="0052496D" w:rsidRDefault="0052496D" w:rsidP="0052496D">
      <w:pPr>
        <w:widowControl w:val="0"/>
        <w:ind w:firstLine="709"/>
        <w:jc w:val="both"/>
        <w:rPr>
          <w:szCs w:val="28"/>
          <w:lang w:eastAsia="x-none"/>
        </w:rPr>
      </w:pPr>
    </w:p>
    <w:p w:rsidR="0052496D" w:rsidRPr="0052496D" w:rsidRDefault="0052496D" w:rsidP="0052496D">
      <w:pPr>
        <w:widowControl w:val="0"/>
        <w:ind w:firstLine="709"/>
        <w:jc w:val="center"/>
        <w:rPr>
          <w:szCs w:val="28"/>
          <w:lang w:val="x-none" w:eastAsia="x-none"/>
        </w:rPr>
      </w:pPr>
      <w:r w:rsidRPr="0052496D">
        <w:rPr>
          <w:szCs w:val="28"/>
          <w:lang w:eastAsia="x-none"/>
        </w:rPr>
        <w:t xml:space="preserve">Таблица 2.32. </w:t>
      </w:r>
      <w:r w:rsidRPr="0052496D">
        <w:rPr>
          <w:szCs w:val="28"/>
          <w:lang w:val="x-none" w:eastAsia="x-none"/>
        </w:rPr>
        <w:t>Сведения о видах, назначении и наименованиях планируемых для размещения объектов региональною значения в области «Здравоохранение»</w:t>
      </w:r>
    </w:p>
    <w:tbl>
      <w:tblPr>
        <w:tblOverlap w:val="never"/>
        <w:tblW w:w="102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1699"/>
        <w:gridCol w:w="1700"/>
        <w:gridCol w:w="1700"/>
        <w:gridCol w:w="1558"/>
        <w:gridCol w:w="1559"/>
        <w:gridCol w:w="1275"/>
      </w:tblGrid>
      <w:tr w:rsidR="0052496D" w:rsidRPr="0052496D" w:rsidTr="0052496D">
        <w:trPr>
          <w:trHeight w:val="124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color w:val="000000"/>
                <w:sz w:val="24"/>
                <w:szCs w:val="24"/>
                <w:lang w:bidi="ru-RU"/>
              </w:rPr>
              <w:t>№ п/п</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color w:val="000000"/>
                <w:sz w:val="24"/>
                <w:szCs w:val="24"/>
                <w:lang w:bidi="ru-RU"/>
              </w:rPr>
              <w:t>назначение объекта местного значения муниципальног</w:t>
            </w:r>
            <w:r w:rsidRPr="0052496D">
              <w:rPr>
                <w:color w:val="000000"/>
                <w:sz w:val="24"/>
                <w:szCs w:val="24"/>
                <w:lang w:bidi="ru-RU"/>
              </w:rPr>
              <w:lastRenderedPageBreak/>
              <w:t>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color w:val="000000"/>
                <w:sz w:val="24"/>
                <w:szCs w:val="24"/>
                <w:lang w:bidi="ru-RU"/>
              </w:rPr>
              <w:lastRenderedPageBreak/>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color w:val="000000"/>
                <w:sz w:val="24"/>
                <w:szCs w:val="24"/>
                <w:lang w:bidi="ru-RU"/>
              </w:rPr>
              <w:t>краткая характеристика объекта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color w:val="000000"/>
                <w:sz w:val="24"/>
                <w:szCs w:val="24"/>
                <w:lang w:bidi="ru-RU"/>
              </w:rPr>
              <w:t>Местоположение</w:t>
            </w:r>
          </w:p>
          <w:p w:rsidR="0052496D" w:rsidRPr="0052496D" w:rsidRDefault="0052496D" w:rsidP="0052496D">
            <w:pPr>
              <w:jc w:val="center"/>
              <w:rPr>
                <w:sz w:val="24"/>
                <w:szCs w:val="24"/>
                <w:lang w:val="en-US"/>
              </w:rPr>
            </w:pPr>
            <w:r w:rsidRPr="0052496D">
              <w:rPr>
                <w:color w:val="000000"/>
                <w:sz w:val="24"/>
                <w:szCs w:val="24"/>
                <w:lang w:bidi="ru-RU"/>
              </w:rPr>
              <w:t>планируемого</w:t>
            </w:r>
          </w:p>
          <w:p w:rsidR="0052496D" w:rsidRPr="0052496D" w:rsidRDefault="0052496D" w:rsidP="0052496D">
            <w:pPr>
              <w:jc w:val="center"/>
              <w:rPr>
                <w:sz w:val="24"/>
                <w:szCs w:val="24"/>
                <w:lang w:val="en-US"/>
              </w:rPr>
            </w:pPr>
            <w:r w:rsidRPr="0052496D">
              <w:rPr>
                <w:color w:val="000000"/>
                <w:sz w:val="24"/>
                <w:szCs w:val="24"/>
                <w:lang w:bidi="ru-RU"/>
              </w:rPr>
              <w:t>объекта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color w:val="000000"/>
                <w:sz w:val="24"/>
                <w:szCs w:val="24"/>
                <w:lang w:bidi="ru-RU"/>
              </w:rPr>
              <w:t>наименование</w:t>
            </w:r>
          </w:p>
          <w:p w:rsidR="0052496D" w:rsidRPr="0052496D" w:rsidRDefault="0052496D" w:rsidP="0052496D">
            <w:pPr>
              <w:jc w:val="center"/>
              <w:rPr>
                <w:sz w:val="24"/>
                <w:szCs w:val="24"/>
                <w:lang w:val="en-US"/>
              </w:rPr>
            </w:pPr>
            <w:r w:rsidRPr="0052496D">
              <w:rPr>
                <w:color w:val="000000"/>
                <w:sz w:val="24"/>
                <w:szCs w:val="24"/>
                <w:lang w:bidi="ru-RU"/>
              </w:rPr>
              <w:t>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color w:val="000000"/>
                <w:sz w:val="24"/>
                <w:szCs w:val="24"/>
                <w:lang w:bidi="ru-RU"/>
              </w:rPr>
              <w:t>сроки</w:t>
            </w:r>
            <w:r w:rsidRPr="0052496D">
              <w:rPr>
                <w:sz w:val="24"/>
                <w:szCs w:val="24"/>
              </w:rPr>
              <w:t xml:space="preserve"> </w:t>
            </w:r>
            <w:r w:rsidRPr="0052496D">
              <w:rPr>
                <w:color w:val="000000"/>
                <w:sz w:val="24"/>
                <w:szCs w:val="24"/>
                <w:lang w:bidi="ru-RU"/>
              </w:rPr>
              <w:t>строительства</w:t>
            </w:r>
          </w:p>
        </w:tc>
      </w:tr>
      <w:tr w:rsidR="0052496D" w:rsidRPr="0052496D" w:rsidTr="0052496D">
        <w:trPr>
          <w:trHeight w:val="113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color w:val="000000"/>
                <w:sz w:val="24"/>
                <w:szCs w:val="24"/>
                <w:lang w:bidi="ru-RU"/>
              </w:rPr>
              <w:t>1</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0"/>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фельдшерско</w:t>
            </w:r>
            <w:r w:rsidRPr="0052496D">
              <w:rPr>
                <w:bCs/>
                <w:color w:val="000000"/>
                <w:sz w:val="24"/>
                <w:szCs w:val="24"/>
                <w:lang w:bidi="ru-RU"/>
              </w:rPr>
              <w:softHyphen/>
              <w:t>акушерский пункт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д. Броды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2019-2020</w:t>
            </w:r>
          </w:p>
        </w:tc>
      </w:tr>
      <w:tr w:rsidR="0052496D" w:rsidRPr="0052496D" w:rsidTr="0052496D">
        <w:trPr>
          <w:trHeight w:val="113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0"/>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фельдшерско</w:t>
            </w:r>
            <w:r w:rsidRPr="0052496D">
              <w:rPr>
                <w:bCs/>
                <w:color w:val="000000"/>
                <w:sz w:val="24"/>
                <w:szCs w:val="24"/>
                <w:lang w:bidi="ru-RU"/>
              </w:rPr>
              <w:softHyphen/>
              <w:t>акушерский пункт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д. Аннинск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2019-2020</w:t>
            </w:r>
          </w:p>
        </w:tc>
      </w:tr>
      <w:tr w:rsidR="0052496D" w:rsidRPr="0052496D" w:rsidTr="0052496D">
        <w:trPr>
          <w:trHeight w:val="112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3</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0"/>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фельдшерско</w:t>
            </w:r>
            <w:r w:rsidRPr="0052496D">
              <w:rPr>
                <w:bCs/>
                <w:color w:val="000000"/>
                <w:sz w:val="24"/>
                <w:szCs w:val="24"/>
                <w:lang w:bidi="ru-RU"/>
              </w:rPr>
              <w:softHyphen/>
              <w:t>акушерский пункт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д. Гамы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2019-2020</w:t>
            </w:r>
          </w:p>
        </w:tc>
      </w:tr>
      <w:tr w:rsidR="0052496D" w:rsidRPr="0052496D" w:rsidTr="0052496D">
        <w:trPr>
          <w:trHeight w:val="147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0"/>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фельдшерско</w:t>
            </w:r>
            <w:r w:rsidRPr="0052496D">
              <w:rPr>
                <w:bCs/>
                <w:color w:val="000000"/>
                <w:sz w:val="24"/>
                <w:szCs w:val="24"/>
                <w:lang w:bidi="ru-RU"/>
              </w:rPr>
              <w:softHyphen/>
              <w:t>акушерский пункт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д. Устиново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2019-2020</w:t>
            </w:r>
          </w:p>
        </w:tc>
      </w:tr>
      <w:tr w:rsidR="0052496D" w:rsidRPr="0052496D" w:rsidTr="0052496D">
        <w:trPr>
          <w:trHeight w:val="147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5</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врачебная</w:t>
            </w:r>
          </w:p>
          <w:p w:rsidR="0052496D" w:rsidRPr="0052496D" w:rsidRDefault="0052496D" w:rsidP="0052496D">
            <w:pPr>
              <w:jc w:val="center"/>
              <w:rPr>
                <w:sz w:val="24"/>
                <w:szCs w:val="24"/>
                <w:lang w:val="en-US"/>
              </w:rPr>
            </w:pPr>
            <w:r w:rsidRPr="0052496D">
              <w:rPr>
                <w:bCs/>
                <w:color w:val="000000"/>
                <w:sz w:val="24"/>
                <w:szCs w:val="24"/>
                <w:lang w:bidi="ru-RU"/>
              </w:rPr>
              <w:t>амбулатория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 Старые Ляды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2018-2020</w:t>
            </w:r>
          </w:p>
        </w:tc>
      </w:tr>
      <w:tr w:rsidR="0052496D" w:rsidRPr="0052496D" w:rsidTr="0052496D">
        <w:trPr>
          <w:trHeight w:val="114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6</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врачебная</w:t>
            </w:r>
          </w:p>
          <w:p w:rsidR="0052496D" w:rsidRPr="0052496D" w:rsidRDefault="0052496D" w:rsidP="0052496D">
            <w:pPr>
              <w:jc w:val="center"/>
              <w:rPr>
                <w:sz w:val="24"/>
                <w:szCs w:val="24"/>
                <w:lang w:val="en-US"/>
              </w:rPr>
            </w:pPr>
            <w:r w:rsidRPr="0052496D">
              <w:rPr>
                <w:bCs/>
                <w:color w:val="000000"/>
                <w:sz w:val="24"/>
                <w:szCs w:val="24"/>
                <w:lang w:bidi="ru-RU"/>
              </w:rPr>
              <w:t>амбулатория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д. Нестюково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2018-2020</w:t>
            </w:r>
          </w:p>
        </w:tc>
      </w:tr>
      <w:tr w:rsidR="0052496D" w:rsidRPr="0052496D" w:rsidTr="0052496D">
        <w:trPr>
          <w:trHeight w:val="112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7</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фельдшерско</w:t>
            </w:r>
            <w:r w:rsidRPr="0052496D">
              <w:rPr>
                <w:bCs/>
                <w:color w:val="000000"/>
                <w:sz w:val="24"/>
                <w:szCs w:val="24"/>
                <w:lang w:bidi="ru-RU"/>
              </w:rPr>
              <w:softHyphen/>
              <w:t>акушерский пункт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с. Нижний Пальник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2019-2020</w:t>
            </w:r>
          </w:p>
        </w:tc>
      </w:tr>
      <w:tr w:rsidR="0052496D" w:rsidRPr="0052496D" w:rsidTr="0052496D">
        <w:trPr>
          <w:trHeight w:val="113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8</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 xml:space="preserve">Оказание первичной медико-санитарной помощи </w:t>
            </w:r>
            <w:r w:rsidRPr="0052496D">
              <w:rPr>
                <w:bCs/>
                <w:color w:val="000000"/>
                <w:sz w:val="24"/>
                <w:szCs w:val="24"/>
                <w:lang w:bidi="ru-RU"/>
              </w:rPr>
              <w:lastRenderedPageBreak/>
              <w:t>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lastRenderedPageBreak/>
              <w:t>фельдшерско</w:t>
            </w:r>
            <w:r w:rsidRPr="0052496D">
              <w:rPr>
                <w:bCs/>
                <w:color w:val="000000"/>
                <w:sz w:val="24"/>
                <w:szCs w:val="24"/>
                <w:lang w:bidi="ru-RU"/>
              </w:rPr>
              <w:softHyphen/>
              <w:t>акушерский пункт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с. Новоильинское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2019-2020</w:t>
            </w:r>
          </w:p>
        </w:tc>
      </w:tr>
      <w:tr w:rsidR="0052496D" w:rsidRPr="0052496D" w:rsidTr="0052496D">
        <w:trPr>
          <w:trHeight w:val="113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фельдшерско</w:t>
            </w:r>
            <w:r w:rsidRPr="0052496D">
              <w:rPr>
                <w:bCs/>
                <w:color w:val="000000"/>
                <w:sz w:val="24"/>
                <w:szCs w:val="24"/>
                <w:lang w:bidi="ru-RU"/>
              </w:rPr>
              <w:softHyphen/>
              <w:t>акушерский пункт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с. Баш-Култасво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возведение</w:t>
            </w:r>
          </w:p>
          <w:p w:rsidR="0052496D" w:rsidRPr="0052496D" w:rsidRDefault="0052496D" w:rsidP="0052496D">
            <w:pPr>
              <w:jc w:val="center"/>
              <w:rPr>
                <w:sz w:val="24"/>
                <w:szCs w:val="24"/>
                <w:lang w:val="en-US"/>
              </w:rPr>
            </w:pPr>
            <w:r w:rsidRPr="0052496D">
              <w:rPr>
                <w:bCs/>
                <w:color w:val="000000"/>
                <w:sz w:val="24"/>
                <w:szCs w:val="24"/>
                <w:lang w:bidi="ru-RU"/>
              </w:rPr>
              <w:t>модульной</w:t>
            </w:r>
          </w:p>
          <w:p w:rsidR="0052496D" w:rsidRPr="0052496D" w:rsidRDefault="0052496D" w:rsidP="0052496D">
            <w:pPr>
              <w:jc w:val="center"/>
              <w:rPr>
                <w:sz w:val="24"/>
                <w:szCs w:val="24"/>
                <w:lang w:val="en-US"/>
              </w:rPr>
            </w:pPr>
            <w:r w:rsidRPr="0052496D">
              <w:rPr>
                <w:bCs/>
                <w:color w:val="000000"/>
                <w:sz w:val="24"/>
                <w:szCs w:val="24"/>
                <w:lang w:bidi="ru-RU"/>
              </w:rPr>
              <w:t>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2019-2020</w:t>
            </w:r>
          </w:p>
        </w:tc>
      </w:tr>
      <w:tr w:rsidR="0052496D" w:rsidRPr="0052496D" w:rsidTr="0052496D">
        <w:trPr>
          <w:trHeight w:val="145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10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Оказание первичной медико-санитарной помощи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сельская врачебная амбулатория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на 60 посещений в</w:t>
            </w:r>
          </w:p>
          <w:p w:rsidR="0052496D" w:rsidRPr="0052496D" w:rsidRDefault="0052496D" w:rsidP="0052496D">
            <w:pPr>
              <w:jc w:val="center"/>
              <w:rPr>
                <w:sz w:val="24"/>
                <w:szCs w:val="24"/>
                <w:lang w:val="en-US"/>
              </w:rPr>
            </w:pPr>
            <w:r w:rsidRPr="0052496D">
              <w:rPr>
                <w:bCs/>
                <w:color w:val="000000"/>
                <w:sz w:val="24"/>
                <w:szCs w:val="24"/>
                <w:lang w:bidi="ru-RU"/>
              </w:rPr>
              <w:t>смену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с. Гамово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новое</w:t>
            </w:r>
          </w:p>
          <w:p w:rsidR="0052496D" w:rsidRPr="0052496D" w:rsidRDefault="0052496D" w:rsidP="0052496D">
            <w:pPr>
              <w:jc w:val="center"/>
              <w:rPr>
                <w:sz w:val="24"/>
                <w:szCs w:val="24"/>
                <w:lang w:val="en-US"/>
              </w:rPr>
            </w:pPr>
            <w:r w:rsidRPr="0052496D">
              <w:rPr>
                <w:bCs/>
                <w:color w:val="000000"/>
                <w:sz w:val="24"/>
                <w:szCs w:val="24"/>
                <w:lang w:bidi="ru-RU"/>
              </w:rPr>
              <w:t>строительство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2018-2020</w:t>
            </w:r>
          </w:p>
        </w:tc>
      </w:tr>
      <w:tr w:rsidR="0052496D" w:rsidRPr="0052496D" w:rsidTr="0052496D">
        <w:trPr>
          <w:trHeight w:val="56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11</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52496D" w:rsidRPr="0052496D" w:rsidRDefault="0052496D" w:rsidP="0052496D">
            <w:pPr>
              <w:jc w:val="center"/>
              <w:rPr>
                <w:sz w:val="24"/>
                <w:szCs w:val="24"/>
              </w:rPr>
            </w:pPr>
            <w:r w:rsidRPr="0052496D">
              <w:rPr>
                <w:bCs/>
                <w:color w:val="000000"/>
                <w:sz w:val="24"/>
                <w:szCs w:val="24"/>
                <w:lang w:bidi="ru-RU"/>
              </w:rPr>
              <w:t>Оказание внебольничной помощи пациентам, приходящим на прием и на дому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филиал детский и взрослой поликлиники в микрорайоне Медовый д. Кондратово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д. Кондратово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приобретение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2020</w:t>
            </w:r>
          </w:p>
        </w:tc>
      </w:tr>
      <w:tr w:rsidR="0052496D" w:rsidRPr="0052496D" w:rsidTr="0052496D">
        <w:trPr>
          <w:trHeight w:val="137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12</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Оказание внебольничной помощи пациентам, приходящим на прием и на дому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rPr>
            </w:pPr>
            <w:r w:rsidRPr="0052496D">
              <w:rPr>
                <w:bCs/>
                <w:color w:val="000000"/>
                <w:sz w:val="24"/>
                <w:szCs w:val="24"/>
                <w:lang w:bidi="ru-RU"/>
              </w:rPr>
              <w:t>филиал детский и взрослой поликлиники в с. Фролы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с. Фролы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новое</w:t>
            </w:r>
          </w:p>
          <w:p w:rsidR="0052496D" w:rsidRPr="0052496D" w:rsidRDefault="0052496D" w:rsidP="0052496D">
            <w:pPr>
              <w:jc w:val="center"/>
              <w:rPr>
                <w:sz w:val="24"/>
                <w:szCs w:val="24"/>
                <w:lang w:val="en-US"/>
              </w:rPr>
            </w:pPr>
            <w:r w:rsidRPr="0052496D">
              <w:rPr>
                <w:bCs/>
                <w:color w:val="000000"/>
                <w:sz w:val="24"/>
                <w:szCs w:val="24"/>
                <w:lang w:bidi="ru-RU"/>
              </w:rPr>
              <w:t>строительство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bCs/>
                <w:color w:val="000000"/>
                <w:sz w:val="24"/>
                <w:szCs w:val="24"/>
                <w:lang w:bidi="ru-RU"/>
              </w:rPr>
              <w:t>2025</w:t>
            </w:r>
          </w:p>
        </w:tc>
      </w:tr>
    </w:tbl>
    <w:p w:rsidR="0052496D" w:rsidRPr="0052496D" w:rsidRDefault="0052496D" w:rsidP="0052496D">
      <w:pPr>
        <w:ind w:firstLine="709"/>
        <w:rPr>
          <w:b/>
          <w:szCs w:val="28"/>
        </w:rPr>
      </w:pPr>
    </w:p>
    <w:p w:rsidR="0052496D" w:rsidRPr="0052496D" w:rsidRDefault="0052496D" w:rsidP="0052496D">
      <w:pPr>
        <w:ind w:firstLine="709"/>
        <w:rPr>
          <w:b/>
          <w:szCs w:val="28"/>
        </w:rPr>
      </w:pPr>
      <w:r w:rsidRPr="0052496D">
        <w:rPr>
          <w:b/>
          <w:szCs w:val="28"/>
        </w:rPr>
        <w:t xml:space="preserve">Обеспечение населения объектами физической культуры и спорта. </w:t>
      </w:r>
    </w:p>
    <w:p w:rsidR="0052496D" w:rsidRPr="0052496D" w:rsidRDefault="0052496D" w:rsidP="0052496D">
      <w:pPr>
        <w:ind w:firstLine="709"/>
        <w:jc w:val="both"/>
        <w:rPr>
          <w:szCs w:val="28"/>
        </w:rPr>
      </w:pPr>
      <w:r w:rsidRPr="0052496D">
        <w:rPr>
          <w:szCs w:val="28"/>
        </w:rPr>
        <w:t xml:space="preserve">Пермский муниципальный район на протяжении нескольких лет с 2002 по 2017 годы район является победителем краевых сельских спортивных игр Пермского края по первой группе (спартакиада среди сельских районов с численностью населения более 50 тысяч жителей) по 9-ти видам спорта. Это - волейбол (мужской и женский), гиревой спорт, футбол, осенний кросс, настольный теннис, шахматы, баскетбол и лыжные гонки. В 2017 году команды Пермского района победители краевых финалов Сельских спортивных игр в таких видах спорта как: лыжные гонки, волейбол (мужчины), лёгкая атлетика, гиревой спорт, настольный теннис, баскетбол (мужчины), шахматы. </w:t>
      </w:r>
    </w:p>
    <w:p w:rsidR="0052496D" w:rsidRPr="0052496D" w:rsidRDefault="0052496D" w:rsidP="0052496D">
      <w:pPr>
        <w:ind w:firstLine="709"/>
        <w:jc w:val="both"/>
        <w:rPr>
          <w:szCs w:val="28"/>
        </w:rPr>
      </w:pPr>
      <w:r w:rsidRPr="0052496D">
        <w:rPr>
          <w:szCs w:val="28"/>
        </w:rPr>
        <w:t xml:space="preserve">Всего в Пермском районе регулярно занимаются спортом 34 125 человек, уровень обеспеченности спортивными сооружениями составляет 36,8%, причём этот показатель ежегодно увеличивается. Для населения района проводятся более 40 мероприятий в год по различным видам спорта, ещё в 40 стартах жители Пермского района принимают участие в краевых и российских соревнованиях. </w:t>
      </w:r>
    </w:p>
    <w:p w:rsidR="0052496D" w:rsidRPr="0052496D" w:rsidRDefault="0052496D" w:rsidP="0052496D">
      <w:pPr>
        <w:ind w:firstLine="709"/>
        <w:jc w:val="both"/>
        <w:rPr>
          <w:szCs w:val="28"/>
        </w:rPr>
      </w:pPr>
      <w:r w:rsidRPr="0052496D">
        <w:rPr>
          <w:szCs w:val="28"/>
        </w:rPr>
        <w:t>В Пермском районе оплачиваются двадцать ставок спортсменов — инструкторов по различным видам спорта.</w:t>
      </w:r>
      <w:r w:rsidRPr="0052496D">
        <w:rPr>
          <w:sz w:val="20"/>
        </w:rPr>
        <w:t xml:space="preserve"> </w:t>
      </w:r>
      <w:r w:rsidRPr="0052496D">
        <w:rPr>
          <w:szCs w:val="28"/>
        </w:rPr>
        <w:t xml:space="preserve">Деятельность спортсменов-инструкторов заключается в участии в спортивных состязаниях за честь района </w:t>
      </w:r>
      <w:r w:rsidRPr="0052496D">
        <w:rPr>
          <w:szCs w:val="28"/>
        </w:rPr>
        <w:lastRenderedPageBreak/>
        <w:t>в</w:t>
      </w:r>
      <w:r w:rsidRPr="0052496D">
        <w:rPr>
          <w:szCs w:val="28"/>
          <w:lang w:val="en-US"/>
        </w:rPr>
        <w:t> </w:t>
      </w:r>
      <w:r w:rsidRPr="0052496D">
        <w:rPr>
          <w:szCs w:val="28"/>
        </w:rPr>
        <w:t xml:space="preserve">соревнованиях краевого масштаба входящих в программу краевых сельских спортивных игр, также многие из них входят в состав сборных края. </w:t>
      </w:r>
    </w:p>
    <w:p w:rsidR="0052496D" w:rsidRPr="0052496D" w:rsidRDefault="0052496D" w:rsidP="0052496D">
      <w:pPr>
        <w:ind w:firstLine="709"/>
        <w:jc w:val="both"/>
        <w:rPr>
          <w:szCs w:val="28"/>
        </w:rPr>
      </w:pPr>
      <w:r w:rsidRPr="0052496D">
        <w:rPr>
          <w:szCs w:val="28"/>
        </w:rPr>
        <w:t>Для взрослого населения в районе проводится спартакиада Сельские спортивные игры Пермского муниципального района по девяти видам спорта, среди семнадцати сельских поселений Пермского муниципального района. Самыми спортивными территориями района можно назвать: Култаево, где развиты такие виды спорта как: (футбол, лыжные гонки, гиревой спорт, борьба вольная, настольный теннис, шахматы, легкая атлетика), Лобаново (баскетбол, волейбол, лыжные гонки, спортивный туризм, легкая атлетика), Сылва (волейбол, баскетбол, лёгкая атлетика, лыжные гонки), Кукуштан (баскетбол, волейбол, шахматы, настольный теннис, гиревой спорт), Юго-Камск (футбол, лыжные гонки, гиревой спорт), Усть-Качка (баскетбол, волейбол, настольный теннис, лёгкая атлетика, шахматы), Платошино (волейбол, баскетбол, футбол), Кондратово (футбол, баскетбол, рукопашный бой, бокс, панкратион), Бершеть (волейбол, хоккей с шайбой), Гамово (лыжные гонки, футбол), Двуречка (баскетбол, шашки). В этих территориях работают в полном объёме спортивные залы и секции для всех возрастных групп населения.</w:t>
      </w:r>
    </w:p>
    <w:p w:rsidR="0052496D" w:rsidRPr="0052496D" w:rsidRDefault="0052496D" w:rsidP="0052496D">
      <w:pPr>
        <w:ind w:firstLine="709"/>
        <w:jc w:val="both"/>
        <w:rPr>
          <w:szCs w:val="28"/>
        </w:rPr>
      </w:pPr>
      <w:r w:rsidRPr="0052496D">
        <w:rPr>
          <w:szCs w:val="28"/>
        </w:rPr>
        <w:t>В Пермском муниципальном районе функционируют семь учреждений спорта, находящихся в ведении Юго-Камского, Лобановского, Култаевского, Сылвенского, Кондратовского сельских поселений.</w:t>
      </w:r>
    </w:p>
    <w:p w:rsidR="0052496D" w:rsidRPr="0052496D" w:rsidRDefault="0052496D" w:rsidP="0052496D">
      <w:pPr>
        <w:keepNext/>
        <w:keepLines/>
        <w:widowControl w:val="0"/>
        <w:tabs>
          <w:tab w:val="left" w:pos="1386"/>
        </w:tabs>
        <w:ind w:firstLine="709"/>
        <w:jc w:val="both"/>
        <w:outlineLvl w:val="1"/>
        <w:rPr>
          <w:bCs/>
          <w:szCs w:val="28"/>
          <w:lang w:val="x-none" w:eastAsia="x-none"/>
        </w:rPr>
      </w:pPr>
      <w:r w:rsidRPr="0052496D">
        <w:rPr>
          <w:bCs/>
          <w:szCs w:val="28"/>
          <w:lang w:eastAsia="x-none"/>
        </w:rPr>
        <w:t xml:space="preserve">В реестре спортивных объектов Пермского муниципального района находится 224 объекта. Наибольшеее количество объектов расположено в Култаевском сельском поселении, Усть-Качкинском сельском поселении, Двуреченском сельском поселении. Наименьшее количество в Пальниковском, Хохловском, Кондратовском, Хохловском сельском поселении. </w:t>
      </w:r>
      <w:r w:rsidRPr="0052496D">
        <w:rPr>
          <w:bCs/>
          <w:szCs w:val="28"/>
          <w:lang w:val="x-none" w:eastAsia="x-none"/>
        </w:rPr>
        <w:t xml:space="preserve">Схемой территориального планирования Пермского муниципального района </w:t>
      </w:r>
      <w:r w:rsidRPr="0052496D">
        <w:rPr>
          <w:bCs/>
          <w:szCs w:val="28"/>
          <w:lang w:eastAsia="x-none"/>
        </w:rPr>
        <w:t>предложено размещени</w:t>
      </w:r>
      <w:r w:rsidRPr="0052496D">
        <w:rPr>
          <w:bCs/>
          <w:szCs w:val="28"/>
          <w:lang w:val="x-none" w:eastAsia="x-none"/>
        </w:rPr>
        <w:t>е</w:t>
      </w:r>
      <w:r w:rsidRPr="0052496D">
        <w:rPr>
          <w:bCs/>
          <w:szCs w:val="28"/>
          <w:lang w:eastAsia="x-none"/>
        </w:rPr>
        <w:t xml:space="preserve"> 15 объектов местного значения муниципального района в области физической культуры и спорта</w:t>
      </w:r>
      <w:r w:rsidRPr="0052496D">
        <w:rPr>
          <w:bCs/>
          <w:szCs w:val="28"/>
          <w:lang w:val="x-none" w:eastAsia="x-none"/>
        </w:rPr>
        <w:t xml:space="preserve">. </w:t>
      </w:r>
    </w:p>
    <w:p w:rsidR="0052496D" w:rsidRPr="0052496D" w:rsidRDefault="0052496D" w:rsidP="0052496D">
      <w:pPr>
        <w:keepNext/>
        <w:keepLines/>
        <w:widowControl w:val="0"/>
        <w:tabs>
          <w:tab w:val="left" w:pos="1386"/>
        </w:tabs>
        <w:ind w:firstLine="709"/>
        <w:jc w:val="both"/>
        <w:outlineLvl w:val="1"/>
        <w:rPr>
          <w:bCs/>
          <w:szCs w:val="28"/>
          <w:lang w:val="x-none" w:eastAsia="x-none"/>
        </w:rPr>
      </w:pPr>
    </w:p>
    <w:p w:rsidR="0052496D" w:rsidRPr="0052496D" w:rsidRDefault="0052496D" w:rsidP="0052496D">
      <w:pPr>
        <w:keepNext/>
        <w:keepLines/>
        <w:widowControl w:val="0"/>
        <w:tabs>
          <w:tab w:val="left" w:pos="1386"/>
        </w:tabs>
        <w:ind w:firstLine="709"/>
        <w:jc w:val="both"/>
        <w:outlineLvl w:val="1"/>
        <w:rPr>
          <w:b/>
          <w:bCs/>
          <w:szCs w:val="28"/>
          <w:lang w:val="x-none" w:eastAsia="x-none"/>
        </w:rPr>
      </w:pPr>
      <w:r w:rsidRPr="0052496D">
        <w:rPr>
          <w:b/>
          <w:color w:val="000000"/>
          <w:szCs w:val="28"/>
          <w:lang w:val="x-none" w:eastAsia="x-none"/>
        </w:rPr>
        <w:t>Экономический потенциал Пермского муниципального района</w:t>
      </w:r>
      <w:bookmarkEnd w:id="26"/>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Экономический потенциал Пермского муниципального района основан на следующих видах экономической деятельности:</w:t>
      </w:r>
    </w:p>
    <w:p w:rsidR="0052496D" w:rsidRPr="0052496D" w:rsidRDefault="0052496D" w:rsidP="0052496D">
      <w:pPr>
        <w:widowControl w:val="0"/>
        <w:tabs>
          <w:tab w:val="left" w:pos="1011"/>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обрабатывающие производства, представленные, прежде всего, Юго</w:t>
      </w:r>
      <w:r w:rsidRPr="0052496D">
        <w:rPr>
          <w:color w:val="000000"/>
          <w:szCs w:val="28"/>
          <w:lang w:val="x-none" w:eastAsia="x-none"/>
        </w:rPr>
        <w:softHyphen/>
      </w:r>
      <w:r w:rsidRPr="0052496D">
        <w:rPr>
          <w:color w:val="000000"/>
          <w:szCs w:val="28"/>
          <w:lang w:eastAsia="x-none"/>
        </w:rPr>
        <w:t>К</w:t>
      </w:r>
      <w:r w:rsidRPr="0052496D">
        <w:rPr>
          <w:color w:val="000000"/>
          <w:szCs w:val="28"/>
          <w:lang w:val="x-none" w:eastAsia="x-none"/>
        </w:rPr>
        <w:t>амским машиностроительным кластером;</w:t>
      </w:r>
    </w:p>
    <w:p w:rsidR="0052496D" w:rsidRPr="0052496D" w:rsidRDefault="0052496D" w:rsidP="0052496D">
      <w:pPr>
        <w:widowControl w:val="0"/>
        <w:tabs>
          <w:tab w:val="left" w:pos="1011"/>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сельскохозяйственное производство многоотраслевой направленности;</w:t>
      </w:r>
    </w:p>
    <w:p w:rsidR="0052496D" w:rsidRPr="0052496D" w:rsidRDefault="0052496D" w:rsidP="0052496D">
      <w:pPr>
        <w:widowControl w:val="0"/>
        <w:tabs>
          <w:tab w:val="left" w:pos="1117"/>
          <w:tab w:val="num" w:pos="1260"/>
        </w:tabs>
        <w:ind w:firstLine="709"/>
        <w:jc w:val="both"/>
        <w:rPr>
          <w:szCs w:val="28"/>
          <w:lang w:val="x-none" w:eastAsia="x-none"/>
        </w:rPr>
      </w:pPr>
      <w:r w:rsidRPr="0052496D">
        <w:rPr>
          <w:color w:val="000000"/>
          <w:szCs w:val="28"/>
          <w:lang w:eastAsia="x-none"/>
        </w:rPr>
        <w:t xml:space="preserve">- </w:t>
      </w:r>
      <w:r w:rsidRPr="0052496D">
        <w:rPr>
          <w:color w:val="000000"/>
          <w:szCs w:val="28"/>
          <w:lang w:val="x-none" w:eastAsia="x-none"/>
        </w:rPr>
        <w:t>добывающая промышленность (нефть и строительные материалы).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К отличительным особенностям экономики Пермского муниципального района, по сравнению с экономическим потенциалом Пермского края в целом следует отнести недостаточное развитие таких видов экономической деятельности, как оптовая и розничная торговля, сфера услуг, транспорт и связь. Частично это обусловлено тем, что данные услуги для населения и предприятий Пермского муниципального района предоставляют организации города Перми.</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 xml:space="preserve">В связи с тем, что сфера услуг развивается в Пермском муниципальном районе недостаточно интенсивно, акцентирование внимания на данных видах деятельности является необходимым условием для повышения экономического </w:t>
      </w:r>
      <w:r w:rsidRPr="0052496D">
        <w:rPr>
          <w:color w:val="000000"/>
          <w:szCs w:val="28"/>
          <w:lang w:val="x-none" w:eastAsia="x-none"/>
        </w:rPr>
        <w:lastRenderedPageBreak/>
        <w:t>потенциала Пермского муниципального района.</w:t>
      </w:r>
    </w:p>
    <w:p w:rsidR="0052496D" w:rsidRPr="0052496D" w:rsidRDefault="0052496D" w:rsidP="0052496D">
      <w:pPr>
        <w:widowControl w:val="0"/>
        <w:ind w:firstLine="709"/>
        <w:jc w:val="both"/>
        <w:rPr>
          <w:b/>
          <w:color w:val="000000"/>
          <w:szCs w:val="28"/>
          <w:lang w:eastAsia="x-none"/>
        </w:rPr>
      </w:pPr>
    </w:p>
    <w:p w:rsidR="0052496D" w:rsidRPr="0052496D" w:rsidRDefault="0052496D" w:rsidP="0052496D">
      <w:pPr>
        <w:widowControl w:val="0"/>
        <w:ind w:firstLine="709"/>
        <w:jc w:val="both"/>
        <w:rPr>
          <w:b/>
          <w:i/>
          <w:iCs/>
          <w:szCs w:val="28"/>
          <w:lang w:val="x-none" w:eastAsia="x-none"/>
        </w:rPr>
      </w:pPr>
      <w:r w:rsidRPr="0052496D">
        <w:rPr>
          <w:b/>
          <w:color w:val="000000"/>
          <w:szCs w:val="28"/>
          <w:lang w:val="x-none" w:eastAsia="x-none"/>
        </w:rPr>
        <w:t>Сельское хозяйство.</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краевом агропромышленном комплексе роль Пермского муниципального района определяется не только его центральным положением, но и сформированным аграрным потенциалом.</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Сельскохозяйственное производство района представлено 24 сельскохозяйтвенными предприятиями различных форм собственности, в т.ч. федеральные государственные унитарные предприятия - 4, сельскохозяйственные кооперативы - 5, общества с ограниченной ответственностью - 7, акционерные общества - 8. При этом количество их изменяется вследствие смены собственника. Среди них 5 предприятий индустриального типа - это 3 птицефабрики и 2 тепличных комбината.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Также в систему АПК района входят: ОАО «Пермское» по племенной работе; учреждения ветеринарии - это Государственное областное учреждение «Верхне-Муллинская станция по борьбе с болезнями животных», 14 ветеринарных участков, пунктов и ветлечебниц; филиал ФГУ «Россельхоз центр» по Пермскому краю Пермское отделение; ГУ Пермский НИИСХ; ОАО «Пермскагропромхимия»; сельский лесхоз. На территории района находятся около 280 крестьянских (фермерских) хозяйств и индивидуальных предпринимателей, занимающихся сельскохозяйственным производством, 31,9 тысяч личных подсобных хозяйств.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районе проживает 103 тысяч человек, в том числе 5,5 тысяч человек или 5,3% сельского населения работает в сельскохозяйственных организациях.</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Сельскохозяйственное производство играет существенную роль в деятельности района, обладая значительным потенциалом для развития.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Основные направления производственной деятельности сельскохозяйственных предприятий района: молочно-мясное, выращивание овощей открытого и закрытого грунта, производство яиц и мяса птицы.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пользовании сельскохозяйственных предприятий находится 106,5 тысяч га земли, из них сельхозугодий 54,3 тысяч га, в том числе пашни 45,7 тысяч га.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При довольно высоком и стабильном уровне надоя молока на одну фуражную корову валовое производство молока уменьшается в связи со значительным сокращением поголовья коров.</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Положительные тенденции в животноводстве - обновление в хозяйствах молочного стада, приобретение высокопродуктивного скота, сокращение поголовья коров, неблагополучного по лейкозу, почти 100%-ное искусственное осеменение коров, строительство и реконструкция животноводческих помещений.</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Высокие показатели производства достигнуты в отрасли мясного птицеводства. Производство мяса птицы выросло на 73% к уровню 2006 года в связи с расширением объемов производства ОАО «Птицефабрика Пермская», сменой репродуктора, обновлением технологии содержания птицы.</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 xml:space="preserve">Данные показатели были достигнуты благодаря реализации инвестиционных проектов, в которых был осуществлен комплекс мероприятий по </w:t>
      </w:r>
      <w:r w:rsidRPr="0052496D">
        <w:rPr>
          <w:color w:val="000000"/>
          <w:szCs w:val="28"/>
          <w:lang w:val="x-none" w:eastAsia="x-none"/>
        </w:rPr>
        <w:lastRenderedPageBreak/>
        <w:t>развитию сельскохозяйственного производства.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ООО «Русь» построен и введен в эксплуатацию молочный комплекс на 3000 голов крупного рогатого скота, в том числе 1500 коров, с беспривязным содержанием скота, доильным залом «Карусель» на 40 доильных мест, процесс управления полностью автоматизирован. В СПК «Хохловка» произведена реконструкция действующего молочного комплекса с переводом коров на беспривязное содержание, доением в молочном зале, увеличением поголовья коров до 420 голов. В большинстве хозяйств проведена модернизация молочного и животноводческого оборудования. В результате реализации инвестиционных проектов в хозяйствах увеличились поголовье скота, продуктивность коров, валовое производство молока.</w:t>
      </w: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В ОАО «Птицефабрика «Пермская», которая является промышленной площадкой по производству мяса птицы, проводится модернизация корпусов, установлено оборудование для содержания и выращивания бройлеров, холодильное оборудование и оборудование для приготовления кормов. В ОАО «Птицефабрика «Калининская» проведена реконструкция корпусов, запущен цех воспроизводства птицы - племенная площадка ОАО «Птицефабрика «Пермская», который обеспечивает инкубационным яйцом бройлеров и другие фабрики региона. В результате реализованных инвестиционных проектов на птицефабрике, применения новых технологий увеличилось производство мяса.</w:t>
      </w:r>
    </w:p>
    <w:p w:rsidR="0052496D" w:rsidRPr="0052496D" w:rsidRDefault="0052496D" w:rsidP="0052496D">
      <w:pPr>
        <w:widowControl w:val="0"/>
        <w:ind w:firstLine="709"/>
        <w:jc w:val="both"/>
        <w:rPr>
          <w:szCs w:val="28"/>
          <w:lang w:eastAsia="x-none"/>
        </w:rPr>
      </w:pPr>
      <w:r w:rsidRPr="0052496D">
        <w:rPr>
          <w:color w:val="000000"/>
          <w:szCs w:val="28"/>
          <w:lang w:eastAsia="x-none"/>
        </w:rPr>
        <w:t xml:space="preserve">В целях развития отрасли и </w:t>
      </w:r>
      <w:r w:rsidRPr="0052496D">
        <w:rPr>
          <w:szCs w:val="28"/>
          <w:lang w:eastAsia="x-none"/>
        </w:rPr>
        <w:t>п</w:t>
      </w:r>
      <w:r w:rsidRPr="0052496D">
        <w:rPr>
          <w:szCs w:val="28"/>
          <w:lang w:val="x-none" w:eastAsia="x-none"/>
        </w:rPr>
        <w:t>роизводств</w:t>
      </w:r>
      <w:r w:rsidRPr="0052496D">
        <w:rPr>
          <w:szCs w:val="28"/>
          <w:lang w:eastAsia="x-none"/>
        </w:rPr>
        <w:t>а</w:t>
      </w:r>
      <w:r w:rsidRPr="0052496D">
        <w:rPr>
          <w:szCs w:val="28"/>
          <w:lang w:val="x-none" w:eastAsia="x-none"/>
        </w:rPr>
        <w:t xml:space="preserve"> продукции животноводства и обеспечение продовольственной безопасности края</w:t>
      </w:r>
      <w:r w:rsidRPr="0052496D">
        <w:rPr>
          <w:szCs w:val="28"/>
          <w:lang w:eastAsia="x-none"/>
        </w:rPr>
        <w:t xml:space="preserve"> Схемой территориального планирования Пермского края предусмотрено:</w:t>
      </w:r>
      <w:r w:rsidRPr="0052496D">
        <w:rPr>
          <w:szCs w:val="28"/>
          <w:lang w:val="x-none" w:eastAsia="x-none"/>
        </w:rPr>
        <w:t xml:space="preserve"> Строительство тепличного комплекса (Агротехнопарк «Пермский») </w:t>
      </w:r>
      <w:r w:rsidRPr="0052496D">
        <w:rPr>
          <w:szCs w:val="28"/>
          <w:lang w:eastAsia="x-none"/>
        </w:rPr>
        <w:t xml:space="preserve">в </w:t>
      </w:r>
      <w:r w:rsidRPr="0052496D">
        <w:rPr>
          <w:szCs w:val="28"/>
          <w:lang w:val="x-none" w:eastAsia="x-none"/>
        </w:rPr>
        <w:t>с. Фролы Фроловско</w:t>
      </w:r>
      <w:r w:rsidRPr="0052496D">
        <w:rPr>
          <w:szCs w:val="28"/>
          <w:lang w:eastAsia="x-none"/>
        </w:rPr>
        <w:t>го</w:t>
      </w:r>
      <w:r w:rsidRPr="0052496D">
        <w:rPr>
          <w:szCs w:val="28"/>
          <w:lang w:val="x-none" w:eastAsia="x-none"/>
        </w:rPr>
        <w:t xml:space="preserve"> сельско</w:t>
      </w:r>
      <w:r w:rsidRPr="0052496D">
        <w:rPr>
          <w:szCs w:val="28"/>
          <w:lang w:eastAsia="x-none"/>
        </w:rPr>
        <w:t>го</w:t>
      </w:r>
      <w:r w:rsidRPr="0052496D">
        <w:rPr>
          <w:szCs w:val="28"/>
          <w:lang w:val="x-none" w:eastAsia="x-none"/>
        </w:rPr>
        <w:t xml:space="preserve"> поселени</w:t>
      </w:r>
      <w:r w:rsidRPr="0052496D">
        <w:rPr>
          <w:szCs w:val="28"/>
          <w:lang w:eastAsia="x-none"/>
        </w:rPr>
        <w:t>я и с</w:t>
      </w:r>
      <w:r w:rsidRPr="0052496D">
        <w:rPr>
          <w:szCs w:val="28"/>
          <w:lang w:val="x-none" w:eastAsia="x-none"/>
        </w:rPr>
        <w:t xml:space="preserve">троительство коровника (СПК «Эн Крайс») </w:t>
      </w:r>
      <w:r w:rsidRPr="0052496D">
        <w:rPr>
          <w:szCs w:val="28"/>
          <w:lang w:eastAsia="x-none"/>
        </w:rPr>
        <w:t xml:space="preserve">в </w:t>
      </w:r>
      <w:r w:rsidRPr="0052496D">
        <w:rPr>
          <w:szCs w:val="28"/>
          <w:lang w:val="x-none" w:eastAsia="x-none"/>
        </w:rPr>
        <w:t>Двуреченско</w:t>
      </w:r>
      <w:r w:rsidRPr="0052496D">
        <w:rPr>
          <w:szCs w:val="28"/>
          <w:lang w:eastAsia="x-none"/>
        </w:rPr>
        <w:t>м</w:t>
      </w:r>
      <w:r w:rsidRPr="0052496D">
        <w:rPr>
          <w:szCs w:val="28"/>
          <w:lang w:val="x-none" w:eastAsia="x-none"/>
        </w:rPr>
        <w:t xml:space="preserve"> сельско</w:t>
      </w:r>
      <w:r w:rsidRPr="0052496D">
        <w:rPr>
          <w:szCs w:val="28"/>
          <w:lang w:eastAsia="x-none"/>
        </w:rPr>
        <w:t>м</w:t>
      </w:r>
      <w:r w:rsidRPr="0052496D">
        <w:rPr>
          <w:szCs w:val="28"/>
          <w:lang w:val="x-none" w:eastAsia="x-none"/>
        </w:rPr>
        <w:t xml:space="preserve"> поселени</w:t>
      </w:r>
      <w:r w:rsidRPr="0052496D">
        <w:rPr>
          <w:szCs w:val="28"/>
          <w:lang w:eastAsia="x-none"/>
        </w:rPr>
        <w:t>и, а для р</w:t>
      </w:r>
      <w:r w:rsidRPr="0052496D">
        <w:rPr>
          <w:szCs w:val="28"/>
          <w:lang w:val="x-none" w:eastAsia="x-none"/>
        </w:rPr>
        <w:t>азвити</w:t>
      </w:r>
      <w:r w:rsidRPr="0052496D">
        <w:rPr>
          <w:szCs w:val="28"/>
          <w:lang w:eastAsia="x-none"/>
        </w:rPr>
        <w:t>я</w:t>
      </w:r>
      <w:r w:rsidRPr="0052496D">
        <w:rPr>
          <w:szCs w:val="28"/>
          <w:lang w:val="x-none" w:eastAsia="x-none"/>
        </w:rPr>
        <w:t xml:space="preserve"> рыбохозяйственного комплекса в крае в части повышения эффективности рыболовства и рыборазведения</w:t>
      </w:r>
      <w:r w:rsidRPr="0052496D">
        <w:rPr>
          <w:szCs w:val="28"/>
          <w:lang w:eastAsia="x-none"/>
        </w:rPr>
        <w:t xml:space="preserve"> - с</w:t>
      </w:r>
      <w:r w:rsidRPr="0052496D">
        <w:rPr>
          <w:szCs w:val="28"/>
          <w:lang w:val="x-none" w:eastAsia="x-none"/>
        </w:rPr>
        <w:t xml:space="preserve">троительство комплекса по воспроизводству товарной рыбы - карпа (ООО «Тополь») </w:t>
      </w:r>
      <w:r w:rsidRPr="0052496D">
        <w:rPr>
          <w:szCs w:val="28"/>
          <w:lang w:eastAsia="x-none"/>
        </w:rPr>
        <w:t xml:space="preserve">в </w:t>
      </w:r>
      <w:r w:rsidRPr="0052496D">
        <w:rPr>
          <w:szCs w:val="28"/>
          <w:lang w:val="x-none" w:eastAsia="x-none"/>
        </w:rPr>
        <w:t>д. Горшки Заболотско</w:t>
      </w:r>
      <w:r w:rsidRPr="0052496D">
        <w:rPr>
          <w:szCs w:val="28"/>
          <w:lang w:eastAsia="x-none"/>
        </w:rPr>
        <w:t>го</w:t>
      </w:r>
      <w:r w:rsidRPr="0052496D">
        <w:rPr>
          <w:szCs w:val="28"/>
          <w:lang w:val="x-none" w:eastAsia="x-none"/>
        </w:rPr>
        <w:t xml:space="preserve"> сельско</w:t>
      </w:r>
      <w:r w:rsidRPr="0052496D">
        <w:rPr>
          <w:szCs w:val="28"/>
          <w:lang w:eastAsia="x-none"/>
        </w:rPr>
        <w:t>го</w:t>
      </w:r>
      <w:r w:rsidRPr="0052496D">
        <w:rPr>
          <w:szCs w:val="28"/>
          <w:lang w:val="x-none" w:eastAsia="x-none"/>
        </w:rPr>
        <w:t xml:space="preserve"> поселени</w:t>
      </w:r>
      <w:r w:rsidRPr="0052496D">
        <w:rPr>
          <w:szCs w:val="28"/>
          <w:lang w:eastAsia="x-none"/>
        </w:rPr>
        <w:t>я.</w:t>
      </w:r>
      <w:r w:rsidRPr="0052496D">
        <w:rPr>
          <w:szCs w:val="28"/>
          <w:lang w:val="x-none" w:eastAsia="x-none"/>
        </w:rPr>
        <w:t xml:space="preserve"> </w:t>
      </w:r>
    </w:p>
    <w:p w:rsidR="0052496D" w:rsidRPr="0052496D" w:rsidRDefault="0052496D" w:rsidP="0052496D">
      <w:pPr>
        <w:widowControl w:val="0"/>
        <w:ind w:firstLine="709"/>
        <w:jc w:val="both"/>
        <w:rPr>
          <w:szCs w:val="28"/>
          <w:lang w:eastAsia="x-none"/>
        </w:rPr>
      </w:pPr>
    </w:p>
    <w:p w:rsidR="0052496D" w:rsidRPr="0052496D" w:rsidRDefault="0052496D" w:rsidP="0052496D">
      <w:pPr>
        <w:widowControl w:val="0"/>
        <w:ind w:firstLine="709"/>
        <w:jc w:val="both"/>
        <w:rPr>
          <w:b/>
          <w:i/>
          <w:iCs/>
          <w:szCs w:val="28"/>
          <w:lang w:val="x-none" w:eastAsia="x-none"/>
        </w:rPr>
      </w:pPr>
      <w:r w:rsidRPr="0052496D">
        <w:rPr>
          <w:b/>
          <w:color w:val="000000"/>
          <w:szCs w:val="28"/>
          <w:lang w:val="x-none" w:eastAsia="x-none"/>
        </w:rPr>
        <w:t>Строительство.</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Анализ развития строительного сектора экономики позволяет сделать вывод, что за рассматриваемый период ввод в действие жилых домов существенно увеличивалось с 2006 по 201</w:t>
      </w:r>
      <w:r w:rsidRPr="0052496D">
        <w:rPr>
          <w:color w:val="000000"/>
          <w:szCs w:val="28"/>
          <w:lang w:eastAsia="x-none"/>
        </w:rPr>
        <w:t>8</w:t>
      </w:r>
      <w:r w:rsidRPr="0052496D">
        <w:rPr>
          <w:color w:val="000000"/>
          <w:szCs w:val="28"/>
          <w:lang w:val="x-none" w:eastAsia="x-none"/>
        </w:rPr>
        <w:t xml:space="preserve"> годы, в последние два года темпы замедлились. Ввод в действие жилых домов, построенных, индивидуальными застройщиками имеет аналогичные тенденции. Пермский муниципальный район занимает 1 место по вводу в действие жилых домов на 1000 человек населения, и этот показатель за период с 2006 до 2010 года вырос с 709,8 до</w:t>
      </w:r>
      <w:r w:rsidRPr="0052496D">
        <w:rPr>
          <w:color w:val="000000"/>
          <w:szCs w:val="28"/>
          <w:lang w:eastAsia="x-none"/>
        </w:rPr>
        <w:t xml:space="preserve"> 1266,2 </w:t>
      </w:r>
      <w:r w:rsidRPr="0052496D">
        <w:rPr>
          <w:color w:val="000000"/>
          <w:szCs w:val="28"/>
          <w:lang w:val="x-none" w:eastAsia="x-none"/>
        </w:rPr>
        <w:t>м2.</w:t>
      </w:r>
    </w:p>
    <w:p w:rsidR="0052496D" w:rsidRPr="0052496D" w:rsidRDefault="0052496D" w:rsidP="0052496D">
      <w:pPr>
        <w:widowControl w:val="0"/>
        <w:ind w:firstLine="709"/>
        <w:jc w:val="both"/>
        <w:rPr>
          <w:szCs w:val="28"/>
          <w:lang w:eastAsia="x-none"/>
        </w:rPr>
      </w:pPr>
      <w:r w:rsidRPr="0052496D">
        <w:rPr>
          <w:color w:val="000000"/>
          <w:szCs w:val="28"/>
          <w:lang w:val="x-none" w:eastAsia="x-none"/>
        </w:rPr>
        <w:t xml:space="preserve">За </w:t>
      </w:r>
      <w:r w:rsidRPr="0052496D">
        <w:rPr>
          <w:color w:val="000000"/>
          <w:szCs w:val="28"/>
          <w:lang w:eastAsia="x-none"/>
        </w:rPr>
        <w:t>2017</w:t>
      </w:r>
      <w:r w:rsidRPr="0052496D">
        <w:rPr>
          <w:color w:val="000000"/>
          <w:szCs w:val="28"/>
          <w:lang w:val="x-none" w:eastAsia="x-none"/>
        </w:rPr>
        <w:t xml:space="preserve"> в Пермском муниципальном районе выдано </w:t>
      </w:r>
      <w:r w:rsidRPr="0052496D">
        <w:rPr>
          <w:color w:val="000000"/>
          <w:szCs w:val="28"/>
          <w:lang w:eastAsia="x-none"/>
        </w:rPr>
        <w:t xml:space="preserve">27 </w:t>
      </w:r>
      <w:r w:rsidRPr="0052496D">
        <w:rPr>
          <w:color w:val="000000"/>
          <w:szCs w:val="28"/>
          <w:lang w:val="x-none" w:eastAsia="x-none"/>
        </w:rPr>
        <w:t>разрешени</w:t>
      </w:r>
      <w:r w:rsidRPr="0052496D">
        <w:rPr>
          <w:color w:val="000000"/>
          <w:szCs w:val="28"/>
          <w:lang w:eastAsia="x-none"/>
        </w:rPr>
        <w:t>й</w:t>
      </w:r>
      <w:r w:rsidRPr="0052496D">
        <w:rPr>
          <w:color w:val="000000"/>
          <w:szCs w:val="28"/>
          <w:lang w:val="x-none" w:eastAsia="x-none"/>
        </w:rPr>
        <w:t xml:space="preserve"> на строительство и </w:t>
      </w:r>
      <w:r w:rsidRPr="0052496D">
        <w:rPr>
          <w:color w:val="000000"/>
          <w:szCs w:val="28"/>
          <w:lang w:eastAsia="x-none"/>
        </w:rPr>
        <w:t>19</w:t>
      </w:r>
      <w:r w:rsidRPr="0052496D">
        <w:rPr>
          <w:color w:val="000000"/>
          <w:szCs w:val="28"/>
          <w:lang w:val="x-none" w:eastAsia="x-none"/>
        </w:rPr>
        <w:t xml:space="preserve"> разрешения на ввод объектов в эксплуатацию</w:t>
      </w:r>
      <w:r w:rsidRPr="0052496D">
        <w:rPr>
          <w:color w:val="000000"/>
          <w:szCs w:val="28"/>
          <w:lang w:eastAsia="x-none"/>
        </w:rPr>
        <w:t xml:space="preserve"> многоквартирных жилых домов, выдано 1886 разрешений на строительство индивидуальных жилых домов.</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Анализ ввода жилья в разрезе поселений показывает, что наиболее активно строительство жилья идет в сельских поселениях, непосредственно прилегающих к городу Перми: Двуреченском, Култаевском, Савинском.</w:t>
      </w:r>
    </w:p>
    <w:p w:rsidR="0052496D" w:rsidRPr="0052496D" w:rsidRDefault="0052496D" w:rsidP="0052496D">
      <w:pPr>
        <w:widowControl w:val="0"/>
        <w:ind w:firstLine="709"/>
        <w:jc w:val="both"/>
        <w:rPr>
          <w:b/>
          <w:color w:val="000000"/>
          <w:szCs w:val="28"/>
          <w:lang w:eastAsia="x-none"/>
        </w:rPr>
      </w:pPr>
    </w:p>
    <w:p w:rsidR="0052496D" w:rsidRPr="0052496D" w:rsidRDefault="0052496D" w:rsidP="0052496D">
      <w:pPr>
        <w:widowControl w:val="0"/>
        <w:ind w:firstLine="709"/>
        <w:jc w:val="both"/>
        <w:rPr>
          <w:b/>
          <w:i/>
          <w:iCs/>
          <w:szCs w:val="28"/>
          <w:lang w:val="x-none" w:eastAsia="x-none"/>
        </w:rPr>
      </w:pPr>
      <w:r w:rsidRPr="0052496D">
        <w:rPr>
          <w:b/>
          <w:color w:val="000000"/>
          <w:szCs w:val="28"/>
          <w:lang w:val="x-none" w:eastAsia="x-none"/>
        </w:rPr>
        <w:t>Торговля.</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 целом оборот розничной торговли Пермского муниципального района с 2007 года увеличивается. Так</w:t>
      </w:r>
      <w:r w:rsidRPr="0052496D">
        <w:rPr>
          <w:color w:val="000000"/>
          <w:szCs w:val="28"/>
          <w:lang w:eastAsia="x-none"/>
        </w:rPr>
        <w:t>,</w:t>
      </w:r>
      <w:r w:rsidRPr="0052496D">
        <w:rPr>
          <w:color w:val="000000"/>
          <w:szCs w:val="28"/>
          <w:lang w:val="x-none" w:eastAsia="x-none"/>
        </w:rPr>
        <w:t xml:space="preserve"> в 2007 году оборот розничной торговли составлял 2033,1 млн. рублей, а в 2011 году поднялся до 5723,8 млн. рублей, то есть вырос в 2,8 раза.</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Вместе с этим оборот розничной торговли, рассчитанный на душу населения</w:t>
      </w:r>
      <w:r w:rsidRPr="0052496D">
        <w:rPr>
          <w:color w:val="000000"/>
          <w:szCs w:val="28"/>
          <w:lang w:eastAsia="x-none"/>
        </w:rPr>
        <w:t>,</w:t>
      </w:r>
      <w:r w:rsidRPr="0052496D">
        <w:rPr>
          <w:color w:val="000000"/>
          <w:szCs w:val="28"/>
          <w:lang w:val="x-none" w:eastAsia="x-none"/>
        </w:rPr>
        <w:t xml:space="preserve"> ниже краевого в 2,51 раза</w:t>
      </w:r>
      <w:r w:rsidRPr="0052496D">
        <w:rPr>
          <w:color w:val="000000"/>
          <w:szCs w:val="28"/>
          <w:lang w:eastAsia="x-none"/>
        </w:rPr>
        <w:t>,</w:t>
      </w:r>
      <w:r w:rsidRPr="0052496D">
        <w:rPr>
          <w:color w:val="000000"/>
          <w:szCs w:val="28"/>
          <w:lang w:val="x-none" w:eastAsia="x-none"/>
        </w:rPr>
        <w:t xml:space="preserve"> ниже</w:t>
      </w:r>
      <w:r w:rsidRPr="0052496D">
        <w:rPr>
          <w:color w:val="000000"/>
          <w:szCs w:val="28"/>
          <w:lang w:eastAsia="x-none"/>
        </w:rPr>
        <w:t>,</w:t>
      </w:r>
      <w:r w:rsidRPr="0052496D">
        <w:rPr>
          <w:color w:val="000000"/>
          <w:szCs w:val="28"/>
          <w:lang w:val="x-none" w:eastAsia="x-none"/>
        </w:rPr>
        <w:t xml:space="preserve"> чем в г. Пермь в 4,9 раза.</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Важными показателями, характеризующими уровень жизни населения являются такие</w:t>
      </w:r>
      <w:r w:rsidRPr="0052496D">
        <w:rPr>
          <w:color w:val="000000"/>
          <w:szCs w:val="28"/>
          <w:lang w:eastAsia="x-none"/>
        </w:rPr>
        <w:t>,</w:t>
      </w:r>
      <w:r w:rsidRPr="0052496D">
        <w:rPr>
          <w:color w:val="000000"/>
          <w:szCs w:val="28"/>
          <w:lang w:val="x-none" w:eastAsia="x-none"/>
        </w:rPr>
        <w:t xml:space="preserve"> как объем платных услуг населению и объем платных услуг на душу населения. Платные услуги населению включают в себя: бытовые, транспортные, жилищные, коммунальные, услуги связи,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и другие. Объем платных услуг на душу населения в Пермском муниципальном районе в 1,54 раза ниже в среднем по краю.</w:t>
      </w:r>
    </w:p>
    <w:p w:rsidR="0052496D" w:rsidRPr="0052496D" w:rsidRDefault="0052496D" w:rsidP="0052496D">
      <w:pPr>
        <w:keepNext/>
        <w:keepLines/>
        <w:widowControl w:val="0"/>
        <w:tabs>
          <w:tab w:val="left" w:pos="2883"/>
        </w:tabs>
        <w:ind w:firstLine="709"/>
        <w:jc w:val="center"/>
        <w:outlineLvl w:val="1"/>
        <w:rPr>
          <w:b/>
          <w:color w:val="000000"/>
          <w:szCs w:val="28"/>
          <w:lang w:eastAsia="x-none"/>
        </w:rPr>
      </w:pPr>
      <w:bookmarkStart w:id="27" w:name="bookmark31"/>
    </w:p>
    <w:p w:rsidR="0052496D" w:rsidRPr="0052496D" w:rsidRDefault="0052496D" w:rsidP="0052496D">
      <w:pPr>
        <w:keepNext/>
        <w:keepLines/>
        <w:widowControl w:val="0"/>
        <w:tabs>
          <w:tab w:val="left" w:pos="2883"/>
        </w:tabs>
        <w:ind w:firstLine="709"/>
        <w:jc w:val="center"/>
        <w:outlineLvl w:val="1"/>
        <w:rPr>
          <w:b/>
          <w:bCs/>
          <w:szCs w:val="28"/>
          <w:lang w:val="x-none" w:eastAsia="x-none"/>
        </w:rPr>
      </w:pPr>
      <w:r w:rsidRPr="0052496D">
        <w:rPr>
          <w:b/>
          <w:color w:val="000000"/>
          <w:szCs w:val="28"/>
          <w:lang w:eastAsia="x-none"/>
        </w:rPr>
        <w:t xml:space="preserve">2.6. </w:t>
      </w:r>
      <w:r w:rsidRPr="0052496D">
        <w:rPr>
          <w:b/>
          <w:color w:val="000000"/>
          <w:szCs w:val="28"/>
          <w:lang w:val="x-none" w:eastAsia="x-none"/>
        </w:rPr>
        <w:t>ТРАНСПОРТНАЯ ИНФРАСТРУКТУРА РАЙОНА</w:t>
      </w:r>
      <w:bookmarkEnd w:id="27"/>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Территория Пермского муниципального района характеризуется достаточно высокой транспортной освоенностью.</w:t>
      </w:r>
    </w:p>
    <w:p w:rsidR="0052496D" w:rsidRPr="0052496D" w:rsidRDefault="0052496D" w:rsidP="0052496D">
      <w:pPr>
        <w:widowControl w:val="0"/>
        <w:ind w:firstLine="709"/>
        <w:jc w:val="both"/>
        <w:rPr>
          <w:szCs w:val="28"/>
          <w:lang w:val="x-none" w:eastAsia="x-none"/>
        </w:rPr>
      </w:pPr>
      <w:r w:rsidRPr="0052496D">
        <w:rPr>
          <w:color w:val="000000"/>
          <w:szCs w:val="28"/>
          <w:lang w:val="x-none" w:eastAsia="x-none"/>
        </w:rPr>
        <w:t>По территории района проходит Транссибирская железнодорожная магистраль.</w:t>
      </w:r>
    </w:p>
    <w:p w:rsidR="0052496D" w:rsidRPr="0052496D" w:rsidRDefault="0052496D" w:rsidP="0052496D">
      <w:pPr>
        <w:widowControl w:val="0"/>
        <w:shd w:val="clear" w:color="auto" w:fill="FFFFFF"/>
        <w:ind w:firstLine="709"/>
        <w:jc w:val="both"/>
        <w:rPr>
          <w:szCs w:val="28"/>
          <w:lang w:val="x-none" w:eastAsia="x-none"/>
        </w:rPr>
      </w:pPr>
      <w:r w:rsidRPr="0052496D">
        <w:rPr>
          <w:color w:val="000000"/>
          <w:szCs w:val="28"/>
          <w:lang w:val="x-none" w:eastAsia="x-none"/>
        </w:rPr>
        <w:t xml:space="preserve">С севера на юг район пересекает автомобильная дорога федерального значения </w:t>
      </w:r>
      <w:r w:rsidRPr="0052496D">
        <w:rPr>
          <w:color w:val="000000"/>
          <w:szCs w:val="28"/>
          <w:lang w:eastAsia="x-none"/>
        </w:rPr>
        <w:t>«</w:t>
      </w:r>
      <w:r w:rsidRPr="0052496D">
        <w:rPr>
          <w:color w:val="000000"/>
          <w:szCs w:val="28"/>
          <w:lang w:val="x-none" w:eastAsia="x-none"/>
        </w:rPr>
        <w:t>Р242</w:t>
      </w:r>
      <w:r w:rsidRPr="0052496D">
        <w:rPr>
          <w:color w:val="000000"/>
          <w:szCs w:val="28"/>
          <w:lang w:eastAsia="x-none"/>
        </w:rPr>
        <w:t xml:space="preserve">» </w:t>
      </w:r>
      <w:r w:rsidRPr="0052496D">
        <w:rPr>
          <w:color w:val="000000"/>
          <w:szCs w:val="28"/>
          <w:lang w:val="x-none" w:eastAsia="x-none"/>
        </w:rPr>
        <w:t>Пермь – Екатеринбург</w:t>
      </w:r>
      <w:r w:rsidRPr="0052496D">
        <w:rPr>
          <w:color w:val="000000"/>
          <w:szCs w:val="28"/>
          <w:lang w:eastAsia="x-none"/>
        </w:rPr>
        <w:t xml:space="preserve"> (</w:t>
      </w:r>
      <w:r w:rsidRPr="0052496D">
        <w:rPr>
          <w:color w:val="000000"/>
          <w:szCs w:val="28"/>
          <w:lang w:val="x-none" w:eastAsia="x-none"/>
        </w:rPr>
        <w:t>00 ОП ФЗ Р-242 (Е22, СНГ), и с севера на юго-запад - автодорога регионального или межмуниципального значения Кукуштан – Чайковский</w:t>
      </w:r>
      <w:r w:rsidRPr="0052496D">
        <w:rPr>
          <w:color w:val="000000"/>
          <w:szCs w:val="28"/>
          <w:lang w:eastAsia="x-none"/>
        </w:rPr>
        <w:t xml:space="preserve"> (57 ОП РЗ 57К-0005),</w:t>
      </w:r>
      <w:r w:rsidRPr="0052496D">
        <w:rPr>
          <w:color w:val="000000"/>
          <w:szCs w:val="28"/>
          <w:lang w:val="x-none" w:eastAsia="x-none"/>
        </w:rPr>
        <w:t xml:space="preserve"> которые являются основными транспортными автомагистралями в связях с краевым центром и соседними районами.</w:t>
      </w:r>
    </w:p>
    <w:p w:rsidR="0052496D" w:rsidRPr="0052496D" w:rsidRDefault="0052496D" w:rsidP="0052496D">
      <w:pPr>
        <w:widowControl w:val="0"/>
        <w:ind w:firstLine="709"/>
        <w:jc w:val="both"/>
        <w:rPr>
          <w:i/>
          <w:iCs/>
          <w:szCs w:val="28"/>
          <w:lang w:val="x-none" w:eastAsia="x-none"/>
        </w:rPr>
      </w:pPr>
      <w:r w:rsidRPr="0052496D">
        <w:rPr>
          <w:color w:val="000000"/>
          <w:szCs w:val="28"/>
          <w:lang w:val="x-none" w:eastAsia="x-none"/>
        </w:rPr>
        <w:t>Железнодорожный транспорт.</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По территории района проходит участок Транссибирской железнодорожной магистрали. Он проходит через населенные пункты Ферма, Фролы, Бершеть, Кукуштан. Также по территории района проходит участок железной дороги Пермь - Чусовой, по которому осуществляются пассажирские перевозки электропоездами.</w:t>
      </w:r>
    </w:p>
    <w:p w:rsidR="0052496D" w:rsidRPr="0052496D" w:rsidRDefault="0052496D" w:rsidP="0052496D">
      <w:pPr>
        <w:widowControl w:val="0"/>
        <w:ind w:firstLine="709"/>
        <w:jc w:val="both"/>
        <w:rPr>
          <w:color w:val="000000"/>
          <w:szCs w:val="28"/>
          <w:lang w:eastAsia="x-none"/>
        </w:rPr>
      </w:pPr>
      <w:r w:rsidRPr="0052496D">
        <w:rPr>
          <w:color w:val="000000"/>
          <w:szCs w:val="28"/>
          <w:lang w:eastAsia="x-none"/>
        </w:rPr>
        <w:t>Схемой территориального планирования Российской Федерации предложено:</w:t>
      </w:r>
    </w:p>
    <w:p w:rsidR="0052496D" w:rsidRPr="0052496D" w:rsidRDefault="0052496D" w:rsidP="0052496D">
      <w:pPr>
        <w:widowControl w:val="0"/>
        <w:ind w:firstLine="709"/>
        <w:jc w:val="both"/>
        <w:rPr>
          <w:spacing w:val="2"/>
          <w:szCs w:val="28"/>
          <w:shd w:val="clear" w:color="auto" w:fill="FFFFFF"/>
          <w:lang w:eastAsia="x-none"/>
        </w:rPr>
      </w:pPr>
      <w:r w:rsidRPr="0052496D">
        <w:rPr>
          <w:szCs w:val="28"/>
          <w:lang w:eastAsia="x-none"/>
        </w:rPr>
        <w:t xml:space="preserve">1) </w:t>
      </w:r>
      <w:r w:rsidRPr="0052496D">
        <w:rPr>
          <w:spacing w:val="2"/>
          <w:szCs w:val="28"/>
          <w:shd w:val="clear" w:color="auto" w:fill="FFFFFF"/>
          <w:lang w:val="x-none" w:eastAsia="x-none"/>
        </w:rPr>
        <w:t>Чернушка - Пермь строительство рокадной железнодорожной линии со скоростным движением протяженностью 205,5 км, в целях обеспечения пассажиропотока высокоскоростной железнодорожной магистрали Москва - Казань - Екатеринбург со строительством и реконструкцией следующих станций (Чернушинский, Бардымский, Уинский, Ординский, Кунгурский, Пермский районы, г.Пермь Пермского края)</w:t>
      </w:r>
      <w:r w:rsidRPr="0052496D">
        <w:rPr>
          <w:spacing w:val="2"/>
          <w:szCs w:val="28"/>
          <w:shd w:val="clear" w:color="auto" w:fill="FFFFFF"/>
          <w:lang w:eastAsia="x-none"/>
        </w:rPr>
        <w:t>, включая</w:t>
      </w:r>
      <w:r w:rsidRPr="0052496D">
        <w:rPr>
          <w:szCs w:val="28"/>
          <w:shd w:val="clear" w:color="auto" w:fill="FFFFFF"/>
          <w:lang w:eastAsia="x-none"/>
        </w:rPr>
        <w:t xml:space="preserve"> строительство станции </w:t>
      </w:r>
      <w:r w:rsidRPr="0052496D">
        <w:rPr>
          <w:spacing w:val="2"/>
          <w:szCs w:val="28"/>
          <w:shd w:val="clear" w:color="auto" w:fill="FFFFFF"/>
          <w:lang w:val="x-none" w:eastAsia="x-none"/>
        </w:rPr>
        <w:t>Кочкино, общий строительный объем всей инфраструктуры станции 9011,2 куб.м (Пермский край, Пермский район)</w:t>
      </w:r>
      <w:r w:rsidRPr="0052496D">
        <w:rPr>
          <w:spacing w:val="2"/>
          <w:szCs w:val="28"/>
          <w:shd w:val="clear" w:color="auto" w:fill="FFFFFF"/>
          <w:lang w:eastAsia="x-none"/>
        </w:rPr>
        <w:t>.</w:t>
      </w:r>
    </w:p>
    <w:p w:rsidR="0052496D" w:rsidRPr="0052496D" w:rsidRDefault="0052496D" w:rsidP="0052496D">
      <w:pPr>
        <w:shd w:val="clear" w:color="auto" w:fill="FFFFFF"/>
        <w:ind w:firstLine="709"/>
        <w:jc w:val="both"/>
        <w:textAlignment w:val="baseline"/>
        <w:rPr>
          <w:spacing w:val="2"/>
          <w:szCs w:val="28"/>
        </w:rPr>
      </w:pPr>
      <w:r w:rsidRPr="0052496D">
        <w:rPr>
          <w:spacing w:val="2"/>
          <w:szCs w:val="28"/>
          <w:shd w:val="clear" w:color="auto" w:fill="FFFFFF"/>
        </w:rPr>
        <w:lastRenderedPageBreak/>
        <w:t xml:space="preserve">2) </w:t>
      </w:r>
      <w:r w:rsidRPr="0052496D">
        <w:rPr>
          <w:spacing w:val="2"/>
          <w:szCs w:val="28"/>
        </w:rPr>
        <w:t>Пермь - Соликамск развитие направления (Пермский край, г. Пермь, Краснокамский муниципальный район, Пермский муниципальный район, Добрянский муниципальный район, городской округ Губаха, городской округ «Город Кизел», Александровский муниципальный район, Яйвинское городское поселение, г. Березники, г. Соликамск):,</w:t>
      </w:r>
    </w:p>
    <w:p w:rsidR="0052496D" w:rsidRPr="0052496D" w:rsidRDefault="0052496D" w:rsidP="0052496D">
      <w:pPr>
        <w:shd w:val="clear" w:color="auto" w:fill="FFFFFF"/>
        <w:ind w:firstLine="709"/>
        <w:jc w:val="both"/>
        <w:textAlignment w:val="baseline"/>
        <w:rPr>
          <w:spacing w:val="2"/>
          <w:szCs w:val="28"/>
          <w:shd w:val="clear" w:color="auto" w:fill="FFFFFF"/>
        </w:rPr>
      </w:pPr>
      <w:r w:rsidRPr="0052496D">
        <w:rPr>
          <w:spacing w:val="2"/>
          <w:szCs w:val="28"/>
          <w:shd w:val="clear" w:color="auto" w:fill="FFFFFF"/>
        </w:rPr>
        <w:t>3) строительство северного железнодорожного обхода г. Перми пропускной способностью 41 пара поездов в сутки (Пермский край, г. Пермь, Краснокамский городской округ, Пермский муниципальный район, Хохловское сельское поселение, Добрянский муниципальный район, Краснослудское сельское поселение).</w:t>
      </w:r>
    </w:p>
    <w:p w:rsidR="0052496D" w:rsidRPr="0052496D" w:rsidRDefault="0052496D" w:rsidP="0052496D">
      <w:pPr>
        <w:shd w:val="clear" w:color="auto" w:fill="FFFFFF"/>
        <w:ind w:firstLine="709"/>
        <w:jc w:val="both"/>
        <w:textAlignment w:val="baseline"/>
        <w:rPr>
          <w:spacing w:val="2"/>
          <w:szCs w:val="28"/>
          <w:shd w:val="clear" w:color="auto" w:fill="FFFFFF"/>
        </w:rPr>
      </w:pPr>
    </w:p>
    <w:p w:rsidR="0052496D" w:rsidRPr="0052496D" w:rsidRDefault="0052496D" w:rsidP="0052496D">
      <w:pPr>
        <w:widowControl w:val="0"/>
        <w:ind w:firstLine="709"/>
        <w:jc w:val="both"/>
        <w:rPr>
          <w:b/>
          <w:i/>
          <w:iCs/>
          <w:szCs w:val="28"/>
          <w:lang w:val="x-none" w:eastAsia="x-none"/>
        </w:rPr>
      </w:pPr>
      <w:r w:rsidRPr="0052496D">
        <w:rPr>
          <w:b/>
          <w:szCs w:val="28"/>
          <w:lang w:val="x-none" w:eastAsia="x-none"/>
        </w:rPr>
        <w:t>Во</w:t>
      </w:r>
      <w:r w:rsidRPr="0052496D">
        <w:rPr>
          <w:b/>
          <w:szCs w:val="28"/>
          <w:lang w:eastAsia="x-none"/>
        </w:rPr>
        <w:t xml:space="preserve">здушный </w:t>
      </w:r>
      <w:r w:rsidRPr="0052496D">
        <w:rPr>
          <w:b/>
          <w:szCs w:val="28"/>
          <w:lang w:val="x-none" w:eastAsia="x-none"/>
        </w:rPr>
        <w:t>транспорт.</w:t>
      </w:r>
    </w:p>
    <w:p w:rsidR="0052496D" w:rsidRPr="0052496D" w:rsidRDefault="0052496D" w:rsidP="0052496D">
      <w:pPr>
        <w:shd w:val="clear" w:color="auto" w:fill="FFFFFF"/>
        <w:ind w:firstLine="709"/>
        <w:jc w:val="both"/>
        <w:textAlignment w:val="baseline"/>
        <w:rPr>
          <w:sz w:val="24"/>
          <w:szCs w:val="24"/>
        </w:rPr>
      </w:pPr>
      <w:r w:rsidRPr="0052496D">
        <w:rPr>
          <w:color w:val="000000"/>
          <w:szCs w:val="28"/>
        </w:rPr>
        <w:t>В Пермском муниципальном районе расположен и действует 1 аэропорт Пермь (Большое Савино). Прямыми авиарейсами Пермь связана с Москвой, Екатеринбургом, Минеральными Водами, Новосибирском, Самарой, СанктПетербургом, Сургутом, Баку, Ереваном, Ташкентом, Худжадом, Душанбе, Франкфуртом-на-Майне. Значительные перевозки осуществляются чартерными рейсами по заказу туристических компаний.</w:t>
      </w:r>
    </w:p>
    <w:p w:rsidR="0052496D" w:rsidRPr="0052496D" w:rsidRDefault="0052496D" w:rsidP="0052496D">
      <w:pPr>
        <w:widowControl w:val="0"/>
        <w:ind w:firstLine="709"/>
        <w:jc w:val="both"/>
        <w:rPr>
          <w:color w:val="000000"/>
          <w:szCs w:val="28"/>
          <w:lang w:eastAsia="x-none"/>
        </w:rPr>
      </w:pPr>
      <w:r w:rsidRPr="0052496D">
        <w:rPr>
          <w:color w:val="000000"/>
          <w:szCs w:val="28"/>
          <w:lang w:val="x-none" w:eastAsia="x-none"/>
        </w:rPr>
        <w:t>Аэропорт Пермь (Большое Савино) открыт для международного сообщения (международных полётов). На территории аэропорта расположен воздушный многосторонний пункт пропуска через Государственную границу Российской Федерации лиц, транспортных средств, грузов, товаров и животных. Земельный участок в составе земель обороны и безопасности находится в постоянном (бессрочном) пользовании.</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both"/>
        <w:rPr>
          <w:b/>
          <w:i/>
          <w:iCs/>
          <w:szCs w:val="28"/>
          <w:lang w:val="x-none" w:eastAsia="x-none"/>
        </w:rPr>
      </w:pPr>
      <w:r w:rsidRPr="0052496D">
        <w:rPr>
          <w:b/>
          <w:color w:val="000000"/>
          <w:szCs w:val="28"/>
          <w:lang w:val="x-none" w:eastAsia="x-none"/>
        </w:rPr>
        <w:t>Водный транспорт.</w:t>
      </w:r>
    </w:p>
    <w:p w:rsidR="0052496D" w:rsidRPr="0052496D" w:rsidRDefault="0052496D" w:rsidP="0052496D">
      <w:pPr>
        <w:widowControl w:val="0"/>
        <w:ind w:firstLine="709"/>
        <w:jc w:val="both"/>
        <w:rPr>
          <w:color w:val="000000"/>
          <w:szCs w:val="28"/>
          <w:lang w:val="x-none" w:eastAsia="x-none"/>
        </w:rPr>
      </w:pPr>
      <w:r w:rsidRPr="0052496D">
        <w:rPr>
          <w:color w:val="000000"/>
          <w:szCs w:val="28"/>
          <w:lang w:val="x-none" w:eastAsia="x-none"/>
        </w:rPr>
        <w:t>Несмотря на наличие на территории района большого количества населенных пунктов, расположенных по берегам рек, водный транспорт из-за низкой рентабельности перевозок практически не развит. В настоящее время функционируют паромные переправы: Берег Камы - Оханск, Мостовая - Насадка, Троица - поселок Ильича, Сылва - Быковка.</w:t>
      </w:r>
    </w:p>
    <w:p w:rsidR="0052496D" w:rsidRPr="0052496D" w:rsidRDefault="0052496D" w:rsidP="0052496D">
      <w:pPr>
        <w:widowControl w:val="0"/>
        <w:ind w:firstLine="709"/>
        <w:jc w:val="both"/>
        <w:rPr>
          <w:szCs w:val="28"/>
          <w:lang w:eastAsia="x-none"/>
        </w:rPr>
      </w:pPr>
      <w:r w:rsidRPr="0052496D">
        <w:rPr>
          <w:color w:val="000000"/>
          <w:szCs w:val="28"/>
          <w:lang w:eastAsia="x-none"/>
        </w:rPr>
        <w:t>Схемой территориального планирования Пер</w:t>
      </w:r>
      <w:r w:rsidR="000D6800">
        <w:rPr>
          <w:color w:val="000000"/>
          <w:szCs w:val="28"/>
          <w:lang w:eastAsia="x-none"/>
        </w:rPr>
        <w:t>м</w:t>
      </w:r>
      <w:r w:rsidRPr="0052496D">
        <w:rPr>
          <w:color w:val="000000"/>
          <w:szCs w:val="28"/>
          <w:lang w:eastAsia="x-none"/>
        </w:rPr>
        <w:t>ского края предусмотрено строительство речного порта в Кондратовском сельском поселении (п. 64 ч. 1.4. Схемы территориального планирования Пермского края).</w:t>
      </w:r>
    </w:p>
    <w:p w:rsidR="0052496D" w:rsidRPr="0052496D" w:rsidRDefault="0052496D" w:rsidP="0052496D">
      <w:pPr>
        <w:widowControl w:val="0"/>
        <w:ind w:firstLine="709"/>
        <w:jc w:val="both"/>
        <w:rPr>
          <w:b/>
          <w:bCs/>
          <w:color w:val="000000"/>
          <w:szCs w:val="28"/>
          <w:lang w:val="x-none" w:eastAsia="x-none"/>
        </w:rPr>
      </w:pPr>
    </w:p>
    <w:p w:rsidR="0052496D" w:rsidRPr="0052496D" w:rsidRDefault="0052496D" w:rsidP="0052496D">
      <w:pPr>
        <w:widowControl w:val="0"/>
        <w:ind w:firstLine="709"/>
        <w:jc w:val="both"/>
        <w:rPr>
          <w:color w:val="000000"/>
          <w:szCs w:val="28"/>
          <w:lang w:eastAsia="x-none"/>
        </w:rPr>
      </w:pPr>
      <w:r w:rsidRPr="0052496D">
        <w:rPr>
          <w:b/>
          <w:bCs/>
          <w:color w:val="000000"/>
          <w:szCs w:val="28"/>
          <w:lang w:val="x-none" w:eastAsia="x-none"/>
        </w:rPr>
        <w:t>Автомобильный транспорт.</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b/>
          <w:bCs/>
          <w:szCs w:val="28"/>
          <w:lang w:val="x-none" w:eastAsia="x-none"/>
        </w:rPr>
      </w:pPr>
      <w:r w:rsidRPr="0052496D">
        <w:rPr>
          <w:color w:val="000000"/>
          <w:szCs w:val="28"/>
          <w:lang w:val="x-none" w:eastAsia="x-none"/>
        </w:rPr>
        <w:t xml:space="preserve">Таблица </w:t>
      </w:r>
      <w:r w:rsidRPr="0052496D">
        <w:rPr>
          <w:color w:val="000000"/>
          <w:szCs w:val="28"/>
          <w:lang w:eastAsia="x-none"/>
        </w:rPr>
        <w:t>2.33</w:t>
      </w:r>
      <w:r w:rsidRPr="0052496D">
        <w:rPr>
          <w:color w:val="000000"/>
          <w:szCs w:val="28"/>
          <w:lang w:val="x-none" w:eastAsia="x-none"/>
        </w:rPr>
        <w:t>. Характеристика автомобильных дорог Пермского муниципального района</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8"/>
        <w:gridCol w:w="5194"/>
        <w:gridCol w:w="3394"/>
      </w:tblGrid>
      <w:tr w:rsidR="0052496D" w:rsidRPr="0052496D" w:rsidTr="0052496D">
        <w:trPr>
          <w:trHeight w:hRule="exact" w:val="647"/>
        </w:trPr>
        <w:tc>
          <w:tcPr>
            <w:tcW w:w="1008"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b/>
                <w:bCs/>
                <w:color w:val="000000"/>
                <w:sz w:val="24"/>
                <w:szCs w:val="24"/>
              </w:rPr>
              <w:t>№</w:t>
            </w:r>
          </w:p>
          <w:p w:rsidR="0052496D" w:rsidRPr="0052496D" w:rsidRDefault="0052496D" w:rsidP="0052496D">
            <w:pPr>
              <w:widowControl w:val="0"/>
              <w:jc w:val="center"/>
              <w:rPr>
                <w:sz w:val="24"/>
                <w:szCs w:val="24"/>
              </w:rPr>
            </w:pPr>
            <w:r w:rsidRPr="0052496D">
              <w:rPr>
                <w:b/>
                <w:bCs/>
                <w:color w:val="000000"/>
                <w:sz w:val="24"/>
                <w:szCs w:val="24"/>
              </w:rPr>
              <w:t>п/п</w:t>
            </w:r>
          </w:p>
        </w:tc>
        <w:tc>
          <w:tcPr>
            <w:tcW w:w="51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b/>
                <w:bCs/>
                <w:color w:val="000000"/>
                <w:sz w:val="24"/>
                <w:szCs w:val="24"/>
              </w:rPr>
              <w:t>Тип автомобильной дороги</w:t>
            </w:r>
          </w:p>
        </w:tc>
        <w:tc>
          <w:tcPr>
            <w:tcW w:w="33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b/>
                <w:bCs/>
                <w:color w:val="000000"/>
                <w:sz w:val="24"/>
                <w:szCs w:val="24"/>
              </w:rPr>
              <w:t>Протяженность (км)</w:t>
            </w:r>
          </w:p>
        </w:tc>
      </w:tr>
      <w:tr w:rsidR="0052496D" w:rsidRPr="0052496D" w:rsidTr="0052496D">
        <w:trPr>
          <w:trHeight w:hRule="exact" w:val="298"/>
        </w:trPr>
        <w:tc>
          <w:tcPr>
            <w:tcW w:w="1008"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color w:val="000000"/>
                <w:sz w:val="24"/>
                <w:szCs w:val="24"/>
              </w:rPr>
              <w:t>1</w:t>
            </w:r>
          </w:p>
        </w:tc>
        <w:tc>
          <w:tcPr>
            <w:tcW w:w="51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rPr>
                <w:sz w:val="24"/>
                <w:szCs w:val="24"/>
              </w:rPr>
            </w:pPr>
            <w:r w:rsidRPr="0052496D">
              <w:rPr>
                <w:color w:val="000000"/>
                <w:sz w:val="24"/>
                <w:szCs w:val="24"/>
              </w:rPr>
              <w:t>автомобильные дороги федерального значения</w:t>
            </w:r>
          </w:p>
        </w:tc>
        <w:tc>
          <w:tcPr>
            <w:tcW w:w="33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color w:val="000000"/>
                <w:sz w:val="24"/>
                <w:szCs w:val="24"/>
              </w:rPr>
              <w:t>45,45</w:t>
            </w:r>
          </w:p>
        </w:tc>
      </w:tr>
      <w:tr w:rsidR="0052496D" w:rsidRPr="0052496D" w:rsidTr="0052496D">
        <w:trPr>
          <w:trHeight w:hRule="exact" w:val="618"/>
        </w:trPr>
        <w:tc>
          <w:tcPr>
            <w:tcW w:w="1008"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color w:val="000000"/>
                <w:sz w:val="24"/>
                <w:szCs w:val="24"/>
              </w:rPr>
              <w:t>2</w:t>
            </w:r>
          </w:p>
        </w:tc>
        <w:tc>
          <w:tcPr>
            <w:tcW w:w="51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rPr>
                <w:sz w:val="24"/>
                <w:szCs w:val="24"/>
              </w:rPr>
            </w:pPr>
            <w:r w:rsidRPr="0052496D">
              <w:rPr>
                <w:color w:val="000000"/>
                <w:sz w:val="24"/>
                <w:szCs w:val="24"/>
              </w:rPr>
              <w:t>автомобильные дороги регионального или межмуниципального значения</w:t>
            </w:r>
          </w:p>
        </w:tc>
        <w:tc>
          <w:tcPr>
            <w:tcW w:w="33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color w:val="000000"/>
                <w:sz w:val="24"/>
                <w:szCs w:val="24"/>
              </w:rPr>
              <w:t>225,621</w:t>
            </w:r>
          </w:p>
        </w:tc>
      </w:tr>
      <w:tr w:rsidR="0052496D" w:rsidRPr="0052496D" w:rsidTr="0052496D">
        <w:trPr>
          <w:trHeight w:hRule="exact" w:val="298"/>
        </w:trPr>
        <w:tc>
          <w:tcPr>
            <w:tcW w:w="1008"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color w:val="000000"/>
                <w:sz w:val="24"/>
                <w:szCs w:val="24"/>
              </w:rPr>
              <w:t>3</w:t>
            </w:r>
          </w:p>
        </w:tc>
        <w:tc>
          <w:tcPr>
            <w:tcW w:w="51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rPr>
                <w:sz w:val="24"/>
                <w:szCs w:val="24"/>
              </w:rPr>
            </w:pPr>
            <w:r w:rsidRPr="0052496D">
              <w:rPr>
                <w:color w:val="000000"/>
                <w:sz w:val="24"/>
                <w:szCs w:val="24"/>
              </w:rPr>
              <w:t>автомобильные дороги местного значения</w:t>
            </w:r>
          </w:p>
        </w:tc>
        <w:tc>
          <w:tcPr>
            <w:tcW w:w="3394" w:type="dxa"/>
            <w:tcBorders>
              <w:top w:val="single" w:sz="6" w:space="0" w:color="000000"/>
              <w:left w:val="single" w:sz="6" w:space="0" w:color="000000"/>
              <w:bottom w:val="single" w:sz="6" w:space="0" w:color="000000"/>
              <w:right w:val="single" w:sz="6" w:space="0" w:color="000000"/>
            </w:tcBorders>
            <w:hideMark/>
          </w:tcPr>
          <w:p w:rsidR="0052496D" w:rsidRPr="0052496D" w:rsidRDefault="0052496D" w:rsidP="0052496D">
            <w:pPr>
              <w:widowControl w:val="0"/>
              <w:jc w:val="center"/>
              <w:rPr>
                <w:sz w:val="24"/>
                <w:szCs w:val="24"/>
              </w:rPr>
            </w:pPr>
            <w:r w:rsidRPr="0052496D">
              <w:rPr>
                <w:color w:val="000000"/>
                <w:sz w:val="22"/>
                <w:szCs w:val="22"/>
                <w:lang w:eastAsia="x-none"/>
              </w:rPr>
              <w:t>401,32</w:t>
            </w:r>
          </w:p>
        </w:tc>
      </w:tr>
    </w:tbl>
    <w:p w:rsidR="0052496D" w:rsidRPr="0052496D" w:rsidRDefault="0052496D" w:rsidP="0052496D">
      <w:pPr>
        <w:widowControl w:val="0"/>
        <w:ind w:firstLine="709"/>
        <w:jc w:val="both"/>
        <w:rPr>
          <w:bCs/>
          <w:color w:val="000000"/>
          <w:szCs w:val="28"/>
          <w:lang w:eastAsia="x-none"/>
        </w:rPr>
      </w:pPr>
    </w:p>
    <w:p w:rsidR="0052496D" w:rsidRPr="0052496D" w:rsidRDefault="0052496D" w:rsidP="0052496D">
      <w:pPr>
        <w:widowControl w:val="0"/>
        <w:ind w:firstLine="709"/>
        <w:jc w:val="both"/>
        <w:rPr>
          <w:color w:val="000000"/>
          <w:szCs w:val="28"/>
          <w:lang w:eastAsia="x-none"/>
        </w:rPr>
      </w:pPr>
      <w:r w:rsidRPr="0052496D">
        <w:rPr>
          <w:bCs/>
          <w:color w:val="000000"/>
          <w:szCs w:val="28"/>
          <w:lang w:eastAsia="x-none"/>
        </w:rPr>
        <w:t>С</w:t>
      </w:r>
      <w:r w:rsidRPr="0052496D">
        <w:rPr>
          <w:bCs/>
          <w:color w:val="000000"/>
          <w:szCs w:val="28"/>
          <w:lang w:val="x-none" w:eastAsia="x-none"/>
        </w:rPr>
        <w:t>остояние автодорог в районе удовлетворительное, в ненормативном состоянии находится 39% автомобильных дорог. В последние годы на территории района ведется интенсивное строительство объездной автодороги вокруг краевого центра, что в ближайшие годы окажет значительное влияние на развитие и освоение территорий района. Увеличится спрос на земельные участки под жилищное строительство, предприятия логистики, транспортного и дорожного сервиса.</w:t>
      </w:r>
      <w:r w:rsidRPr="0052496D">
        <w:rPr>
          <w:color w:val="000000"/>
          <w:szCs w:val="28"/>
          <w:lang w:val="x-none" w:eastAsia="x-none"/>
        </w:rPr>
        <w:t xml:space="preserve"> </w:t>
      </w:r>
    </w:p>
    <w:p w:rsidR="0052496D" w:rsidRPr="0052496D" w:rsidRDefault="0052496D" w:rsidP="0052496D">
      <w:pPr>
        <w:widowControl w:val="0"/>
        <w:ind w:firstLine="709"/>
        <w:jc w:val="both"/>
        <w:rPr>
          <w:color w:val="000000"/>
          <w:szCs w:val="28"/>
          <w:lang w:eastAsia="x-none"/>
        </w:rPr>
      </w:pPr>
      <w:r w:rsidRPr="0052496D">
        <w:rPr>
          <w:color w:val="000000"/>
          <w:szCs w:val="28"/>
          <w:lang w:eastAsia="x-none"/>
        </w:rPr>
        <w:t xml:space="preserve">Перечень автомобильных дорог общего пользования регионального и межмуниципального значения в Пермском муниципальном районе составлен в соответсвии с постановлением Правительства Пермского края от 08.07.2016 г. № 449-П. </w:t>
      </w:r>
    </w:p>
    <w:p w:rsidR="0052496D" w:rsidRPr="0052496D" w:rsidRDefault="0052496D" w:rsidP="0052496D">
      <w:pPr>
        <w:widowControl w:val="0"/>
        <w:ind w:firstLine="709"/>
        <w:jc w:val="both"/>
        <w:rPr>
          <w:color w:val="000000"/>
          <w:szCs w:val="28"/>
          <w:lang w:eastAsia="x-none"/>
        </w:rPr>
      </w:pPr>
    </w:p>
    <w:p w:rsidR="0052496D" w:rsidRPr="0052496D" w:rsidRDefault="0052496D" w:rsidP="0052496D">
      <w:pPr>
        <w:widowControl w:val="0"/>
        <w:ind w:firstLine="709"/>
        <w:jc w:val="center"/>
        <w:rPr>
          <w:color w:val="000000"/>
          <w:szCs w:val="28"/>
          <w:lang w:eastAsia="x-none"/>
        </w:rPr>
      </w:pPr>
      <w:r w:rsidRPr="0052496D">
        <w:rPr>
          <w:color w:val="000000"/>
          <w:szCs w:val="28"/>
          <w:lang w:val="x-none" w:eastAsia="x-none"/>
        </w:rPr>
        <w:t>Таблица 2.</w:t>
      </w:r>
      <w:r w:rsidRPr="0052496D">
        <w:rPr>
          <w:color w:val="000000"/>
          <w:szCs w:val="28"/>
          <w:lang w:eastAsia="x-none"/>
        </w:rPr>
        <w:t>34</w:t>
      </w:r>
      <w:r w:rsidRPr="0052496D">
        <w:rPr>
          <w:color w:val="000000"/>
          <w:szCs w:val="28"/>
          <w:lang w:val="x-none" w:eastAsia="x-none"/>
        </w:rPr>
        <w:t>. Перечень автомобильных дорог общего пользования регионального и межмуниципального значения в Пермском муниципальном районе</w:t>
      </w:r>
      <w:r w:rsidRPr="0052496D">
        <w:rPr>
          <w:color w:val="000000"/>
          <w:szCs w:val="28"/>
          <w:lang w:eastAsia="x-none"/>
        </w:rPr>
        <w:t>.</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61"/>
        <w:gridCol w:w="1875"/>
        <w:gridCol w:w="1547"/>
        <w:gridCol w:w="951"/>
        <w:gridCol w:w="1577"/>
        <w:gridCol w:w="1671"/>
      </w:tblGrid>
      <w:tr w:rsidR="0052496D" w:rsidRPr="0052496D" w:rsidTr="0052496D">
        <w:trPr>
          <w:jc w:val="center"/>
        </w:trPr>
        <w:tc>
          <w:tcPr>
            <w:tcW w:w="558" w:type="dxa"/>
            <w:vMerge w:val="restart"/>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 п/п</w:t>
            </w:r>
          </w:p>
        </w:tc>
        <w:tc>
          <w:tcPr>
            <w:tcW w:w="1960" w:type="dxa"/>
            <w:vMerge w:val="restart"/>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Идентификационный номер</w:t>
            </w:r>
          </w:p>
        </w:tc>
        <w:tc>
          <w:tcPr>
            <w:tcW w:w="1874" w:type="dxa"/>
            <w:vMerge w:val="restart"/>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Наименование автомобильной дороги</w:t>
            </w:r>
          </w:p>
        </w:tc>
        <w:tc>
          <w:tcPr>
            <w:tcW w:w="1546" w:type="dxa"/>
            <w:vMerge w:val="restart"/>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Участок дороги</w:t>
            </w:r>
          </w:p>
        </w:tc>
        <w:tc>
          <w:tcPr>
            <w:tcW w:w="2526" w:type="dxa"/>
            <w:gridSpan w:val="2"/>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Протяженность, км</w:t>
            </w:r>
          </w:p>
        </w:tc>
        <w:tc>
          <w:tcPr>
            <w:tcW w:w="1670" w:type="dxa"/>
            <w:vMerge w:val="restart"/>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lang w:val="en-US"/>
              </w:rPr>
              <w:t>Ширина придорожной полосы</w:t>
            </w:r>
          </w:p>
        </w:tc>
      </w:tr>
      <w:tr w:rsidR="0052496D" w:rsidRPr="0052496D" w:rsidTr="0052496D">
        <w:trPr>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color w:val="00000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color w:val="000000"/>
                <w:sz w:val="24"/>
                <w:szCs w:val="24"/>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color w:val="000000"/>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color w:val="000000"/>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Общая</w:t>
            </w:r>
          </w:p>
        </w:tc>
        <w:tc>
          <w:tcPr>
            <w:tcW w:w="157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В том числе транспортные развязки</w:t>
            </w: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color w:val="000000"/>
                <w:sz w:val="24"/>
                <w:szCs w:val="24"/>
              </w:rPr>
            </w:pP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3</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6</w:t>
            </w:r>
          </w:p>
        </w:tc>
        <w:tc>
          <w:tcPr>
            <w:tcW w:w="157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7</w:t>
            </w: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lang w:val="en-US"/>
              </w:rPr>
            </w:pPr>
            <w:r w:rsidRPr="0052496D">
              <w:rPr>
                <w:color w:val="000000"/>
                <w:sz w:val="24"/>
                <w:szCs w:val="24"/>
                <w:lang w:val="en-US"/>
              </w:rPr>
              <w:t>8</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57К-0005</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Кукуштан - Чайковский</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000+000 - 016+782, 018+738 - 031+142, 041+060 - 044+665</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33,121</w:t>
            </w:r>
          </w:p>
        </w:tc>
        <w:tc>
          <w:tcPr>
            <w:tcW w:w="157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0,330</w:t>
            </w: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2"/>
                <w:szCs w:val="22"/>
              </w:rPr>
            </w:pPr>
            <w:r w:rsidRPr="0052496D">
              <w:rPr>
                <w:rFonts w:eastAsia="Calibri"/>
                <w:sz w:val="22"/>
                <w:szCs w:val="22"/>
                <w:lang w:val="x-none" w:eastAsia="x-none"/>
              </w:rPr>
              <w:t>100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2</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57К-0014</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Пермь - У.-Качка</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019+000 - 051+200</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33,275</w:t>
            </w:r>
          </w:p>
        </w:tc>
        <w:tc>
          <w:tcPr>
            <w:tcW w:w="157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1,075</w:t>
            </w: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100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3</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57К-0015</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Болгары - Юго-Камский - Крылово</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000+000 - 052+199</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52,199</w:t>
            </w:r>
          </w:p>
        </w:tc>
        <w:tc>
          <w:tcPr>
            <w:tcW w:w="1576"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widowControl w:val="0"/>
              <w:spacing w:line="240" w:lineRule="atLeast"/>
              <w:jc w:val="both"/>
              <w:rPr>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100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4</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57К-0016</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Пермь - Ильинский</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022+140 - 026+389</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4,249</w:t>
            </w:r>
          </w:p>
        </w:tc>
        <w:tc>
          <w:tcPr>
            <w:tcW w:w="1576"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widowControl w:val="0"/>
              <w:spacing w:line="240" w:lineRule="atLeast"/>
              <w:jc w:val="both"/>
              <w:rPr>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100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57К-0028</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Восточный обход г. Перми</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009+753 - 030+015</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25,271</w:t>
            </w:r>
          </w:p>
        </w:tc>
        <w:tc>
          <w:tcPr>
            <w:tcW w:w="157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5,709</w:t>
            </w: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150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6</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57К-0064</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Западный обход г. Перми</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037+506 - 054+120</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30,440</w:t>
            </w:r>
          </w:p>
        </w:tc>
        <w:tc>
          <w:tcPr>
            <w:tcW w:w="157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13,826</w:t>
            </w: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150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7</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57К-0065</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Мостовой переход через реку Мулянка</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000+000 - 002+840, 003+318 - 003+806</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3,328</w:t>
            </w:r>
          </w:p>
        </w:tc>
        <w:tc>
          <w:tcPr>
            <w:tcW w:w="1576"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widowControl w:val="0"/>
              <w:spacing w:line="240" w:lineRule="atLeast"/>
              <w:jc w:val="both"/>
              <w:rPr>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150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8</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57К-0069</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Южный обход г. Перми</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030+015 - 037+506</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14,328</w:t>
            </w:r>
          </w:p>
        </w:tc>
        <w:tc>
          <w:tcPr>
            <w:tcW w:w="157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6,837</w:t>
            </w: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150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9</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57К-0031</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«Пермь - Ильинский» - Хохловка</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004+500 - 012+296</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7,796</w:t>
            </w:r>
          </w:p>
        </w:tc>
        <w:tc>
          <w:tcPr>
            <w:tcW w:w="1576"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widowControl w:val="0"/>
              <w:spacing w:line="240" w:lineRule="atLeast"/>
              <w:jc w:val="both"/>
              <w:rPr>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100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10</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57 ОП РЗ 57К-0032</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 xml:space="preserve">«Болгары - Юго-Камский - </w:t>
            </w:r>
            <w:r w:rsidRPr="0052496D">
              <w:rPr>
                <w:color w:val="000000"/>
                <w:sz w:val="24"/>
                <w:szCs w:val="24"/>
              </w:rPr>
              <w:lastRenderedPageBreak/>
              <w:t>Крылово» - Оханская переправа</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lastRenderedPageBreak/>
              <w:t>000+000 - 008+161</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8,161</w:t>
            </w:r>
          </w:p>
        </w:tc>
        <w:tc>
          <w:tcPr>
            <w:tcW w:w="1576"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widowControl w:val="0"/>
              <w:spacing w:line="240" w:lineRule="atLeast"/>
              <w:jc w:val="both"/>
              <w:rPr>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spacing w:line="240" w:lineRule="atLeast"/>
              <w:jc w:val="both"/>
              <w:rPr>
                <w:color w:val="000000"/>
                <w:sz w:val="24"/>
                <w:szCs w:val="24"/>
              </w:rPr>
            </w:pPr>
            <w:r w:rsidRPr="0052496D">
              <w:rPr>
                <w:color w:val="000000"/>
                <w:sz w:val="24"/>
                <w:szCs w:val="24"/>
              </w:rPr>
              <w:t>100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11</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57 ОП РЗ 57К-0033</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Верхние Муллы - Нестюково</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005+000 - 010+759</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5,759</w:t>
            </w:r>
          </w:p>
        </w:tc>
        <w:tc>
          <w:tcPr>
            <w:tcW w:w="1576"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widowControl w:val="0"/>
              <w:jc w:val="both"/>
              <w:rPr>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100</w:t>
            </w:r>
          </w:p>
        </w:tc>
      </w:tr>
      <w:tr w:rsidR="0052496D" w:rsidRPr="0052496D" w:rsidTr="0052496D">
        <w:trPr>
          <w:jc w:val="center"/>
        </w:trPr>
        <w:tc>
          <w:tcPr>
            <w:tcW w:w="558"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12</w:t>
            </w:r>
          </w:p>
        </w:tc>
        <w:tc>
          <w:tcPr>
            <w:tcW w:w="196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57 ОП РЗ 57К-0082</w:t>
            </w:r>
          </w:p>
        </w:tc>
        <w:tc>
          <w:tcPr>
            <w:tcW w:w="1874"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rPr>
            </w:pPr>
            <w:r w:rsidRPr="0052496D">
              <w:rPr>
                <w:color w:val="000000"/>
                <w:sz w:val="24"/>
                <w:szCs w:val="24"/>
              </w:rPr>
              <w:t xml:space="preserve">Шоссе Космонавтов, участок от автомобильного моста через р. Мулянка до ул. Аэродромной </w:t>
            </w:r>
          </w:p>
        </w:tc>
        <w:tc>
          <w:tcPr>
            <w:tcW w:w="1546"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highlight w:val="yellow"/>
              </w:rPr>
            </w:pPr>
            <w:r w:rsidRPr="0052496D">
              <w:rPr>
                <w:bCs/>
                <w:sz w:val="24"/>
                <w:szCs w:val="24"/>
                <w:lang w:eastAsia="x-none"/>
              </w:rPr>
              <w:t>Шоссе Космонавтов, участок от автомобильного моста через р. Мулянка до ул. Аэродромная</w:t>
            </w:r>
          </w:p>
        </w:tc>
        <w:tc>
          <w:tcPr>
            <w:tcW w:w="95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highlight w:val="yellow"/>
              </w:rPr>
            </w:pPr>
            <w:r w:rsidRPr="0052496D">
              <w:rPr>
                <w:color w:val="000000"/>
                <w:sz w:val="24"/>
                <w:szCs w:val="24"/>
              </w:rPr>
              <w:t>7,694</w:t>
            </w:r>
          </w:p>
        </w:tc>
        <w:tc>
          <w:tcPr>
            <w:tcW w:w="1576" w:type="dxa"/>
            <w:tcBorders>
              <w:top w:val="single" w:sz="4" w:space="0" w:color="auto"/>
              <w:left w:val="single" w:sz="4" w:space="0" w:color="auto"/>
              <w:bottom w:val="single" w:sz="4" w:space="0" w:color="auto"/>
              <w:right w:val="single" w:sz="4" w:space="0" w:color="auto"/>
            </w:tcBorders>
          </w:tcPr>
          <w:p w:rsidR="0052496D" w:rsidRPr="0052496D" w:rsidRDefault="0052496D" w:rsidP="0052496D">
            <w:pPr>
              <w:widowControl w:val="0"/>
              <w:jc w:val="both"/>
              <w:rPr>
                <w:color w:val="000000"/>
                <w:sz w:val="24"/>
                <w:szCs w:val="24"/>
                <w:highlight w:val="yellow"/>
              </w:rPr>
            </w:pPr>
          </w:p>
        </w:tc>
        <w:tc>
          <w:tcPr>
            <w:tcW w:w="1670" w:type="dxa"/>
            <w:tcBorders>
              <w:top w:val="single" w:sz="4" w:space="0" w:color="auto"/>
              <w:left w:val="single" w:sz="4" w:space="0" w:color="auto"/>
              <w:bottom w:val="single" w:sz="4" w:space="0" w:color="auto"/>
              <w:right w:val="single" w:sz="4" w:space="0" w:color="auto"/>
            </w:tcBorders>
            <w:hideMark/>
          </w:tcPr>
          <w:p w:rsidR="0052496D" w:rsidRPr="0052496D" w:rsidRDefault="0052496D" w:rsidP="0052496D">
            <w:pPr>
              <w:widowControl w:val="0"/>
              <w:jc w:val="both"/>
              <w:rPr>
                <w:color w:val="000000"/>
                <w:sz w:val="24"/>
                <w:szCs w:val="24"/>
                <w:highlight w:val="yellow"/>
              </w:rPr>
            </w:pPr>
            <w:r w:rsidRPr="0052496D">
              <w:rPr>
                <w:color w:val="000000"/>
                <w:sz w:val="24"/>
                <w:szCs w:val="24"/>
              </w:rPr>
              <w:t>100</w:t>
            </w:r>
          </w:p>
        </w:tc>
      </w:tr>
    </w:tbl>
    <w:p w:rsidR="0052496D" w:rsidRPr="0052496D" w:rsidRDefault="0052496D" w:rsidP="0052496D">
      <w:pPr>
        <w:widowControl w:val="0"/>
        <w:ind w:firstLine="709"/>
        <w:jc w:val="both"/>
        <w:rPr>
          <w:color w:val="000000"/>
          <w:szCs w:val="28"/>
          <w:lang w:eastAsia="x-none"/>
        </w:rPr>
      </w:pPr>
    </w:p>
    <w:p w:rsidR="0052496D" w:rsidRPr="0052496D" w:rsidRDefault="0052496D" w:rsidP="0052496D">
      <w:pPr>
        <w:ind w:firstLine="709"/>
        <w:rPr>
          <w:sz w:val="2"/>
          <w:szCs w:val="2"/>
        </w:rPr>
      </w:pPr>
    </w:p>
    <w:p w:rsidR="0052496D" w:rsidRPr="0052496D" w:rsidRDefault="0052496D" w:rsidP="0052496D">
      <w:pPr>
        <w:autoSpaceDE w:val="0"/>
        <w:autoSpaceDN w:val="0"/>
        <w:adjustRightInd w:val="0"/>
        <w:ind w:firstLine="709"/>
        <w:jc w:val="both"/>
        <w:rPr>
          <w:szCs w:val="28"/>
        </w:rPr>
      </w:pPr>
      <w:r w:rsidRPr="0052496D">
        <w:rPr>
          <w:bCs/>
          <w:szCs w:val="28"/>
        </w:rPr>
        <w:t>Размер придорожных дорог автомобильных дорог общего пользования регионального или межмуниципального значения Пермского края указан в соответсвии с распоряжением Дорожного агентства Пермского края от 25.08.2010 № СЭД-44-01-06-65 (ред. от 09.04.2012) «Об установлении придорожных полос автомобильных дорог общего пользования регионального или межмуниципального значения Пермского края».</w:t>
      </w:r>
    </w:p>
    <w:p w:rsidR="0052496D" w:rsidRPr="0052496D" w:rsidRDefault="0052496D" w:rsidP="0052496D">
      <w:pPr>
        <w:rPr>
          <w:szCs w:val="28"/>
        </w:rPr>
        <w:sectPr w:rsidR="0052496D" w:rsidRPr="0052496D">
          <w:pgSz w:w="11900" w:h="16840"/>
          <w:pgMar w:top="1134" w:right="567" w:bottom="1134" w:left="1418" w:header="0" w:footer="662" w:gutter="0"/>
          <w:cols w:space="720"/>
        </w:sectPr>
      </w:pPr>
    </w:p>
    <w:p w:rsidR="0052496D" w:rsidRPr="0052496D" w:rsidRDefault="0052496D" w:rsidP="0052496D">
      <w:pPr>
        <w:widowControl w:val="0"/>
        <w:ind w:firstLine="709"/>
        <w:jc w:val="center"/>
        <w:rPr>
          <w:color w:val="000000"/>
          <w:szCs w:val="28"/>
          <w:lang w:val="x-none" w:eastAsia="x-none"/>
        </w:rPr>
      </w:pPr>
      <w:r w:rsidRPr="0052496D">
        <w:rPr>
          <w:color w:val="000000"/>
          <w:szCs w:val="28"/>
          <w:lang w:val="x-none" w:eastAsia="x-none"/>
        </w:rPr>
        <w:lastRenderedPageBreak/>
        <w:t>Таблица 2.</w:t>
      </w:r>
      <w:r w:rsidRPr="0052496D">
        <w:rPr>
          <w:color w:val="000000"/>
          <w:szCs w:val="28"/>
          <w:lang w:eastAsia="x-none"/>
        </w:rPr>
        <w:t>35</w:t>
      </w:r>
      <w:r w:rsidRPr="0052496D">
        <w:rPr>
          <w:color w:val="000000"/>
          <w:szCs w:val="28"/>
          <w:lang w:val="x-none" w:eastAsia="x-none"/>
        </w:rPr>
        <w:t>. Перечень автомобильных дорог, находящихся в реестре муниципальной собственности Пермского муниципального района</w:t>
      </w:r>
    </w:p>
    <w:tbl>
      <w:tblPr>
        <w:tblW w:w="16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6"/>
        <w:gridCol w:w="2125"/>
        <w:gridCol w:w="1700"/>
        <w:gridCol w:w="33"/>
        <w:gridCol w:w="1243"/>
        <w:gridCol w:w="1134"/>
        <w:gridCol w:w="1275"/>
        <w:gridCol w:w="1984"/>
        <w:gridCol w:w="1417"/>
        <w:gridCol w:w="1134"/>
        <w:gridCol w:w="1276"/>
      </w:tblGrid>
      <w:tr w:rsidR="0052496D" w:rsidRPr="0052496D" w:rsidTr="0052496D">
        <w:trPr>
          <w:trHeight w:val="360"/>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bookmarkStart w:id="28" w:name="_Hlk533503972"/>
            <w:r w:rsidRPr="0052496D">
              <w:rPr>
                <w:sz w:val="24"/>
                <w:szCs w:val="24"/>
                <w:lang w:val="en-US"/>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Наименование автомобильной дороги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Наименование сельского поселения</w:t>
            </w:r>
          </w:p>
        </w:tc>
        <w:tc>
          <w:tcPr>
            <w:tcW w:w="17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Идентификационный номер автомобильной дороги</w:t>
            </w:r>
          </w:p>
        </w:tc>
        <w:tc>
          <w:tcPr>
            <w:tcW w:w="1243"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Начало участка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Конец участка</w:t>
            </w:r>
          </w:p>
        </w:tc>
        <w:tc>
          <w:tcPr>
            <w:tcW w:w="5811" w:type="dxa"/>
            <w:gridSpan w:val="4"/>
            <w:tcBorders>
              <w:top w:val="single" w:sz="4" w:space="0" w:color="auto"/>
              <w:left w:val="single" w:sz="4" w:space="0" w:color="auto"/>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Протяженность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Категория дороги</w:t>
            </w:r>
          </w:p>
        </w:tc>
      </w:tr>
      <w:tr w:rsidR="0052496D" w:rsidRPr="0052496D" w:rsidTr="0052496D">
        <w:trPr>
          <w:trHeight w:val="55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3010" w:type="dxa"/>
            <w:gridSpan w:val="2"/>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дорог, всего, км</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в том числе по типу покрытия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мостов, п.м.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r>
      <w:tr w:rsidR="0052496D" w:rsidRPr="0052496D" w:rsidTr="0052496D">
        <w:trPr>
          <w:trHeight w:val="1347"/>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3010" w:type="dxa"/>
            <w:gridSpan w:val="2"/>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асфальтобетонного и цементобетонного покрытия, км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rPr>
            </w:pPr>
            <w:r w:rsidRPr="0052496D">
              <w:rPr>
                <w:sz w:val="24"/>
                <w:szCs w:val="24"/>
              </w:rPr>
              <w:t>переход ного типа покрытия/грунт, км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rPr>
                <w:sz w:val="24"/>
                <w:szCs w:val="24"/>
              </w:rPr>
            </w:pPr>
          </w:p>
        </w:tc>
      </w:tr>
      <w:tr w:rsidR="0052496D" w:rsidRPr="0052496D" w:rsidTr="0052496D">
        <w:trPr>
          <w:trHeight w:val="379"/>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w:t>
            </w:r>
          </w:p>
        </w:tc>
        <w:tc>
          <w:tcPr>
            <w:tcW w:w="1243"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11</w:t>
            </w:r>
          </w:p>
        </w:tc>
      </w:tr>
      <w:tr w:rsidR="0052496D" w:rsidRPr="0052496D" w:rsidTr="0052496D">
        <w:trPr>
          <w:trHeight w:val="660"/>
        </w:trPr>
        <w:tc>
          <w:tcPr>
            <w:tcW w:w="709" w:type="dxa"/>
            <w:tcBorders>
              <w:top w:val="single" w:sz="4" w:space="0" w:color="auto"/>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w:t>
            </w:r>
          </w:p>
        </w:tc>
        <w:tc>
          <w:tcPr>
            <w:tcW w:w="2127"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БОС - Нижние Муллы</w:t>
            </w:r>
          </w:p>
        </w:tc>
        <w:tc>
          <w:tcPr>
            <w:tcW w:w="2126"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57-246-ОП-МР-57Н-003</w:t>
            </w:r>
          </w:p>
        </w:tc>
        <w:tc>
          <w:tcPr>
            <w:tcW w:w="1276" w:type="dxa"/>
            <w:gridSpan w:val="2"/>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7+000</w:t>
            </w:r>
          </w:p>
        </w:tc>
        <w:tc>
          <w:tcPr>
            <w:tcW w:w="1275"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7,000</w:t>
            </w:r>
          </w:p>
        </w:tc>
        <w:tc>
          <w:tcPr>
            <w:tcW w:w="1985"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7,000</w:t>
            </w:r>
          </w:p>
        </w:tc>
        <w:tc>
          <w:tcPr>
            <w:tcW w:w="1417"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single" w:sz="4" w:space="0" w:color="auto"/>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single" w:sz="4" w:space="0" w:color="auto"/>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р.Пыж - Ванюки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Савинское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57-246-ОП-МР-57Н-004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Рождественское - Сташково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57-246-ОП-МР-57Н-005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10+433</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10,433</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5,753</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4,680 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23,80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Усть-Качка - Одина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Усть-Качкинское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57-246-ОП-МР-57Н-007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3+700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3,700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3,700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Ферма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57-246-ОП-МР-57Н-008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2+199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2,199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2,199</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24,00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Верхние Муллы - Кондратово (001+174-003+200)</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 xml:space="preserve">Кондратовское </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57-246-ОП-МР-57Н-009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2+026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2,026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2,026</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Городская свалка - Жебреи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13+960</w:t>
            </w:r>
          </w:p>
        </w:tc>
        <w:tc>
          <w:tcPr>
            <w:tcW w:w="127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13,960</w:t>
            </w:r>
          </w:p>
        </w:tc>
        <w:tc>
          <w:tcPr>
            <w:tcW w:w="198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13,960</w:t>
            </w:r>
          </w:p>
        </w:tc>
        <w:tc>
          <w:tcPr>
            <w:tcW w:w="1417"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6,75</w:t>
            </w: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«Городская свалка - Жебреи» - Молоково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0+730</w:t>
            </w:r>
          </w:p>
        </w:tc>
        <w:tc>
          <w:tcPr>
            <w:tcW w:w="127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0,730</w:t>
            </w:r>
          </w:p>
        </w:tc>
        <w:tc>
          <w:tcPr>
            <w:tcW w:w="198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0,730 </w:t>
            </w:r>
          </w:p>
        </w:tc>
        <w:tc>
          <w:tcPr>
            <w:tcW w:w="1134"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5 </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«Городская свалка - Жебреи» - Русское поле</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3+177</w:t>
            </w:r>
          </w:p>
        </w:tc>
        <w:tc>
          <w:tcPr>
            <w:tcW w:w="127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3,177</w:t>
            </w:r>
          </w:p>
        </w:tc>
        <w:tc>
          <w:tcPr>
            <w:tcW w:w="198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1,277</w:t>
            </w:r>
          </w:p>
        </w:tc>
        <w:tc>
          <w:tcPr>
            <w:tcW w:w="1417"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1,900 </w:t>
            </w:r>
          </w:p>
        </w:tc>
        <w:tc>
          <w:tcPr>
            <w:tcW w:w="1134"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Горшки - Новоильинское</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18+464</w:t>
            </w:r>
          </w:p>
        </w:tc>
        <w:tc>
          <w:tcPr>
            <w:tcW w:w="127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18,464</w:t>
            </w:r>
          </w:p>
        </w:tc>
        <w:tc>
          <w:tcPr>
            <w:tcW w:w="198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rPr>
                <w:sz w:val="20"/>
              </w:rPr>
            </w:pPr>
          </w:p>
        </w:tc>
        <w:tc>
          <w:tcPr>
            <w:tcW w:w="1417"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18,464 </w:t>
            </w:r>
          </w:p>
        </w:tc>
        <w:tc>
          <w:tcPr>
            <w:tcW w:w="1134"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42,45</w:t>
            </w: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Дикая Гарь 1 - Дикая Гарь 2</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1+981</w:t>
            </w:r>
          </w:p>
        </w:tc>
        <w:tc>
          <w:tcPr>
            <w:tcW w:w="127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1,981</w:t>
            </w:r>
          </w:p>
        </w:tc>
        <w:tc>
          <w:tcPr>
            <w:tcW w:w="1985"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1,767</w:t>
            </w:r>
          </w:p>
        </w:tc>
        <w:tc>
          <w:tcPr>
            <w:tcW w:w="1417"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0,214</w:t>
            </w:r>
          </w:p>
        </w:tc>
        <w:tc>
          <w:tcPr>
            <w:tcW w:w="1134"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Кичаново - Дикая Гарь 1</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9+368</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9,368</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9,368</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rPr>
                <w:sz w:val="20"/>
              </w:rPr>
            </w:pP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Кояново - Мулянка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3+540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3,540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3,540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rPr>
                <w:sz w:val="20"/>
              </w:rPr>
            </w:pP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Кояново - Юг</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12+823</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12,823</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12,823</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rPr>
                <w:sz w:val="20"/>
              </w:rPr>
            </w:pP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34,56 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4 </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Красный Восход - Гамы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Усть-Качкинское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57-246-ОП-МР-57Н-019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6+059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6,059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6,059</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rPr>
                <w:sz w:val="20"/>
              </w:rPr>
            </w:pP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25,20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16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Красный Восход - Луговая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Усть-Качкинское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7+753</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7,753</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6,753</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12,44</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Култаево - Нижние Муллы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8+075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8,075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8,075</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25,31</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Лобаново - Насадка (уч.Лобаново - Мостовая)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 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27+085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27,085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27,085</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122,75</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99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Лобаново - Насадка (уч.Мостовая - Насадка 027+085-031+635)</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4+550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4,550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4,550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 xml:space="preserve">Мостовая -Гарюшки </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6+268</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6,268</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6,268</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24,55</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Новые Ляды - Старые Ляды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Сылвенское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2+715</w:t>
            </w:r>
          </w:p>
        </w:tc>
        <w:tc>
          <w:tcPr>
            <w:tcW w:w="127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2,715</w:t>
            </w:r>
          </w:p>
        </w:tc>
        <w:tc>
          <w:tcPr>
            <w:tcW w:w="198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t>2,715</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4 </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Новые Ляды - Троица (уч.Новые Ляды - Сылва)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Сылвенское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7+395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7,395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7,395</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23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Новые Ляды - Троица (уч.Сылва - Троица)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Сылвенское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4+399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4,399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4,399</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Гамово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57-246-ОП-МР-57Н-029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4+331</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4,331</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4,331</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Байболовка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2+090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2,090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2,090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Касимово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4+670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4,670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4,670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Козыбаево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Кукуштан</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1+889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1,889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1,889</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Курашим</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10+860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10,860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7,880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2,980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96,60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30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Нефтяник</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Фроловское, 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Троица»- Сылва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Сылвенское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4+250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4,250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4,250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Платошино - Кукуштан</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Кукуштанское, Платошинское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3+003</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3,003</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3,003</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Подъезд к п. Юго - Камский</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57-246-ОП-МР-57Н-039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46,85</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Рождественское - Усть-Пизя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57-246-ОП-МР-57Н-040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8+280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8,280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8,280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11,00</w:t>
            </w: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Хохловка - Ширпы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Хохловское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57-246-ОП-МР-57Н-041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6+700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6,700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6,700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45,80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Ерепеты - Симакино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Сылвенское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57-246-ОП-МР-57Н-043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6+446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6,446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6,446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Заозерье - Пермь</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Хохловское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57-246-ОП-МР-57Н-044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1+960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1,960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1,960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21,25</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 xml:space="preserve">Кукуштан (по ул. Сибирский тракт) </w:t>
            </w:r>
            <w:r w:rsidRPr="0052496D">
              <w:rPr>
                <w:sz w:val="24"/>
                <w:szCs w:val="24"/>
              </w:rPr>
              <w:lastRenderedPageBreak/>
              <w:t>- Платошино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lastRenderedPageBreak/>
              <w:t>Платошинское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57-246-ОП-МР-57Н-046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2+010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2,010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2,010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«Лобаново - Насадка» - Комарово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57-246-ОП-МР-57Н-047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«Лобаново - Насадка» - Грузди - Староверово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57-246-ОП-МР-57Н-048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4+000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4,000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4,000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36,00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Ильинский» - Хохловка» - Тупица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Хохловское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3+856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3,856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3,856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«Болгары - Юго-Камский - Крылово», подъезд № 1</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0+518</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0,518</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0,518</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«Болгары - Юго-Камский - Крылово», подъезд № 2</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color w:val="000000"/>
                <w:sz w:val="24"/>
                <w:szCs w:val="24"/>
                <w:lang w:val="en-US"/>
              </w:rPr>
            </w:pPr>
            <w:r w:rsidRPr="0052496D">
              <w:rPr>
                <w:color w:val="000000"/>
                <w:sz w:val="24"/>
                <w:szCs w:val="24"/>
                <w:lang w:val="en-US"/>
              </w:rPr>
              <w:t>1,000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color w:val="000000"/>
                <w:sz w:val="24"/>
                <w:szCs w:val="24"/>
                <w:lang w:val="en-US"/>
              </w:rPr>
            </w:pPr>
            <w:r w:rsidRPr="0052496D">
              <w:rPr>
                <w:color w:val="000000"/>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52496D" w:rsidRPr="0052496D" w:rsidRDefault="0052496D" w:rsidP="0052496D">
            <w:pPr>
              <w:jc w:val="center"/>
              <w:rPr>
                <w:sz w:val="24"/>
                <w:szCs w:val="24"/>
                <w:lang w:val="en-US"/>
              </w:rPr>
            </w:pPr>
            <w:r w:rsidRPr="0052496D">
              <w:rPr>
                <w:sz w:val="24"/>
                <w:szCs w:val="24"/>
                <w:lang w:val="en-US"/>
              </w:rPr>
              <w:lastRenderedPageBreak/>
              <w:t>44</w:t>
            </w:r>
          </w:p>
        </w:tc>
        <w:tc>
          <w:tcPr>
            <w:tcW w:w="2127"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rPr>
                <w:color w:val="000000"/>
                <w:sz w:val="24"/>
                <w:szCs w:val="24"/>
                <w:lang w:val="en-US"/>
              </w:rPr>
            </w:pPr>
            <w:r w:rsidRPr="0052496D">
              <w:rPr>
                <w:color w:val="000000"/>
                <w:sz w:val="24"/>
                <w:szCs w:val="24"/>
                <w:lang w:val="en-US"/>
              </w:rPr>
              <w:t>Юго-Камский - Оханская переправа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color w:val="000000"/>
                <w:sz w:val="24"/>
                <w:szCs w:val="24"/>
                <w:lang w:val="en-US"/>
              </w:rPr>
            </w:pPr>
            <w:r w:rsidRPr="0052496D">
              <w:rPr>
                <w:color w:val="000000"/>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lang w:val="en-US"/>
              </w:rPr>
            </w:pPr>
            <w:r w:rsidRPr="0052496D">
              <w:rPr>
                <w:color w:val="000000"/>
                <w:sz w:val="24"/>
                <w:szCs w:val="24"/>
                <w:lang w:val="en-US"/>
              </w:rPr>
              <w:t>1+129</w:t>
            </w:r>
          </w:p>
        </w:tc>
        <w:tc>
          <w:tcPr>
            <w:tcW w:w="127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lang w:val="en-US"/>
              </w:rPr>
            </w:pPr>
            <w:r w:rsidRPr="0052496D">
              <w:rPr>
                <w:color w:val="000000"/>
                <w:sz w:val="24"/>
                <w:szCs w:val="24"/>
                <w:lang w:val="en-US"/>
              </w:rPr>
              <w:t>1,129</w:t>
            </w:r>
          </w:p>
        </w:tc>
        <w:tc>
          <w:tcPr>
            <w:tcW w:w="1985" w:type="dxa"/>
            <w:tcBorders>
              <w:top w:val="nil"/>
              <w:left w:val="nil"/>
              <w:bottom w:val="single" w:sz="4" w:space="0" w:color="auto"/>
              <w:right w:val="single" w:sz="4" w:space="0" w:color="auto"/>
            </w:tcBorders>
            <w:shd w:val="clear" w:color="auto" w:fill="FFFFFF"/>
            <w:vAlign w:val="center"/>
            <w:hideMark/>
          </w:tcPr>
          <w:p w:rsidR="0052496D" w:rsidRPr="0052496D" w:rsidRDefault="0052496D" w:rsidP="0052496D">
            <w:pPr>
              <w:jc w:val="center"/>
              <w:rPr>
                <w:color w:val="000000"/>
                <w:sz w:val="24"/>
                <w:szCs w:val="24"/>
                <w:lang w:val="en-US"/>
              </w:rPr>
            </w:pPr>
            <w:r w:rsidRPr="0052496D">
              <w:rPr>
                <w:color w:val="000000"/>
                <w:sz w:val="24"/>
                <w:szCs w:val="24"/>
                <w:lang w:val="en-US"/>
              </w:rPr>
              <w:t>1,129</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color w:val="000000"/>
                <w:sz w:val="24"/>
                <w:szCs w:val="24"/>
                <w:lang w:val="en-US"/>
              </w:rPr>
            </w:pPr>
            <w:r w:rsidRPr="0052496D">
              <w:rPr>
                <w:color w:val="000000"/>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color w:val="000000"/>
                <w:sz w:val="24"/>
                <w:szCs w:val="24"/>
                <w:lang w:val="en-US"/>
              </w:rPr>
            </w:pPr>
            <w:r w:rsidRPr="0052496D">
              <w:rPr>
                <w:color w:val="000000"/>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Ферма - Горный</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0+917</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0,917</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0,917</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Усть-Тары - Нижние Муллы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«Лобаново-Насадка» - Горный</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«Лобаново-Насадка» - Березники - Мулянка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4+870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4,870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2,810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2,060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Гамово» - Сакмары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1+334</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1,334</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1,334</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rPr>
                <w:sz w:val="20"/>
              </w:rPr>
            </w:pP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Гамово - Шульгино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57-246-ОП-МР-57Н-059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Гамово - Заречная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52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«Болгары - Юго-Камский - Крылово» - Таёжный</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15+360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15,360</w:t>
            </w:r>
          </w:p>
        </w:tc>
        <w:tc>
          <w:tcPr>
            <w:tcW w:w="1985"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2,960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12,400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«Кукуштан-Чайковский» - Бырма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Пальниковское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2+520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2,520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0,040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2,480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64,00</w:t>
            </w: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«Кукуштан-Чайковский» - Сухобизярка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Пальниковское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2+350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2,350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0,115</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2,235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48,00</w:t>
            </w: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 - Чайковский» - Бизяр</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Пальниковское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1+230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1,230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0,130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1,100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«Кукуштан-Оса-Чайковский» - Октябрьский</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Пальниковское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0,050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2,050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40,00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Култаево - Башкултаево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5+930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5,930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5,930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Новоильинское - Хмелевка - Васильевка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5+340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5,340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5,340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5 </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59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«Пермь-Екатеринбург» - Замараево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1+530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1,530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1,530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Горбуново - Меркушево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57-246-ОП-МР-57Н-069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2+533</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2,533</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2,533</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Горбуново - Малый Буртым - Мулянка</w:t>
            </w:r>
          </w:p>
        </w:tc>
        <w:tc>
          <w:tcPr>
            <w:tcW w:w="2126" w:type="dxa"/>
            <w:tcBorders>
              <w:top w:val="nil"/>
              <w:left w:val="nil"/>
              <w:bottom w:val="single" w:sz="4" w:space="0" w:color="auto"/>
              <w:right w:val="single" w:sz="4" w:space="0" w:color="auto"/>
            </w:tcBorders>
            <w:vAlign w:val="bottom"/>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3+216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3,216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3,216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12,00</w:t>
            </w: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Староверово - Заборье</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Рождественское - Кашино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1+975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1,975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1,975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Ольховка - Кулики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4+215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4,215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4,215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Гамово» - Страшная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2+865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2,865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2,865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«Болгары - Юго-Камский - Крылово» - Ключики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0+913</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0,913</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0,913</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rPr>
                <w:sz w:val="20"/>
              </w:rPr>
            </w:pP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67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Усть-Качка» - Шугуровка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1+578</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1,578</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1,578</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«р.Пыж - Ванюки» - Сокол</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Савинское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2+110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2,110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2,110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69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Казанский тракт - БОС</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Савинское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1+275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1,275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1,275</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25,00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Янычи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Бершетское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57-246-ОП-МР-57Н-079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0+636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0,636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0,636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«Усть-Тары - Нижние Муллы» - Ежи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0+319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0,319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0,319</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«Горшки - Новоильинское» - Зубки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1+452</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1,452</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1,452</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Няшино - Восточный обход г.Перми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3+076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3,076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3,076</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 xml:space="preserve">«Красный Восход - Гамы» - </w:t>
            </w:r>
            <w:r w:rsidRPr="0052496D">
              <w:rPr>
                <w:sz w:val="24"/>
                <w:szCs w:val="24"/>
              </w:rPr>
              <w:lastRenderedPageBreak/>
              <w:t>Дворцовая Слудка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lastRenderedPageBreak/>
              <w:t>Усть-Качкинское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2+445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2,445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2,445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Горный - Верх-Сыра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8+087</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8,087</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4,100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3,987</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Новый - Рождественское</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0+269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0,269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0,269</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14,00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Бродовский тракт - Мартьяново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0+775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0,775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0,775</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«Пермь-Екатеринбург» - Ключики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Пальниковское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0+356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0,356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0,356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79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«Култаево - Нижние Муллы» - Заполье</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57-246-ОП-МР-57Н-089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1+600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1,600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1,600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Бершеть - Рассолино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Кукуштанское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18+187</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18,187</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15,000</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3,187</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Шугуровка - Буланки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5+264</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5,264</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5,264</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82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Гамово - Савенки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Гамовское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0+680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0,680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0,680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66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83</w:t>
            </w:r>
          </w:p>
        </w:tc>
        <w:tc>
          <w:tcPr>
            <w:tcW w:w="2127" w:type="dxa"/>
            <w:tcBorders>
              <w:top w:val="nil"/>
              <w:left w:val="nil"/>
              <w:bottom w:val="nil"/>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Гамово - Паны</w:t>
            </w:r>
          </w:p>
        </w:tc>
        <w:tc>
          <w:tcPr>
            <w:tcW w:w="2126" w:type="dxa"/>
            <w:tcBorders>
              <w:top w:val="nil"/>
              <w:left w:val="nil"/>
              <w:bottom w:val="nil"/>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Гамовское</w:t>
            </w:r>
          </w:p>
        </w:tc>
        <w:tc>
          <w:tcPr>
            <w:tcW w:w="1701" w:type="dxa"/>
            <w:tcBorders>
              <w:top w:val="nil"/>
              <w:left w:val="nil"/>
              <w:bottom w:val="nil"/>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1+079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1,079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1,079</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84</w:t>
            </w:r>
          </w:p>
        </w:tc>
        <w:tc>
          <w:tcPr>
            <w:tcW w:w="2127"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Нестюково</w:t>
            </w:r>
          </w:p>
        </w:tc>
        <w:tc>
          <w:tcPr>
            <w:tcW w:w="2126"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Лобановское</w:t>
            </w:r>
          </w:p>
        </w:tc>
        <w:tc>
          <w:tcPr>
            <w:tcW w:w="1701" w:type="dxa"/>
            <w:tcBorders>
              <w:top w:val="single" w:sz="4" w:space="0" w:color="auto"/>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4+132</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4,132</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4,132</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3</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Козыбаево – Промышленная зона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nil"/>
            </w:tcBorders>
            <w:vAlign w:val="center"/>
            <w:hideMark/>
          </w:tcPr>
          <w:p w:rsidR="0052496D" w:rsidRPr="0052496D" w:rsidRDefault="0052496D" w:rsidP="0052496D">
            <w:pPr>
              <w:jc w:val="center"/>
              <w:rPr>
                <w:sz w:val="24"/>
                <w:szCs w:val="24"/>
                <w:lang w:val="en-US"/>
              </w:rPr>
            </w:pPr>
            <w:r w:rsidRPr="0052496D">
              <w:rPr>
                <w:sz w:val="24"/>
                <w:szCs w:val="24"/>
                <w:lang w:val="en-US"/>
              </w:rPr>
              <w:t>1+155</w:t>
            </w:r>
          </w:p>
        </w:tc>
        <w:tc>
          <w:tcPr>
            <w:tcW w:w="1275"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1,155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1,155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 xml:space="preserve">«Болгары - Юго-Камский - Крылово» - Степаново </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0+434</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0,434</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0,434</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Мураши - Валеваи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1+482</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1,482</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1,482</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88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«Кичаново - Дикая Гарь 1» - Кеты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Култаевское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1+399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1,399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1,399</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89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Шульгино - Березник</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Гамовское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57-246-ОП-МР-57Н-099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1+436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1,436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1,436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974"/>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Жебреи» - Софроны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0+228</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0,228</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0,228</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 - Чайковский» - Аннинск</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Пальниковское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0+341</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0,341</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0,341</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«Кукуштан - Чайковский» - кордон Бессоновский</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Пальниковское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3+426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3,426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3,426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750"/>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«Лобаново - Насадка» - Ключи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1+410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1,410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1,410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Луговая - Моргали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Усть-Качкинское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0+661</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0,661</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0,661</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Кондратово - Берег Камы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xml:space="preserve">Кондратовское </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4+527</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4,527</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4,527</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4</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96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Растягаево - Трухинята</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4+211</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4,211</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4,211</w:t>
            </w:r>
          </w:p>
        </w:tc>
        <w:tc>
          <w:tcPr>
            <w:tcW w:w="1134"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15,00</w:t>
            </w:r>
          </w:p>
        </w:tc>
        <w:tc>
          <w:tcPr>
            <w:tcW w:w="1276" w:type="dxa"/>
            <w:tcBorders>
              <w:top w:val="nil"/>
              <w:left w:val="nil"/>
              <w:bottom w:val="single" w:sz="4" w:space="0" w:color="auto"/>
              <w:right w:val="single" w:sz="4" w:space="0" w:color="auto"/>
            </w:tcBorders>
            <w:shd w:val="clear" w:color="auto" w:fill="FFFFFF"/>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Екатеринбург» - Сухо-Платошино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Платошинское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0+522</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0,522</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0,522</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Ольховка - Тишкино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Заболотское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0+390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0,390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0,390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99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«Лобаново - Мостовая» - Рассольная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57-246-ОП-МР-57Н-109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0+453</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0,453</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0,453</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30,00</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Рассольная - Верхняя Рассольная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Двуреченское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0+896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0,896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0,896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101</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Платошино - Усть-Курашим</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Платошинское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57-246-ОП-МР-57Н-111</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1+296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1,296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1,296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102</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 xml:space="preserve">«Пермь - Екатеринбург» - Курашим» - </w:t>
            </w:r>
            <w:r w:rsidRPr="0052496D">
              <w:rPr>
                <w:sz w:val="24"/>
                <w:szCs w:val="24"/>
              </w:rPr>
              <w:lastRenderedPageBreak/>
              <w:t>Сыро-Платошино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Платошинское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57-246-ОП-МР-57Н-112</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0+576</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0,576</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0,576</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103</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Аникино - Капидоны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xml:space="preserve">Култаевское </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57-246-ОП-МР-57Н-113</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0+835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0,835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0,835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104</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Мулянка - Грибаново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Лобановское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57-246-ОП-МР-57Н-114</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1+015</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1,015</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1,015</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85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105</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Скобелевка - Сухая</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Хохловское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57-246-ОП-МР-57Н-115</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2+530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2,530</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2,530</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109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106</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«Хохловка - Ширпы» - Верхняя Хохловка (подъезд № 2)</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Хохловское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57-246-ОП-МР-57Н-116</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1+979</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1,979</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1,979</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109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107</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rPr>
            </w:pPr>
            <w:r w:rsidRPr="0052496D">
              <w:rPr>
                <w:sz w:val="24"/>
                <w:szCs w:val="24"/>
              </w:rPr>
              <w:t>«Болгары – Юго-Камский – Крылово» - Петушки</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Юго-Камское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57-246-ОП-МР-57Н-117</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0+892</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0,892</w:t>
            </w:r>
          </w:p>
        </w:tc>
        <w:tc>
          <w:tcPr>
            <w:tcW w:w="1985" w:type="dxa"/>
            <w:tcBorders>
              <w:top w:val="nil"/>
              <w:left w:val="nil"/>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0,892</w:t>
            </w:r>
          </w:p>
        </w:tc>
        <w:tc>
          <w:tcPr>
            <w:tcW w:w="1134" w:type="dxa"/>
            <w:tcBorders>
              <w:top w:val="nil"/>
              <w:left w:val="nil"/>
              <w:bottom w:val="single" w:sz="4" w:space="0" w:color="auto"/>
              <w:right w:val="single" w:sz="4" w:space="0" w:color="auto"/>
            </w:tcBorders>
            <w:noWrap/>
            <w:vAlign w:val="center"/>
          </w:tcPr>
          <w:p w:rsidR="0052496D" w:rsidRPr="0052496D" w:rsidRDefault="0052496D" w:rsidP="0052496D">
            <w:pPr>
              <w:jc w:val="center"/>
              <w:rPr>
                <w:sz w:val="24"/>
                <w:szCs w:val="24"/>
                <w:lang w:val="en-US"/>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109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lastRenderedPageBreak/>
              <w:t>108</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Дерибы - Огрызково</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57-246-ОП-МР-57Н-118</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0+858</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0,858</w:t>
            </w:r>
          </w:p>
        </w:tc>
        <w:tc>
          <w:tcPr>
            <w:tcW w:w="198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0,858</w:t>
            </w:r>
          </w:p>
        </w:tc>
        <w:tc>
          <w:tcPr>
            <w:tcW w:w="1417" w:type="dxa"/>
            <w:tcBorders>
              <w:top w:val="nil"/>
              <w:left w:val="nil"/>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134" w:type="dxa"/>
            <w:tcBorders>
              <w:top w:val="nil"/>
              <w:left w:val="nil"/>
              <w:bottom w:val="single" w:sz="4" w:space="0" w:color="auto"/>
              <w:right w:val="single" w:sz="4" w:space="0" w:color="auto"/>
            </w:tcBorders>
            <w:noWrap/>
            <w:vAlign w:val="center"/>
          </w:tcPr>
          <w:p w:rsidR="0052496D" w:rsidRPr="0052496D" w:rsidRDefault="0052496D" w:rsidP="0052496D">
            <w:pPr>
              <w:jc w:val="center"/>
              <w:rPr>
                <w:sz w:val="24"/>
                <w:szCs w:val="24"/>
                <w:lang w:val="en-US"/>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109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109</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Страшная - Сокол</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Савинское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57-246-ОП-МР-57Н-119</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1+058</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1,058</w:t>
            </w:r>
          </w:p>
        </w:tc>
        <w:tc>
          <w:tcPr>
            <w:tcW w:w="1985" w:type="dxa"/>
            <w:tcBorders>
              <w:top w:val="nil"/>
              <w:left w:val="nil"/>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1,058</w:t>
            </w:r>
          </w:p>
        </w:tc>
        <w:tc>
          <w:tcPr>
            <w:tcW w:w="1134" w:type="dxa"/>
            <w:tcBorders>
              <w:top w:val="nil"/>
              <w:left w:val="nil"/>
              <w:bottom w:val="single" w:sz="4" w:space="0" w:color="auto"/>
              <w:right w:val="single" w:sz="4" w:space="0" w:color="auto"/>
            </w:tcBorders>
            <w:noWrap/>
            <w:vAlign w:val="center"/>
          </w:tcPr>
          <w:p w:rsidR="0052496D" w:rsidRPr="0052496D" w:rsidRDefault="0052496D" w:rsidP="0052496D">
            <w:pPr>
              <w:jc w:val="center"/>
              <w:rPr>
                <w:sz w:val="24"/>
                <w:szCs w:val="24"/>
                <w:lang w:val="en-US"/>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1095"/>
        </w:trPr>
        <w:tc>
          <w:tcPr>
            <w:tcW w:w="709" w:type="dxa"/>
            <w:tcBorders>
              <w:top w:val="nil"/>
              <w:left w:val="single" w:sz="4" w:space="0" w:color="auto"/>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110</w:t>
            </w:r>
          </w:p>
        </w:tc>
        <w:tc>
          <w:tcPr>
            <w:tcW w:w="2127" w:type="dxa"/>
            <w:tcBorders>
              <w:top w:val="nil"/>
              <w:left w:val="nil"/>
              <w:bottom w:val="single" w:sz="4" w:space="0" w:color="auto"/>
              <w:right w:val="single" w:sz="4" w:space="0" w:color="auto"/>
            </w:tcBorders>
            <w:vAlign w:val="center"/>
            <w:hideMark/>
          </w:tcPr>
          <w:p w:rsidR="0052496D" w:rsidRPr="0052496D" w:rsidRDefault="0052496D" w:rsidP="0052496D">
            <w:pPr>
              <w:rPr>
                <w:sz w:val="24"/>
                <w:szCs w:val="24"/>
                <w:lang w:val="en-US"/>
              </w:rPr>
            </w:pPr>
            <w:r w:rsidRPr="0052496D">
              <w:rPr>
                <w:sz w:val="24"/>
                <w:szCs w:val="24"/>
                <w:lang w:val="en-US"/>
              </w:rPr>
              <w:t>«Пермь – Жебреи» - Броды</w:t>
            </w:r>
          </w:p>
        </w:tc>
        <w:tc>
          <w:tcPr>
            <w:tcW w:w="2126"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Фроловское</w:t>
            </w:r>
          </w:p>
        </w:tc>
        <w:tc>
          <w:tcPr>
            <w:tcW w:w="1701"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57-246-ОП-МР-57Н-120</w:t>
            </w:r>
          </w:p>
        </w:tc>
        <w:tc>
          <w:tcPr>
            <w:tcW w:w="1276" w:type="dxa"/>
            <w:gridSpan w:val="2"/>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0+000</w:t>
            </w:r>
          </w:p>
        </w:tc>
        <w:tc>
          <w:tcPr>
            <w:tcW w:w="1134"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1+300</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1,300</w:t>
            </w:r>
          </w:p>
        </w:tc>
        <w:tc>
          <w:tcPr>
            <w:tcW w:w="1985" w:type="dxa"/>
            <w:tcBorders>
              <w:top w:val="nil"/>
              <w:left w:val="nil"/>
              <w:bottom w:val="single" w:sz="4" w:space="0" w:color="auto"/>
              <w:right w:val="single" w:sz="4" w:space="0" w:color="auto"/>
            </w:tcBorders>
            <w:vAlign w:val="center"/>
          </w:tcPr>
          <w:p w:rsidR="0052496D" w:rsidRPr="0052496D" w:rsidRDefault="0052496D" w:rsidP="0052496D">
            <w:pPr>
              <w:jc w:val="center"/>
              <w:rPr>
                <w:sz w:val="24"/>
                <w:szCs w:val="24"/>
                <w:lang w:val="en-US"/>
              </w:rPr>
            </w:pPr>
          </w:p>
        </w:tc>
        <w:tc>
          <w:tcPr>
            <w:tcW w:w="1417" w:type="dxa"/>
            <w:tcBorders>
              <w:top w:val="nil"/>
              <w:left w:val="nil"/>
              <w:bottom w:val="single" w:sz="4" w:space="0" w:color="auto"/>
              <w:right w:val="single" w:sz="4" w:space="0" w:color="auto"/>
            </w:tcBorders>
            <w:vAlign w:val="center"/>
            <w:hideMark/>
          </w:tcPr>
          <w:p w:rsidR="0052496D" w:rsidRPr="0052496D" w:rsidRDefault="0052496D" w:rsidP="0052496D">
            <w:pPr>
              <w:jc w:val="center"/>
              <w:rPr>
                <w:sz w:val="24"/>
                <w:szCs w:val="24"/>
                <w:lang w:val="en-US"/>
              </w:rPr>
            </w:pPr>
            <w:r w:rsidRPr="0052496D">
              <w:rPr>
                <w:sz w:val="24"/>
                <w:szCs w:val="24"/>
                <w:lang w:val="en-US"/>
              </w:rPr>
              <w:t>1,300</w:t>
            </w:r>
          </w:p>
        </w:tc>
        <w:tc>
          <w:tcPr>
            <w:tcW w:w="1134" w:type="dxa"/>
            <w:tcBorders>
              <w:top w:val="nil"/>
              <w:left w:val="nil"/>
              <w:bottom w:val="single" w:sz="4" w:space="0" w:color="auto"/>
              <w:right w:val="single" w:sz="4" w:space="0" w:color="auto"/>
            </w:tcBorders>
            <w:noWrap/>
            <w:vAlign w:val="center"/>
          </w:tcPr>
          <w:p w:rsidR="0052496D" w:rsidRPr="0052496D" w:rsidRDefault="0052496D" w:rsidP="0052496D">
            <w:pPr>
              <w:jc w:val="center"/>
              <w:rPr>
                <w:sz w:val="24"/>
                <w:szCs w:val="24"/>
                <w:lang w:val="en-US"/>
              </w:rPr>
            </w:pP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5</w:t>
            </w:r>
          </w:p>
        </w:tc>
      </w:tr>
      <w:tr w:rsidR="0052496D" w:rsidRPr="0052496D" w:rsidTr="0052496D">
        <w:trPr>
          <w:trHeight w:val="330"/>
        </w:trPr>
        <w:tc>
          <w:tcPr>
            <w:tcW w:w="709" w:type="dxa"/>
            <w:tcBorders>
              <w:top w:val="nil"/>
              <w:left w:val="single" w:sz="4" w:space="0" w:color="auto"/>
              <w:bottom w:val="single" w:sz="4" w:space="0" w:color="auto"/>
              <w:right w:val="single" w:sz="4" w:space="0" w:color="auto"/>
            </w:tcBorders>
            <w:noWrap/>
            <w:vAlign w:val="bottom"/>
            <w:hideMark/>
          </w:tcPr>
          <w:p w:rsidR="0052496D" w:rsidRPr="0052496D" w:rsidRDefault="0052496D" w:rsidP="0052496D">
            <w:pPr>
              <w:rPr>
                <w:sz w:val="24"/>
                <w:szCs w:val="24"/>
                <w:lang w:val="en-US"/>
              </w:rPr>
            </w:pPr>
            <w:r w:rsidRPr="0052496D">
              <w:rPr>
                <w:sz w:val="24"/>
                <w:szCs w:val="24"/>
                <w:lang w:val="en-US"/>
              </w:rPr>
              <w:t> </w:t>
            </w:r>
          </w:p>
        </w:tc>
        <w:tc>
          <w:tcPr>
            <w:tcW w:w="2127" w:type="dxa"/>
            <w:tcBorders>
              <w:top w:val="nil"/>
              <w:left w:val="nil"/>
              <w:bottom w:val="single" w:sz="4" w:space="0" w:color="auto"/>
              <w:right w:val="single" w:sz="4" w:space="0" w:color="auto"/>
            </w:tcBorders>
            <w:noWrap/>
            <w:vAlign w:val="center"/>
            <w:hideMark/>
          </w:tcPr>
          <w:p w:rsidR="0052496D" w:rsidRPr="0052496D" w:rsidRDefault="0052496D" w:rsidP="0052496D">
            <w:pPr>
              <w:rPr>
                <w:b/>
                <w:bCs/>
                <w:sz w:val="24"/>
                <w:szCs w:val="24"/>
                <w:lang w:val="en-US"/>
              </w:rPr>
            </w:pPr>
            <w:r w:rsidRPr="0052496D">
              <w:rPr>
                <w:b/>
                <w:bCs/>
                <w:sz w:val="24"/>
                <w:szCs w:val="24"/>
                <w:lang w:val="en-US"/>
              </w:rPr>
              <w:t>ИТОГО</w:t>
            </w:r>
          </w:p>
        </w:tc>
        <w:tc>
          <w:tcPr>
            <w:tcW w:w="2126"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b/>
                <w:bCs/>
                <w:sz w:val="24"/>
                <w:szCs w:val="24"/>
                <w:lang w:val="en-US"/>
              </w:rPr>
            </w:pPr>
            <w:r w:rsidRPr="0052496D">
              <w:rPr>
                <w:b/>
                <w:bCs/>
                <w:sz w:val="24"/>
                <w:szCs w:val="24"/>
                <w:lang w:val="en-US"/>
              </w:rPr>
              <w:t> </w:t>
            </w:r>
          </w:p>
        </w:tc>
        <w:tc>
          <w:tcPr>
            <w:tcW w:w="1701"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6" w:type="dxa"/>
            <w:gridSpan w:val="2"/>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sz w:val="24"/>
                <w:szCs w:val="24"/>
                <w:lang w:val="en-US"/>
              </w:rPr>
            </w:pPr>
            <w:r w:rsidRPr="0052496D">
              <w:rPr>
                <w:sz w:val="24"/>
                <w:szCs w:val="24"/>
                <w:lang w:val="en-US"/>
              </w:rPr>
              <w:t> </w:t>
            </w:r>
          </w:p>
        </w:tc>
        <w:tc>
          <w:tcPr>
            <w:tcW w:w="1275" w:type="dxa"/>
            <w:tcBorders>
              <w:top w:val="nil"/>
              <w:left w:val="nil"/>
              <w:bottom w:val="single" w:sz="4" w:space="0" w:color="auto"/>
              <w:right w:val="single" w:sz="4" w:space="0" w:color="auto"/>
            </w:tcBorders>
            <w:vAlign w:val="center"/>
            <w:hideMark/>
          </w:tcPr>
          <w:p w:rsidR="0052496D" w:rsidRPr="0052496D" w:rsidRDefault="0052496D" w:rsidP="0052496D">
            <w:pPr>
              <w:jc w:val="center"/>
              <w:rPr>
                <w:b/>
                <w:bCs/>
                <w:sz w:val="24"/>
                <w:szCs w:val="24"/>
                <w:lang w:val="en-US"/>
              </w:rPr>
            </w:pPr>
            <w:r w:rsidRPr="0052496D">
              <w:rPr>
                <w:b/>
                <w:bCs/>
                <w:sz w:val="24"/>
                <w:szCs w:val="24"/>
                <w:lang w:val="en-US"/>
              </w:rPr>
              <w:t>401,32</w:t>
            </w:r>
          </w:p>
        </w:tc>
        <w:tc>
          <w:tcPr>
            <w:tcW w:w="1985"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b/>
                <w:bCs/>
                <w:sz w:val="24"/>
                <w:szCs w:val="24"/>
                <w:lang w:val="en-US"/>
              </w:rPr>
            </w:pPr>
            <w:r w:rsidRPr="0052496D">
              <w:rPr>
                <w:b/>
                <w:bCs/>
                <w:sz w:val="24"/>
                <w:szCs w:val="24"/>
                <w:lang w:val="en-US"/>
              </w:rPr>
              <w:t>219,421</w:t>
            </w:r>
          </w:p>
        </w:tc>
        <w:tc>
          <w:tcPr>
            <w:tcW w:w="1417"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b/>
                <w:bCs/>
                <w:sz w:val="24"/>
                <w:szCs w:val="24"/>
                <w:lang w:val="en-US"/>
              </w:rPr>
            </w:pPr>
            <w:r w:rsidRPr="0052496D">
              <w:rPr>
                <w:b/>
                <w:bCs/>
                <w:sz w:val="24"/>
                <w:szCs w:val="24"/>
                <w:lang w:val="en-US"/>
              </w:rPr>
              <w:t>181,899</w:t>
            </w:r>
          </w:p>
        </w:tc>
        <w:tc>
          <w:tcPr>
            <w:tcW w:w="1134" w:type="dxa"/>
            <w:tcBorders>
              <w:top w:val="nil"/>
              <w:left w:val="nil"/>
              <w:bottom w:val="single" w:sz="4" w:space="0" w:color="auto"/>
              <w:right w:val="single" w:sz="4" w:space="0" w:color="auto"/>
            </w:tcBorders>
            <w:noWrap/>
            <w:vAlign w:val="center"/>
            <w:hideMark/>
          </w:tcPr>
          <w:p w:rsidR="0052496D" w:rsidRPr="0052496D" w:rsidRDefault="0052496D" w:rsidP="0052496D">
            <w:pPr>
              <w:jc w:val="center"/>
              <w:rPr>
                <w:b/>
                <w:bCs/>
                <w:sz w:val="24"/>
                <w:szCs w:val="24"/>
                <w:lang w:val="en-US"/>
              </w:rPr>
            </w:pPr>
            <w:r w:rsidRPr="0052496D">
              <w:rPr>
                <w:b/>
                <w:bCs/>
                <w:sz w:val="24"/>
                <w:szCs w:val="24"/>
                <w:lang w:val="en-US"/>
              </w:rPr>
              <w:t>883,31</w:t>
            </w:r>
          </w:p>
        </w:tc>
        <w:tc>
          <w:tcPr>
            <w:tcW w:w="1276" w:type="dxa"/>
            <w:tcBorders>
              <w:top w:val="nil"/>
              <w:left w:val="nil"/>
              <w:bottom w:val="single" w:sz="4" w:space="0" w:color="auto"/>
              <w:right w:val="single" w:sz="4" w:space="0" w:color="auto"/>
            </w:tcBorders>
            <w:noWrap/>
            <w:vAlign w:val="center"/>
            <w:hideMark/>
          </w:tcPr>
          <w:p w:rsidR="0052496D" w:rsidRPr="0052496D" w:rsidRDefault="0052496D" w:rsidP="0052496D">
            <w:pPr>
              <w:rPr>
                <w:sz w:val="20"/>
              </w:rPr>
            </w:pPr>
          </w:p>
        </w:tc>
      </w:tr>
      <w:bookmarkEnd w:id="28"/>
    </w:tbl>
    <w:p w:rsidR="0052496D" w:rsidRPr="0052496D" w:rsidRDefault="0052496D" w:rsidP="0052496D">
      <w:pPr>
        <w:rPr>
          <w:sz w:val="2"/>
          <w:szCs w:val="2"/>
          <w:lang w:val="en-US"/>
        </w:rPr>
      </w:pPr>
    </w:p>
    <w:p w:rsidR="0052496D" w:rsidRPr="0052496D" w:rsidRDefault="0052496D" w:rsidP="0052496D">
      <w:pPr>
        <w:framePr w:w="15662" w:wrap="notBeside" w:vAnchor="text" w:hAnchor="page" w:x="463" w:y="1059"/>
        <w:rPr>
          <w:sz w:val="2"/>
          <w:szCs w:val="2"/>
          <w:lang w:val="en-US"/>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pPr>
    </w:p>
    <w:p w:rsidR="0052496D" w:rsidRDefault="0052496D">
      <w:pPr>
        <w:rPr>
          <w:sz w:val="24"/>
          <w:szCs w:val="24"/>
        </w:rPr>
        <w:sectPr w:rsidR="0052496D" w:rsidSect="0052496D">
          <w:pgSz w:w="16838" w:h="11906" w:orient="landscape"/>
          <w:pgMar w:top="567" w:right="1134" w:bottom="1418" w:left="1134" w:header="709" w:footer="709" w:gutter="0"/>
          <w:cols w:space="708"/>
          <w:docGrid w:linePitch="360"/>
        </w:sectPr>
      </w:pPr>
    </w:p>
    <w:p w:rsidR="00873036" w:rsidRPr="00873036" w:rsidRDefault="00873036" w:rsidP="00873036">
      <w:pPr>
        <w:autoSpaceDE w:val="0"/>
        <w:autoSpaceDN w:val="0"/>
        <w:adjustRightInd w:val="0"/>
        <w:ind w:firstLine="709"/>
        <w:jc w:val="both"/>
        <w:rPr>
          <w:szCs w:val="28"/>
        </w:rPr>
      </w:pPr>
      <w:r w:rsidRPr="00873036">
        <w:rPr>
          <w:szCs w:val="28"/>
        </w:rPr>
        <w:lastRenderedPageBreak/>
        <w:t>Схемой территориального планирования Пермского края в рамках мероприятий по развитию автомобильного транспорта регионального и межмуниципального значения предусмотрены следующие мероприятия:</w:t>
      </w:r>
    </w:p>
    <w:p w:rsidR="00873036" w:rsidRPr="00873036" w:rsidRDefault="00873036" w:rsidP="00873036">
      <w:pPr>
        <w:autoSpaceDE w:val="0"/>
        <w:autoSpaceDN w:val="0"/>
        <w:adjustRightInd w:val="0"/>
        <w:ind w:firstLine="709"/>
        <w:jc w:val="both"/>
        <w:rPr>
          <w:szCs w:val="28"/>
        </w:rPr>
      </w:pPr>
    </w:p>
    <w:p w:rsidR="00873036" w:rsidRPr="00873036" w:rsidRDefault="00873036" w:rsidP="00873036">
      <w:pPr>
        <w:autoSpaceDE w:val="0"/>
        <w:autoSpaceDN w:val="0"/>
        <w:adjustRightInd w:val="0"/>
        <w:ind w:firstLine="709"/>
        <w:jc w:val="both"/>
        <w:rPr>
          <w:szCs w:val="28"/>
        </w:rPr>
      </w:pPr>
      <w:r w:rsidRPr="00873036">
        <w:rPr>
          <w:szCs w:val="28"/>
        </w:rPr>
        <w:t>Таблица 2.36</w:t>
      </w:r>
    </w:p>
    <w:tbl>
      <w:tblPr>
        <w:tblW w:w="9705" w:type="dxa"/>
        <w:tblInd w:w="204" w:type="dxa"/>
        <w:tblLayout w:type="fixed"/>
        <w:tblCellMar>
          <w:top w:w="102" w:type="dxa"/>
          <w:left w:w="62" w:type="dxa"/>
          <w:bottom w:w="102" w:type="dxa"/>
          <w:right w:w="62" w:type="dxa"/>
        </w:tblCellMar>
        <w:tblLook w:val="04A0" w:firstRow="1" w:lastRow="0" w:firstColumn="1" w:lastColumn="0" w:noHBand="0" w:noVBand="1"/>
      </w:tblPr>
      <w:tblGrid>
        <w:gridCol w:w="629"/>
        <w:gridCol w:w="3262"/>
        <w:gridCol w:w="2269"/>
        <w:gridCol w:w="3545"/>
      </w:tblGrid>
      <w:tr w:rsidR="00873036" w:rsidRPr="00873036" w:rsidTr="00873036">
        <w:tc>
          <w:tcPr>
            <w:tcW w:w="629" w:type="dxa"/>
            <w:tcBorders>
              <w:top w:val="single" w:sz="4" w:space="0" w:color="auto"/>
              <w:left w:val="single" w:sz="4" w:space="0" w:color="auto"/>
              <w:bottom w:val="single" w:sz="4" w:space="0" w:color="auto"/>
              <w:right w:val="single" w:sz="4" w:space="0" w:color="auto"/>
            </w:tcBorders>
            <w:hideMark/>
          </w:tcPr>
          <w:p w:rsidR="00873036" w:rsidRPr="00873036" w:rsidRDefault="00873036" w:rsidP="00873036">
            <w:pPr>
              <w:autoSpaceDE w:val="0"/>
              <w:autoSpaceDN w:val="0"/>
              <w:adjustRightInd w:val="0"/>
              <w:jc w:val="center"/>
              <w:rPr>
                <w:sz w:val="24"/>
                <w:szCs w:val="24"/>
              </w:rPr>
            </w:pPr>
            <w:r w:rsidRPr="00873036">
              <w:rPr>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rPr>
                <w:sz w:val="24"/>
                <w:szCs w:val="24"/>
              </w:rPr>
            </w:pPr>
            <w:r w:rsidRPr="00873036">
              <w:rPr>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rPr>
                <w:sz w:val="24"/>
                <w:szCs w:val="24"/>
              </w:rPr>
            </w:pPr>
            <w:r w:rsidRPr="00873036">
              <w:rPr>
                <w:sz w:val="24"/>
                <w:szCs w:val="24"/>
              </w:rPr>
              <w:t>краткая харктеристика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rPr>
                <w:sz w:val="24"/>
                <w:szCs w:val="24"/>
              </w:rPr>
            </w:pPr>
            <w:r w:rsidRPr="00873036">
              <w:rPr>
                <w:sz w:val="24"/>
                <w:szCs w:val="24"/>
              </w:rPr>
              <w:t>местоположение планируемого объекта</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Автомобильная дорога Пермь - Усть-Качка, участок км 29+300 - 51+200.</w:t>
            </w:r>
          </w:p>
          <w:p w:rsidR="00873036" w:rsidRPr="00873036" w:rsidRDefault="00873036" w:rsidP="00873036">
            <w:pPr>
              <w:autoSpaceDE w:val="0"/>
              <w:autoSpaceDN w:val="0"/>
              <w:adjustRightInd w:val="0"/>
              <w:jc w:val="center"/>
              <w:rPr>
                <w:sz w:val="24"/>
                <w:szCs w:val="24"/>
              </w:rPr>
            </w:pPr>
            <w:r w:rsidRPr="00873036">
              <w:rPr>
                <w:sz w:val="24"/>
                <w:szCs w:val="24"/>
              </w:rPr>
              <w:t>Реконструкция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Протяженность - 21,9 км, III категория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муниципальный район, Заболотское сельское поселение, Култаевское сельское поселение, Усть-Качкинское сельское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Автомобильная дорога Болгары - Юго-Камский - Крылово.</w:t>
            </w:r>
          </w:p>
          <w:p w:rsidR="00873036" w:rsidRPr="00873036" w:rsidRDefault="00873036" w:rsidP="00873036">
            <w:pPr>
              <w:autoSpaceDE w:val="0"/>
              <w:autoSpaceDN w:val="0"/>
              <w:adjustRightInd w:val="0"/>
              <w:jc w:val="center"/>
              <w:rPr>
                <w:sz w:val="24"/>
                <w:szCs w:val="24"/>
              </w:rPr>
            </w:pPr>
            <w:r w:rsidRPr="00873036">
              <w:rPr>
                <w:sz w:val="24"/>
                <w:szCs w:val="24"/>
              </w:rPr>
              <w:t>Реконструкция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Протяженность - 93,8 км, III категория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муниципальный район, Култаевское сельское поселение, Юго-Камское сельское поселение; Осинский муниципальный район, Горское сельское поселение, Гремячинское сельское поселение, Пальское сельское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Автомобильная дорога Космонавтов от р. Мулянки до аэропорта Большое Савино.</w:t>
            </w:r>
          </w:p>
          <w:p w:rsidR="00873036" w:rsidRPr="00873036" w:rsidRDefault="00873036" w:rsidP="00873036">
            <w:pPr>
              <w:autoSpaceDE w:val="0"/>
              <w:autoSpaceDN w:val="0"/>
              <w:adjustRightInd w:val="0"/>
              <w:jc w:val="center"/>
              <w:rPr>
                <w:sz w:val="24"/>
                <w:szCs w:val="24"/>
              </w:rPr>
            </w:pPr>
            <w:r w:rsidRPr="00873036">
              <w:rPr>
                <w:sz w:val="24"/>
                <w:szCs w:val="24"/>
              </w:rPr>
              <w:t>Реконструкция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Протяженность - 8,4 км, III категория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городской округ; Пермский муниципальный район, Савинское сельское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Автомобильная дорога Северный обход г. Перми.</w:t>
            </w:r>
          </w:p>
          <w:p w:rsidR="00873036" w:rsidRPr="00873036" w:rsidRDefault="00873036" w:rsidP="00873036">
            <w:pPr>
              <w:autoSpaceDE w:val="0"/>
              <w:autoSpaceDN w:val="0"/>
              <w:adjustRightInd w:val="0"/>
              <w:jc w:val="center"/>
              <w:rPr>
                <w:sz w:val="24"/>
                <w:szCs w:val="24"/>
              </w:rPr>
            </w:pPr>
            <w:r w:rsidRPr="00873036">
              <w:rPr>
                <w:sz w:val="24"/>
                <w:szCs w:val="24"/>
              </w:rPr>
              <w:t>Строительство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Протяженность - оценочно - 28,8 км.</w:t>
            </w:r>
          </w:p>
          <w:p w:rsidR="00873036" w:rsidRPr="00873036" w:rsidRDefault="00873036" w:rsidP="00873036">
            <w:pPr>
              <w:autoSpaceDE w:val="0"/>
              <w:autoSpaceDN w:val="0"/>
              <w:adjustRightInd w:val="0"/>
              <w:jc w:val="center"/>
              <w:rPr>
                <w:sz w:val="24"/>
                <w:szCs w:val="24"/>
              </w:rPr>
            </w:pPr>
            <w:r w:rsidRPr="00873036">
              <w:rPr>
                <w:sz w:val="24"/>
                <w:szCs w:val="24"/>
              </w:rPr>
              <w:t>Предполагается строительство автомобильной дороги II технической категории с устройством 3 транспортных развязок. Количество полос 1+1 на первом этапе. Доведение до 2+2 на втором этапе реализации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городской округ, Пермский муниципальный район, Хохловское сельское поселение, Краснокамский муниципальный район, Стряпунинское сельское поселение, Оверятское городское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Мостовой переход через р. Сарабаиха на км 31+537 автомобильной дороги Пермь - Усть-Качка.</w:t>
            </w:r>
          </w:p>
          <w:p w:rsidR="00873036" w:rsidRPr="00873036" w:rsidRDefault="00873036" w:rsidP="00873036">
            <w:pPr>
              <w:autoSpaceDE w:val="0"/>
              <w:autoSpaceDN w:val="0"/>
              <w:adjustRightInd w:val="0"/>
              <w:jc w:val="center"/>
              <w:rPr>
                <w:sz w:val="24"/>
                <w:szCs w:val="24"/>
              </w:rPr>
            </w:pPr>
            <w:r w:rsidRPr="00873036">
              <w:rPr>
                <w:sz w:val="24"/>
                <w:szCs w:val="24"/>
              </w:rPr>
              <w:t>Реконструкция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Определяется на последующих стадиях проектирования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муниципальный район, Култаевское сельское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Мостовой переход через р. Качка на км 48+685 автомобильной дороги Пермь - Усть-Качка.</w:t>
            </w:r>
          </w:p>
          <w:p w:rsidR="00873036" w:rsidRPr="00873036" w:rsidRDefault="00873036" w:rsidP="00873036">
            <w:pPr>
              <w:autoSpaceDE w:val="0"/>
              <w:autoSpaceDN w:val="0"/>
              <w:adjustRightInd w:val="0"/>
              <w:jc w:val="center"/>
              <w:rPr>
                <w:sz w:val="24"/>
                <w:szCs w:val="24"/>
              </w:rPr>
            </w:pPr>
            <w:r w:rsidRPr="00873036">
              <w:rPr>
                <w:sz w:val="24"/>
                <w:szCs w:val="24"/>
              </w:rPr>
              <w:t>Реконструкция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Определяется на последующих стадиях проектирования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муниципальный район, Заболотское сельское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Мостовой переход через р. Серяк на км 41+812 автомобильной дороги Пермь - Усть-Качка.</w:t>
            </w:r>
          </w:p>
          <w:p w:rsidR="00873036" w:rsidRPr="00873036" w:rsidRDefault="00873036" w:rsidP="00873036">
            <w:pPr>
              <w:autoSpaceDE w:val="0"/>
              <w:autoSpaceDN w:val="0"/>
              <w:adjustRightInd w:val="0"/>
              <w:jc w:val="center"/>
              <w:rPr>
                <w:sz w:val="24"/>
                <w:szCs w:val="24"/>
              </w:rPr>
            </w:pPr>
            <w:r w:rsidRPr="00873036">
              <w:rPr>
                <w:sz w:val="24"/>
                <w:szCs w:val="24"/>
              </w:rPr>
              <w:t>Реконструкция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Определяется на последующих стадиях проектирования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муниципальный район, Заболотское сельское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Мостовой переход через р. Качка на км 41+667 автомобильной дороги Пермь - Усть-Качка.</w:t>
            </w:r>
          </w:p>
          <w:p w:rsidR="00873036" w:rsidRPr="00873036" w:rsidRDefault="00873036" w:rsidP="00873036">
            <w:pPr>
              <w:autoSpaceDE w:val="0"/>
              <w:autoSpaceDN w:val="0"/>
              <w:adjustRightInd w:val="0"/>
              <w:jc w:val="center"/>
              <w:rPr>
                <w:sz w:val="24"/>
                <w:szCs w:val="24"/>
              </w:rPr>
            </w:pPr>
            <w:r w:rsidRPr="00873036">
              <w:rPr>
                <w:sz w:val="24"/>
                <w:szCs w:val="24"/>
              </w:rPr>
              <w:t>Реконструкция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Определяется на последующих стадиях проектирования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муниципальный район, Усть-Качкинское сельское поселение</w:t>
            </w:r>
          </w:p>
        </w:tc>
      </w:tr>
      <w:tr w:rsidR="00873036" w:rsidRPr="00873036" w:rsidTr="00873036">
        <w:tc>
          <w:tcPr>
            <w:tcW w:w="629"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Транспортная развязка на км 19+500 автомобильной дороги Пермь - Усть-Качка на подъезде к терминалу аэропорта Большое Савино.</w:t>
            </w:r>
          </w:p>
          <w:p w:rsidR="00873036" w:rsidRPr="00873036" w:rsidRDefault="00873036" w:rsidP="00873036">
            <w:pPr>
              <w:autoSpaceDE w:val="0"/>
              <w:autoSpaceDN w:val="0"/>
              <w:adjustRightInd w:val="0"/>
              <w:jc w:val="center"/>
              <w:rPr>
                <w:sz w:val="24"/>
                <w:szCs w:val="24"/>
              </w:rPr>
            </w:pPr>
            <w:r w:rsidRPr="00873036">
              <w:rPr>
                <w:sz w:val="24"/>
                <w:szCs w:val="24"/>
              </w:rPr>
              <w:t>Строительство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По заданию на проектирование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autoSpaceDE w:val="0"/>
              <w:autoSpaceDN w:val="0"/>
              <w:adjustRightInd w:val="0"/>
              <w:jc w:val="center"/>
              <w:rPr>
                <w:sz w:val="24"/>
                <w:szCs w:val="24"/>
              </w:rPr>
            </w:pPr>
            <w:r w:rsidRPr="00873036">
              <w:rPr>
                <w:sz w:val="24"/>
                <w:szCs w:val="24"/>
              </w:rPr>
              <w:t>Пермский муниципальный район, Савинское сельское поселение</w:t>
            </w:r>
          </w:p>
        </w:tc>
      </w:tr>
    </w:tbl>
    <w:p w:rsidR="00873036" w:rsidRPr="00873036" w:rsidRDefault="00873036" w:rsidP="00873036">
      <w:pPr>
        <w:widowControl w:val="0"/>
        <w:ind w:firstLine="709"/>
        <w:jc w:val="both"/>
        <w:rPr>
          <w:bCs/>
          <w:color w:val="000000"/>
          <w:szCs w:val="28"/>
          <w:lang w:eastAsia="x-none"/>
        </w:rPr>
      </w:pPr>
    </w:p>
    <w:p w:rsidR="00873036" w:rsidRPr="00873036" w:rsidRDefault="00873036" w:rsidP="00873036">
      <w:pPr>
        <w:widowControl w:val="0"/>
        <w:ind w:firstLine="709"/>
        <w:jc w:val="both"/>
        <w:rPr>
          <w:bCs/>
          <w:color w:val="000000"/>
          <w:szCs w:val="28"/>
          <w:lang w:eastAsia="x-none"/>
        </w:rPr>
      </w:pPr>
      <w:r w:rsidRPr="00873036">
        <w:rPr>
          <w:bCs/>
          <w:color w:val="000000"/>
          <w:szCs w:val="28"/>
          <w:lang w:val="x-none" w:eastAsia="x-none"/>
        </w:rPr>
        <w:t>Пермский муниципальный район удовлетворительно обеспечен автобусным обслуживанием, что позволяет населению района трудоустраиваться в краевом центре, интенсивно осваивать земли для садоводства и огородничества во многих сельских поселениях.</w:t>
      </w:r>
    </w:p>
    <w:p w:rsidR="00873036" w:rsidRPr="00873036" w:rsidRDefault="00873036" w:rsidP="00873036">
      <w:pPr>
        <w:widowControl w:val="0"/>
        <w:ind w:firstLine="709"/>
        <w:jc w:val="both"/>
        <w:rPr>
          <w:color w:val="000000"/>
          <w:szCs w:val="28"/>
          <w:lang w:eastAsia="x-none"/>
        </w:rPr>
      </w:pPr>
    </w:p>
    <w:p w:rsidR="00873036" w:rsidRPr="00873036" w:rsidRDefault="00873036" w:rsidP="00873036">
      <w:pPr>
        <w:widowControl w:val="0"/>
        <w:ind w:firstLine="709"/>
        <w:jc w:val="center"/>
        <w:rPr>
          <w:bCs/>
          <w:szCs w:val="28"/>
          <w:lang w:val="x-none" w:eastAsia="x-none"/>
        </w:rPr>
      </w:pPr>
      <w:r w:rsidRPr="00873036">
        <w:rPr>
          <w:color w:val="000000"/>
          <w:szCs w:val="28"/>
          <w:lang w:val="x-none" w:eastAsia="x-none"/>
        </w:rPr>
        <w:t>Табл</w:t>
      </w:r>
      <w:r w:rsidRPr="00873036">
        <w:rPr>
          <w:color w:val="000000"/>
          <w:szCs w:val="28"/>
          <w:lang w:eastAsia="x-none"/>
        </w:rPr>
        <w:t>ица</w:t>
      </w:r>
      <w:r w:rsidRPr="00873036">
        <w:rPr>
          <w:color w:val="000000"/>
          <w:szCs w:val="28"/>
          <w:lang w:val="x-none" w:eastAsia="x-none"/>
        </w:rPr>
        <w:t xml:space="preserve"> 2.</w:t>
      </w:r>
      <w:r w:rsidRPr="00873036">
        <w:rPr>
          <w:color w:val="000000"/>
          <w:szCs w:val="28"/>
          <w:lang w:eastAsia="x-none"/>
        </w:rPr>
        <w:t>37.</w:t>
      </w:r>
      <w:r w:rsidRPr="00873036">
        <w:rPr>
          <w:color w:val="000000"/>
          <w:szCs w:val="28"/>
          <w:lang w:val="x-none" w:eastAsia="x-none"/>
        </w:rPr>
        <w:t xml:space="preserve"> Пригородные автобусные маршруты Пермского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5717"/>
        <w:gridCol w:w="1402"/>
        <w:gridCol w:w="1783"/>
      </w:tblGrid>
      <w:tr w:rsidR="00873036" w:rsidRPr="00873036" w:rsidTr="00873036">
        <w:trPr>
          <w:trHeight w:val="673"/>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Наименование маршрута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Расстояние,</w:t>
            </w:r>
          </w:p>
          <w:p w:rsidR="00873036" w:rsidRPr="00873036" w:rsidRDefault="00873036" w:rsidP="00873036">
            <w:pPr>
              <w:widowControl w:val="0"/>
              <w:shd w:val="clear" w:color="auto" w:fill="FFFFFF"/>
              <w:jc w:val="center"/>
              <w:rPr>
                <w:sz w:val="24"/>
                <w:szCs w:val="24"/>
              </w:rPr>
            </w:pPr>
            <w:r w:rsidRPr="00873036">
              <w:rPr>
                <w:b/>
                <w:bCs/>
                <w:color w:val="000000"/>
                <w:sz w:val="24"/>
                <w:szCs w:val="24"/>
              </w:rPr>
              <w:t>км.</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Время пути,</w:t>
            </w:r>
          </w:p>
          <w:p w:rsidR="00873036" w:rsidRPr="00873036" w:rsidRDefault="00873036" w:rsidP="00873036">
            <w:pPr>
              <w:widowControl w:val="0"/>
              <w:shd w:val="clear" w:color="auto" w:fill="FFFFFF"/>
              <w:jc w:val="center"/>
              <w:rPr>
                <w:sz w:val="24"/>
                <w:szCs w:val="24"/>
              </w:rPr>
            </w:pPr>
            <w:r w:rsidRPr="00873036">
              <w:rPr>
                <w:b/>
                <w:bCs/>
                <w:color w:val="000000"/>
                <w:sz w:val="24"/>
                <w:szCs w:val="24"/>
              </w:rPr>
              <w:t xml:space="preserve">час. </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104</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Гамово</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20,9</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0-40</w:t>
            </w:r>
          </w:p>
        </w:tc>
      </w:tr>
      <w:tr w:rsidR="00873036" w:rsidRPr="00873036" w:rsidTr="00873036">
        <w:trPr>
          <w:trHeight w:hRule="exact" w:val="298"/>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104</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Пермь (ЦКР) - Гамово</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20,0</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0-45</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106</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Кондратово - Пермь (ЦКР)</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12,4</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0-25</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433</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Кондратово - В.Муллы</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3,2</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0-06</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109</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Култаево</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25,9</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0-50</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115</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Сокол</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21,0</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0-35</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461</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подст.Малиновская</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34,1</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0-55</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339</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Усть-Качка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50,4</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1-15</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330</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Рождественское</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76,3</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1-45</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431</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Юго-Камский</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55,5</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1-15</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169</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Нижние Муллы</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32,8</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1-00</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403</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Усть-Тары</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33,7</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1-00</w:t>
            </w:r>
          </w:p>
        </w:tc>
      </w:tr>
      <w:tr w:rsidR="00873036" w:rsidRPr="00873036" w:rsidTr="00873036">
        <w:trPr>
          <w:trHeight w:hRule="exact" w:val="3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116</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Старые Ляды</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31,8</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1-10</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117</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Сылва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44,5</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1-30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lastRenderedPageBreak/>
              <w:t>118</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Троица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44,1</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1-30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119</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АС Южная - Троица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48,1</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1-20</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485</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Жебреи</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36,5</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1-20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340</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АВ Пермь - Хохловка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47,4</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1-20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487</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Пермь (В.Муллы) - Хохловка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56,6</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10"/>
                <w:szCs w:val="10"/>
                <w:lang w:val="en-US"/>
              </w:rPr>
            </w:pP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184</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Пермь (Комсомол.пл.) - Ферма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12,9</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0-40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148</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Горный - Пермь (Комсомол.пл.)</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14,5</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0-30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147</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Горный - Пермь (ЦКР)</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19,4</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0-40</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377Э</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Горный - Лобаново - В.Муллы</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28,2</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0-40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102</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Лобаново - Мулянка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10"/>
                <w:szCs w:val="10"/>
                <w:lang w:val="en-US"/>
              </w:rPr>
            </w:pP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10"/>
                <w:szCs w:val="10"/>
                <w:lang w:val="en-US"/>
              </w:rPr>
            </w:pP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442</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Мулянка - Пермь (Липов.гора)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21,0</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0-20</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121</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|Пермь - Старое Лобаново</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23,6</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0-40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125</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Лобаново - Пермь (Комсом.пл)</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15,4</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0-30</w:t>
            </w:r>
          </w:p>
        </w:tc>
      </w:tr>
      <w:tr w:rsidR="00873036" w:rsidRPr="00873036" w:rsidTr="00873036">
        <w:trPr>
          <w:trHeight w:hRule="exact" w:val="3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111</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АС Южная - Мостовая</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44,3</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1-15</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344</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Юг - Пермь (Липовая гора)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30,1</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0-40</w:t>
            </w:r>
          </w:p>
        </w:tc>
      </w:tr>
      <w:tr w:rsidR="00873036" w:rsidRPr="00873036" w:rsidTr="00873036">
        <w:trPr>
          <w:trHeight w:hRule="exact" w:val="32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443</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АС Южная - Кукуштан</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47,0</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1-10</w:t>
            </w:r>
          </w:p>
        </w:tc>
      </w:tr>
      <w:tr w:rsidR="00873036" w:rsidRPr="00873036" w:rsidTr="00873036">
        <w:trPr>
          <w:trHeight w:hRule="exact" w:val="3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443</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АС Южная - Кукуштан</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47,0</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1-10</w:t>
            </w:r>
          </w:p>
        </w:tc>
      </w:tr>
      <w:tr w:rsidR="00873036" w:rsidRPr="00873036" w:rsidTr="00873036">
        <w:trPr>
          <w:trHeight w:hRule="exact" w:val="3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668</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В.Муллы - Байболовка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68,9</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Cs w:val="28"/>
              </w:rPr>
            </w:pPr>
            <w:r w:rsidRPr="00873036">
              <w:rPr>
                <w:color w:val="000000"/>
                <w:sz w:val="22"/>
                <w:szCs w:val="22"/>
              </w:rPr>
              <w:t>1-40</w:t>
            </w:r>
          </w:p>
        </w:tc>
      </w:tr>
      <w:tr w:rsidR="00873036" w:rsidRPr="00873036" w:rsidTr="00873036">
        <w:trPr>
          <w:trHeight w:hRule="exact" w:val="3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747</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Пермь (В.Муллы) - Курашим</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64,3</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1-40</w:t>
            </w:r>
          </w:p>
        </w:tc>
      </w:tr>
      <w:tr w:rsidR="00873036" w:rsidRPr="00873036" w:rsidTr="00873036">
        <w:trPr>
          <w:trHeight w:hRule="exact" w:val="3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748</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Пермь (В.Муллы) - Курашим</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72,9</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1-40</w:t>
            </w:r>
          </w:p>
        </w:tc>
      </w:tr>
    </w:tbl>
    <w:p w:rsidR="00873036" w:rsidRPr="00873036" w:rsidRDefault="00873036" w:rsidP="00873036">
      <w:pPr>
        <w:widowControl w:val="0"/>
        <w:ind w:firstLine="820"/>
        <w:jc w:val="both"/>
        <w:rPr>
          <w:szCs w:val="28"/>
          <w:lang w:eastAsia="x-none"/>
        </w:rPr>
      </w:pPr>
    </w:p>
    <w:p w:rsidR="00873036" w:rsidRPr="00873036" w:rsidRDefault="00873036" w:rsidP="00873036">
      <w:pPr>
        <w:framePr w:w="9595" w:wrap="notBeside" w:vAnchor="text" w:hAnchor="text" w:xAlign="center" w:y="1"/>
        <w:rPr>
          <w:sz w:val="2"/>
          <w:szCs w:val="2"/>
          <w:lang w:val="en-US"/>
        </w:rPr>
      </w:pPr>
    </w:p>
    <w:p w:rsidR="00873036" w:rsidRPr="00873036" w:rsidRDefault="00873036" w:rsidP="00873036">
      <w:pPr>
        <w:rPr>
          <w:sz w:val="2"/>
          <w:szCs w:val="2"/>
          <w:lang w:val="en-US"/>
        </w:rPr>
      </w:pPr>
    </w:p>
    <w:p w:rsidR="00873036" w:rsidRPr="00873036" w:rsidRDefault="00873036" w:rsidP="00873036">
      <w:pPr>
        <w:framePr w:w="9595" w:wrap="notBeside" w:vAnchor="text" w:hAnchor="text" w:xAlign="center" w:y="1"/>
        <w:rPr>
          <w:sz w:val="2"/>
          <w:szCs w:val="2"/>
          <w:lang w:val="en-US"/>
        </w:rPr>
      </w:pPr>
    </w:p>
    <w:p w:rsidR="00873036" w:rsidRPr="00873036" w:rsidRDefault="00873036" w:rsidP="00873036">
      <w:pPr>
        <w:rPr>
          <w:sz w:val="2"/>
          <w:szCs w:val="2"/>
          <w:lang w:val="en-US"/>
        </w:rPr>
      </w:pPr>
    </w:p>
    <w:p w:rsidR="00873036" w:rsidRPr="00873036" w:rsidRDefault="00873036" w:rsidP="00873036">
      <w:pPr>
        <w:widowControl w:val="0"/>
        <w:ind w:firstLine="709"/>
        <w:jc w:val="center"/>
        <w:rPr>
          <w:b/>
          <w:bCs/>
          <w:szCs w:val="28"/>
          <w:lang w:val="x-none" w:eastAsia="x-none"/>
        </w:rPr>
      </w:pPr>
      <w:r w:rsidRPr="00873036">
        <w:rPr>
          <w:color w:val="000000"/>
          <w:szCs w:val="28"/>
          <w:lang w:val="x-none" w:eastAsia="x-none"/>
        </w:rPr>
        <w:t>Таблица 2.</w:t>
      </w:r>
      <w:r w:rsidRPr="00873036">
        <w:rPr>
          <w:color w:val="000000"/>
          <w:szCs w:val="28"/>
          <w:lang w:eastAsia="x-none"/>
        </w:rPr>
        <w:t>38</w:t>
      </w:r>
      <w:r w:rsidRPr="00873036">
        <w:rPr>
          <w:color w:val="000000"/>
          <w:szCs w:val="28"/>
          <w:lang w:val="x-none" w:eastAsia="x-none"/>
        </w:rPr>
        <w:t>. Пассажиропоток на маршрутах Пермского муниципального ра</w:t>
      </w:r>
      <w:r w:rsidRPr="00873036">
        <w:rPr>
          <w:color w:val="000000"/>
          <w:szCs w:val="28"/>
          <w:lang w:eastAsia="x-none"/>
        </w:rPr>
        <w:t>й</w:t>
      </w:r>
      <w:r w:rsidRPr="00873036">
        <w:rPr>
          <w:color w:val="000000"/>
          <w:szCs w:val="28"/>
          <w:lang w:val="x-none" w:eastAsia="x-none"/>
        </w:rPr>
        <w:t>она (среднедневные данные)</w:t>
      </w:r>
    </w:p>
    <w:tbl>
      <w:tblPr>
        <w:tblW w:w="98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7"/>
        <w:gridCol w:w="2548"/>
        <w:gridCol w:w="2269"/>
        <w:gridCol w:w="1415"/>
        <w:gridCol w:w="1362"/>
        <w:gridCol w:w="1544"/>
      </w:tblGrid>
      <w:tr w:rsidR="00873036" w:rsidRPr="00873036" w:rsidTr="00873036">
        <w:trPr>
          <w:trHeight w:hRule="exact" w:val="586"/>
        </w:trPr>
        <w:tc>
          <w:tcPr>
            <w:tcW w:w="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after="60" w:line="280" w:lineRule="exact"/>
              <w:jc w:val="center"/>
              <w:rPr>
                <w:sz w:val="24"/>
                <w:szCs w:val="24"/>
              </w:rPr>
            </w:pPr>
            <w:r w:rsidRPr="00873036">
              <w:rPr>
                <w:bCs/>
                <w:color w:val="000000"/>
                <w:sz w:val="24"/>
                <w:szCs w:val="24"/>
              </w:rPr>
              <w:t>№</w:t>
            </w:r>
          </w:p>
          <w:p w:rsidR="00873036" w:rsidRPr="00873036" w:rsidRDefault="00873036" w:rsidP="00873036">
            <w:pPr>
              <w:widowControl w:val="0"/>
              <w:spacing w:before="60" w:line="280" w:lineRule="exact"/>
              <w:jc w:val="center"/>
              <w:rPr>
                <w:sz w:val="24"/>
                <w:szCs w:val="24"/>
              </w:rPr>
            </w:pPr>
            <w:r w:rsidRPr="00873036">
              <w:rPr>
                <w:bCs/>
                <w:color w:val="000000"/>
                <w:sz w:val="24"/>
                <w:szCs w:val="24"/>
              </w:rPr>
              <w:t>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80" w:lineRule="exact"/>
              <w:jc w:val="center"/>
              <w:rPr>
                <w:sz w:val="24"/>
                <w:szCs w:val="24"/>
              </w:rPr>
            </w:pPr>
            <w:r w:rsidRPr="00873036">
              <w:rPr>
                <w:bCs/>
                <w:color w:val="000000"/>
                <w:sz w:val="24"/>
                <w:szCs w:val="24"/>
              </w:rPr>
              <w:t>Направление</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78" w:lineRule="exact"/>
              <w:jc w:val="center"/>
              <w:rPr>
                <w:sz w:val="24"/>
                <w:szCs w:val="24"/>
              </w:rPr>
            </w:pPr>
            <w:r w:rsidRPr="00873036">
              <w:rPr>
                <w:bCs/>
                <w:color w:val="000000"/>
                <w:sz w:val="24"/>
                <w:szCs w:val="24"/>
              </w:rPr>
              <w:t>Количество поездок пассажиров</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78" w:lineRule="exact"/>
              <w:jc w:val="center"/>
              <w:rPr>
                <w:sz w:val="24"/>
                <w:szCs w:val="24"/>
              </w:rPr>
            </w:pPr>
            <w:r w:rsidRPr="00873036">
              <w:rPr>
                <w:bCs/>
                <w:color w:val="000000"/>
                <w:sz w:val="24"/>
                <w:szCs w:val="24"/>
              </w:rPr>
              <w:t>Среднее расстояние поездки</w:t>
            </w:r>
          </w:p>
        </w:tc>
      </w:tr>
      <w:tr w:rsidR="00873036" w:rsidRPr="00873036" w:rsidTr="00873036">
        <w:trPr>
          <w:trHeight w:hRule="exact" w:val="298"/>
        </w:trPr>
        <w:tc>
          <w:tcPr>
            <w:tcW w:w="686"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80" w:lineRule="exact"/>
              <w:jc w:val="center"/>
              <w:rPr>
                <w:sz w:val="24"/>
                <w:szCs w:val="24"/>
              </w:rPr>
            </w:pPr>
            <w:r w:rsidRPr="00873036">
              <w:rPr>
                <w:bCs/>
                <w:color w:val="000000"/>
                <w:sz w:val="24"/>
                <w:szCs w:val="24"/>
              </w:rPr>
              <w:t>зима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80" w:lineRule="exact"/>
              <w:jc w:val="center"/>
              <w:rPr>
                <w:sz w:val="24"/>
                <w:szCs w:val="24"/>
              </w:rPr>
            </w:pPr>
            <w:r w:rsidRPr="00873036">
              <w:rPr>
                <w:bCs/>
                <w:color w:val="000000"/>
                <w:sz w:val="24"/>
                <w:szCs w:val="24"/>
              </w:rPr>
              <w:t>лето</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80" w:lineRule="exact"/>
              <w:jc w:val="center"/>
              <w:rPr>
                <w:sz w:val="24"/>
                <w:szCs w:val="24"/>
              </w:rPr>
            </w:pPr>
            <w:r w:rsidRPr="00873036">
              <w:rPr>
                <w:bCs/>
                <w:color w:val="000000"/>
                <w:sz w:val="24"/>
                <w:szCs w:val="24"/>
              </w:rPr>
              <w:t>зима</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80" w:lineRule="exact"/>
              <w:jc w:val="center"/>
              <w:rPr>
                <w:sz w:val="24"/>
                <w:szCs w:val="24"/>
              </w:rPr>
            </w:pPr>
            <w:r w:rsidRPr="00873036">
              <w:rPr>
                <w:bCs/>
                <w:color w:val="000000"/>
                <w:sz w:val="24"/>
                <w:szCs w:val="24"/>
              </w:rPr>
              <w:t>лето</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Гамово</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1844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2465</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14,40</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13,01</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Жебреи</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147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459</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17,55</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22,82</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Сокол</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420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387</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11,36</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11,32</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Сылва</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220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723</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28,34</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24,96</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Ст. Ляды</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658</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971</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18,87</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17,29</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6</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Малиновская</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243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489</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14,23</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15,68</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7</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Нижние Муллы</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812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948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16,05</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15,91</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8</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Троица</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1680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2363</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27,00</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25,43</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9</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Култаево</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1661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1535</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13,81</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13,30</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10</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Усть-Качка</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2809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3020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22,45</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25,76</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11</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Лобаново</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268</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558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11,82</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8,55</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12</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Юго-Камск</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581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942</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36,65</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28,07</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13</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Верхние Мулы</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251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207</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9,98</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11,52</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14</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Рождественское</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56</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71</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47,27</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45,04</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15</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Нефтяник</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1337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1438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9,28</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6,87</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16</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Юг</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348</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570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23,67</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19,50</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17</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Мостовая</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271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503</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23,74</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22,76</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18</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Хохловка</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230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290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24,75</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29,89</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19</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Кондратово</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5255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4988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7,27</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20</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Усть-Тары</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347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490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15,38</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17,44</w:t>
            </w:r>
          </w:p>
        </w:tc>
      </w:tr>
      <w:tr w:rsidR="00873036" w:rsidRPr="00873036" w:rsidTr="00873036">
        <w:trPr>
          <w:trHeight w:hRule="exact" w:val="293"/>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lastRenderedPageBreak/>
              <w:t>21</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Берег Камы</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1007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256</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55,98</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22</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Кондратово, В.Мулы</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118</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771</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34,17</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7,27</w:t>
            </w:r>
          </w:p>
        </w:tc>
      </w:tr>
      <w:tr w:rsidR="00873036" w:rsidRPr="00873036" w:rsidTr="00873036">
        <w:trPr>
          <w:trHeight w:hRule="exact" w:val="298"/>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23</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Мулянка</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337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418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16,50</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17,30</w:t>
            </w:r>
          </w:p>
        </w:tc>
      </w:tr>
      <w:tr w:rsidR="00873036" w:rsidRPr="00873036" w:rsidTr="00873036">
        <w:trPr>
          <w:trHeight w:hRule="exact" w:val="312"/>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20907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24854</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15,63</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16,13</w:t>
            </w:r>
          </w:p>
        </w:tc>
      </w:tr>
    </w:tbl>
    <w:p w:rsidR="00873036" w:rsidRPr="00873036" w:rsidRDefault="00873036" w:rsidP="00873036">
      <w:pPr>
        <w:widowControl w:val="0"/>
        <w:ind w:firstLine="709"/>
        <w:jc w:val="both"/>
        <w:rPr>
          <w:color w:val="000000"/>
          <w:szCs w:val="28"/>
          <w:lang w:eastAsia="x-none"/>
        </w:rPr>
      </w:pPr>
    </w:p>
    <w:p w:rsidR="00873036" w:rsidRPr="00873036" w:rsidRDefault="00873036" w:rsidP="00873036">
      <w:pPr>
        <w:widowControl w:val="0"/>
        <w:ind w:firstLine="709"/>
        <w:jc w:val="both"/>
        <w:rPr>
          <w:szCs w:val="28"/>
          <w:lang w:val="x-none" w:eastAsia="x-none"/>
        </w:rPr>
      </w:pPr>
      <w:r w:rsidRPr="00873036">
        <w:rPr>
          <w:color w:val="000000"/>
          <w:szCs w:val="28"/>
          <w:lang w:val="x-none" w:eastAsia="x-none"/>
        </w:rPr>
        <w:t>Пермском муниципальном районе наблюдается изменение интенсивности транспортных потоков. Сезонная неравномерность выражается в увеличении транспортного потока в летний период года и относится на счет поездок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p>
    <w:p w:rsidR="00873036" w:rsidRPr="00873036" w:rsidRDefault="00873036" w:rsidP="00873036">
      <w:pPr>
        <w:widowControl w:val="0"/>
        <w:ind w:firstLine="709"/>
        <w:jc w:val="both"/>
        <w:rPr>
          <w:color w:val="000000"/>
          <w:szCs w:val="28"/>
          <w:lang w:eastAsia="x-none"/>
        </w:rPr>
      </w:pPr>
      <w:r w:rsidRPr="00873036">
        <w:rPr>
          <w:color w:val="000000"/>
          <w:szCs w:val="28"/>
          <w:lang w:val="x-none" w:eastAsia="x-none"/>
        </w:rPr>
        <w:t>В связи с ростом интенсивности движения автомобильного транспорта, в ближайшей перспективе требуется реконструкция основных автодорог района.</w:t>
      </w:r>
    </w:p>
    <w:p w:rsidR="00873036" w:rsidRPr="00873036" w:rsidRDefault="00873036" w:rsidP="00873036">
      <w:pPr>
        <w:widowControl w:val="0"/>
        <w:ind w:firstLine="709"/>
        <w:jc w:val="both"/>
        <w:rPr>
          <w:szCs w:val="28"/>
          <w:lang w:eastAsia="x-none"/>
        </w:rPr>
      </w:pPr>
    </w:p>
    <w:p w:rsidR="00873036" w:rsidRPr="00873036" w:rsidRDefault="00873036" w:rsidP="00873036">
      <w:pPr>
        <w:keepNext/>
        <w:keepLines/>
        <w:widowControl w:val="0"/>
        <w:tabs>
          <w:tab w:val="left" w:pos="2118"/>
        </w:tabs>
        <w:ind w:firstLine="709"/>
        <w:jc w:val="center"/>
        <w:outlineLvl w:val="1"/>
        <w:rPr>
          <w:b/>
          <w:bCs/>
          <w:szCs w:val="28"/>
          <w:lang w:val="x-none" w:eastAsia="x-none"/>
        </w:rPr>
      </w:pPr>
      <w:bookmarkStart w:id="29" w:name="bookmark32"/>
      <w:r w:rsidRPr="00873036">
        <w:rPr>
          <w:b/>
          <w:color w:val="000000"/>
          <w:szCs w:val="28"/>
          <w:lang w:eastAsia="x-none"/>
        </w:rPr>
        <w:t>2.7. И</w:t>
      </w:r>
      <w:r w:rsidRPr="00873036">
        <w:rPr>
          <w:b/>
          <w:color w:val="000000"/>
          <w:szCs w:val="28"/>
          <w:lang w:val="x-none" w:eastAsia="x-none"/>
        </w:rPr>
        <w:t>НЖЕНЕРНАЯ ИНФРАСТРУКТУРА</w:t>
      </w:r>
      <w:bookmarkEnd w:id="29"/>
    </w:p>
    <w:p w:rsidR="00873036" w:rsidRPr="00873036" w:rsidRDefault="00873036" w:rsidP="00873036">
      <w:pPr>
        <w:widowControl w:val="0"/>
        <w:ind w:firstLine="709"/>
        <w:jc w:val="both"/>
        <w:rPr>
          <w:szCs w:val="28"/>
          <w:lang w:val="x-none" w:eastAsia="x-none"/>
        </w:rPr>
      </w:pPr>
      <w:r w:rsidRPr="00873036">
        <w:rPr>
          <w:color w:val="000000"/>
          <w:szCs w:val="28"/>
          <w:lang w:val="x-none" w:eastAsia="x-none"/>
        </w:rPr>
        <w:t>В собственности Пермского муниципального района находятся следующие объекты жилищно-коммунального назначения, принятые от ведомственных предприятий:</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1506 домов общей площадью 705,3 тысяч кв. м;</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55 котельных;</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14 центральных тепловых пунктов;</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107 объектов водопровода и канализации;</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177 км. тепловых сетей (в т.ч. ветхих 87,8 км.);</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324,5км водопроводных сетей (в т.ч. ветхих 29,65 км.);</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111,7км канализационных сетей (в т.ч. ветхих 23,99 км.);</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46 км. электрических сетей ( в т.ч. ветхих 28 км.);</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7 779 тысяч м2 улично-дорожной сети;</w:t>
      </w:r>
    </w:p>
    <w:p w:rsidR="00873036" w:rsidRPr="00873036" w:rsidRDefault="00873036" w:rsidP="00873036">
      <w:pPr>
        <w:widowControl w:val="0"/>
        <w:tabs>
          <w:tab w:val="left" w:pos="932"/>
        </w:tabs>
        <w:ind w:firstLine="709"/>
        <w:jc w:val="both"/>
        <w:rPr>
          <w:szCs w:val="28"/>
          <w:lang w:val="x-none" w:eastAsia="x-none"/>
        </w:rPr>
      </w:pPr>
      <w:r w:rsidRPr="00873036">
        <w:rPr>
          <w:color w:val="000000"/>
          <w:szCs w:val="28"/>
          <w:lang w:eastAsia="x-none"/>
        </w:rPr>
        <w:t xml:space="preserve">- </w:t>
      </w:r>
      <w:r w:rsidRPr="00873036">
        <w:rPr>
          <w:color w:val="000000"/>
          <w:szCs w:val="28"/>
          <w:lang w:val="x-none" w:eastAsia="x-none"/>
        </w:rPr>
        <w:t>442,8 км. газопроводов.</w:t>
      </w:r>
    </w:p>
    <w:p w:rsidR="00873036" w:rsidRPr="00873036" w:rsidRDefault="00873036" w:rsidP="00873036">
      <w:pPr>
        <w:widowControl w:val="0"/>
        <w:ind w:firstLine="709"/>
        <w:rPr>
          <w:color w:val="000000"/>
          <w:szCs w:val="28"/>
          <w:lang w:val="x-none" w:eastAsia="x-none"/>
        </w:rPr>
      </w:pPr>
    </w:p>
    <w:p w:rsidR="00873036" w:rsidRPr="00873036" w:rsidRDefault="00873036" w:rsidP="00873036">
      <w:pPr>
        <w:widowControl w:val="0"/>
        <w:ind w:firstLine="709"/>
        <w:jc w:val="center"/>
        <w:rPr>
          <w:b/>
          <w:bCs/>
          <w:szCs w:val="28"/>
          <w:lang w:val="x-none" w:eastAsia="x-none"/>
        </w:rPr>
      </w:pPr>
      <w:r w:rsidRPr="00873036">
        <w:rPr>
          <w:color w:val="000000"/>
          <w:szCs w:val="28"/>
          <w:lang w:val="x-none" w:eastAsia="x-none"/>
        </w:rPr>
        <w:t>Таблица 2.</w:t>
      </w:r>
      <w:r w:rsidRPr="00873036">
        <w:rPr>
          <w:color w:val="000000"/>
          <w:szCs w:val="28"/>
          <w:lang w:eastAsia="x-none"/>
        </w:rPr>
        <w:t>39</w:t>
      </w:r>
      <w:r w:rsidRPr="00873036">
        <w:rPr>
          <w:color w:val="000000"/>
          <w:szCs w:val="28"/>
          <w:lang w:val="x-none" w:eastAsia="x-none"/>
        </w:rPr>
        <w:t>. Организации коммунального комплекса на территории Пермского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4"/>
        <w:gridCol w:w="5083"/>
        <w:gridCol w:w="4166"/>
      </w:tblGrid>
      <w:tr w:rsidR="00873036" w:rsidRPr="00873036" w:rsidTr="00873036">
        <w:trPr>
          <w:trHeight w:hRule="exact" w:val="71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sz w:val="24"/>
                <w:szCs w:val="24"/>
              </w:rPr>
              <w:t>№</w:t>
            </w:r>
          </w:p>
          <w:p w:rsidR="00873036" w:rsidRPr="00873036" w:rsidRDefault="00873036" w:rsidP="00873036">
            <w:pPr>
              <w:widowControl w:val="0"/>
              <w:jc w:val="center"/>
              <w:rPr>
                <w:sz w:val="24"/>
                <w:szCs w:val="24"/>
              </w:rPr>
            </w:pPr>
            <w:r w:rsidRPr="00873036">
              <w:rPr>
                <w:sz w:val="24"/>
                <w:szCs w:val="24"/>
              </w:rPr>
              <w:t>п/п</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Наименование организации коммунального комплекса</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Вид деятельности</w:t>
            </w:r>
          </w:p>
        </w:tc>
      </w:tr>
      <w:tr w:rsidR="00873036" w:rsidRPr="00873036" w:rsidTr="00873036">
        <w:trPr>
          <w:trHeight w:hRule="exact" w:val="35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1</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2</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3</w:t>
            </w:r>
          </w:p>
        </w:tc>
      </w:tr>
      <w:tr w:rsidR="00873036" w:rsidRPr="00873036" w:rsidTr="00873036">
        <w:trPr>
          <w:trHeight w:hRule="exact" w:val="57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1</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ООО «Аква-Сервис»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2</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ООО «ВиКа»</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3</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«ВКХ»</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4</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«Водопроводно-канализационный сервис»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5</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«ГАК-Сервис»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6</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«Гидромастер»</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lastRenderedPageBreak/>
              <w:t>7</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«ГолденПлат»</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8</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ОАО «Птицефабрика «Калининская»</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9</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ОАО «Птицефабрика «Пермская»</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10</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СПК «Пальник»</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11</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«Юг-Сервис»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12</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ФГКУ комбинат «Проект» Росрезерва</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13</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«КП-Сылва»</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14</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«Пермская сетевая компания»</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горячее водоснабжение, 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15</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ОАО «Райтеплоэнерго-Сервис»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16</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«Территориальные коммунальные системы- Сылва»</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17</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«Цельсий»</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18</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«ЭнергоРесурс»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19</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МУП «Энергетик»</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20</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ЗАО «Курорт «Усть-Качка»</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 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21</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ФБУ Пермская воспитательная колония ГУФСИН России по Пермскому краю</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 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22</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«РЭМ-Сервис»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 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23</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ООО «Стройтехсервис»</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теплоснабжение</w:t>
            </w:r>
          </w:p>
        </w:tc>
      </w:tr>
      <w:tr w:rsidR="00873036" w:rsidRPr="00873036" w:rsidTr="00873036">
        <w:trPr>
          <w:trHeight w:hRule="exact" w:val="5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b/>
                <w:bCs/>
                <w:color w:val="000000"/>
                <w:sz w:val="24"/>
                <w:szCs w:val="24"/>
              </w:rPr>
            </w:pPr>
            <w:r w:rsidRPr="00873036">
              <w:rPr>
                <w:b/>
                <w:bCs/>
                <w:color w:val="000000"/>
                <w:sz w:val="24"/>
                <w:szCs w:val="24"/>
              </w:rPr>
              <w:t>24</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ЗАО «Курорт «Усть-Качка»</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color w:val="000000"/>
                <w:sz w:val="24"/>
                <w:szCs w:val="24"/>
              </w:rPr>
            </w:pPr>
            <w:r w:rsidRPr="00873036">
              <w:rPr>
                <w:color w:val="000000"/>
                <w:sz w:val="24"/>
                <w:szCs w:val="24"/>
              </w:rPr>
              <w:t>холодное водоснабжение, водоотведение, теплоснабжение</w:t>
            </w:r>
          </w:p>
        </w:tc>
      </w:tr>
    </w:tbl>
    <w:p w:rsidR="00873036" w:rsidRPr="00873036" w:rsidRDefault="00873036" w:rsidP="00873036">
      <w:pPr>
        <w:rPr>
          <w:sz w:val="2"/>
          <w:szCs w:val="2"/>
          <w:lang w:val="en-US"/>
        </w:rPr>
      </w:pPr>
    </w:p>
    <w:p w:rsidR="00873036" w:rsidRPr="00873036" w:rsidRDefault="00873036" w:rsidP="00873036">
      <w:pPr>
        <w:rPr>
          <w:sz w:val="2"/>
          <w:szCs w:val="2"/>
          <w:lang w:val="en-US"/>
        </w:rPr>
      </w:pPr>
    </w:p>
    <w:p w:rsidR="00873036" w:rsidRPr="00873036" w:rsidRDefault="00873036" w:rsidP="00873036">
      <w:pPr>
        <w:widowControl w:val="0"/>
        <w:ind w:firstLine="714"/>
        <w:jc w:val="both"/>
        <w:rPr>
          <w:color w:val="000000"/>
          <w:szCs w:val="28"/>
          <w:lang w:eastAsia="x-none"/>
        </w:rPr>
      </w:pPr>
    </w:p>
    <w:p w:rsidR="00873036" w:rsidRPr="00873036" w:rsidRDefault="00873036" w:rsidP="00873036">
      <w:pPr>
        <w:widowControl w:val="0"/>
        <w:ind w:firstLine="714"/>
        <w:jc w:val="both"/>
        <w:rPr>
          <w:szCs w:val="28"/>
          <w:lang w:val="x-none" w:eastAsia="x-none"/>
        </w:rPr>
      </w:pPr>
      <w:r w:rsidRPr="00873036">
        <w:rPr>
          <w:color w:val="000000"/>
          <w:szCs w:val="28"/>
          <w:lang w:val="x-none" w:eastAsia="x-none"/>
        </w:rPr>
        <w:t>Обращает на себя внимание высокий процент обеспеченности элементами благоустройства административных центров сельских поселений. Вместе с тем необходимо активизировать работу по развитию инженерной инфраструктуры в тех населенных пунктах, которые в ближайшее время начнут интенсивно развиваться в связи с привлечением инвестиций в жилищное и производственное строительство.</w:t>
      </w:r>
    </w:p>
    <w:p w:rsidR="00873036" w:rsidRPr="00873036" w:rsidRDefault="00873036" w:rsidP="00873036">
      <w:pPr>
        <w:widowControl w:val="0"/>
        <w:ind w:firstLine="714"/>
        <w:jc w:val="both"/>
        <w:rPr>
          <w:szCs w:val="28"/>
          <w:lang w:val="x-none" w:eastAsia="x-none"/>
        </w:rPr>
      </w:pPr>
      <w:r w:rsidRPr="00873036">
        <w:rPr>
          <w:b/>
          <w:bCs/>
          <w:color w:val="000000"/>
          <w:szCs w:val="28"/>
          <w:lang w:val="x-none" w:eastAsia="x-none"/>
        </w:rPr>
        <w:t xml:space="preserve">Водоснабжение и водоотведение. </w:t>
      </w:r>
      <w:r w:rsidRPr="00873036">
        <w:rPr>
          <w:color w:val="000000"/>
          <w:szCs w:val="28"/>
          <w:lang w:val="x-none" w:eastAsia="x-none"/>
        </w:rPr>
        <w:t>В состав Пермского муни</w:t>
      </w:r>
      <w:r w:rsidRPr="00873036">
        <w:rPr>
          <w:color w:val="000000"/>
          <w:szCs w:val="28"/>
          <w:lang w:eastAsia="x-none"/>
        </w:rPr>
        <w:t>ц</w:t>
      </w:r>
      <w:r w:rsidRPr="00873036">
        <w:rPr>
          <w:color w:val="000000"/>
          <w:szCs w:val="28"/>
          <w:lang w:val="x-none" w:eastAsia="x-none"/>
        </w:rPr>
        <w:t>ипального района входят 223 населенных пункта, из них в 65 населенных пунктах имеются системы центрального водоснабжения.</w:t>
      </w:r>
    </w:p>
    <w:p w:rsidR="00873036" w:rsidRPr="00873036" w:rsidRDefault="00873036" w:rsidP="00873036">
      <w:pPr>
        <w:widowControl w:val="0"/>
        <w:ind w:firstLine="714"/>
        <w:jc w:val="both"/>
        <w:rPr>
          <w:szCs w:val="28"/>
          <w:lang w:val="x-none" w:eastAsia="x-none"/>
        </w:rPr>
      </w:pPr>
      <w:r w:rsidRPr="00873036">
        <w:rPr>
          <w:color w:val="000000"/>
          <w:szCs w:val="28"/>
          <w:lang w:val="x-none" w:eastAsia="x-none"/>
        </w:rPr>
        <w:t xml:space="preserve">В связи с ростом жилищного строительства в муниципальном районе потребность в пресных подземных водах будет расти. По ряду сельских </w:t>
      </w:r>
      <w:r w:rsidRPr="00873036">
        <w:rPr>
          <w:color w:val="000000"/>
          <w:szCs w:val="28"/>
          <w:lang w:val="x-none" w:eastAsia="x-none"/>
        </w:rPr>
        <w:lastRenderedPageBreak/>
        <w:t>поселений (Култаевское, Двуреченское, Юговское) в Министерство природных ресурсов Пермского края направлены заявки о проведении изыскательских работ по поиску и оценке перспективных месторождений пресных подземных вод для обеспечения жителей района качественными подземными водами.</w:t>
      </w:r>
    </w:p>
    <w:p w:rsidR="00873036" w:rsidRPr="00873036" w:rsidRDefault="00873036" w:rsidP="00873036">
      <w:pPr>
        <w:widowControl w:val="0"/>
        <w:ind w:firstLine="714"/>
        <w:jc w:val="both"/>
        <w:rPr>
          <w:szCs w:val="28"/>
          <w:lang w:val="x-none" w:eastAsia="x-none"/>
        </w:rPr>
      </w:pPr>
      <w:r w:rsidRPr="00873036">
        <w:rPr>
          <w:color w:val="000000"/>
          <w:szCs w:val="28"/>
          <w:lang w:val="x-none" w:eastAsia="x-none"/>
        </w:rPr>
        <w:t>Источником питьевого водоснабжения населенных пунктов являются в основном подземные воды.</w:t>
      </w:r>
    </w:p>
    <w:p w:rsidR="00873036" w:rsidRPr="00873036" w:rsidRDefault="00873036" w:rsidP="00873036">
      <w:pPr>
        <w:widowControl w:val="0"/>
        <w:ind w:firstLine="714"/>
        <w:jc w:val="both"/>
        <w:rPr>
          <w:szCs w:val="28"/>
          <w:lang w:val="x-none" w:eastAsia="x-none"/>
        </w:rPr>
      </w:pPr>
      <w:r w:rsidRPr="00873036">
        <w:rPr>
          <w:color w:val="000000"/>
          <w:szCs w:val="28"/>
          <w:lang w:val="x-none" w:eastAsia="x-none"/>
        </w:rPr>
        <w:t>На территории Пермского муниципального района расположено: 90 источников водоснабжения, 16 водопроводных насосных станций, 358 км водопроводных сетей, 225 км канализационных сетей, 45 канализационных насосных станций, 11 очистных сооружений. Кроме этого, на территории административного центра Верхние Муллы, расположенного в Индустриальном районе г. Перми, находится 1,3 км водопроводных сетей и 0,7 км канализационных сетей.</w:t>
      </w:r>
    </w:p>
    <w:p w:rsidR="00873036" w:rsidRPr="00873036" w:rsidRDefault="00873036" w:rsidP="00873036">
      <w:pPr>
        <w:widowControl w:val="0"/>
        <w:ind w:firstLine="714"/>
        <w:jc w:val="both"/>
        <w:rPr>
          <w:color w:val="000000"/>
          <w:szCs w:val="28"/>
          <w:lang w:eastAsia="x-none"/>
        </w:rPr>
      </w:pPr>
      <w:r w:rsidRPr="00873036">
        <w:rPr>
          <w:color w:val="000000"/>
          <w:szCs w:val="28"/>
          <w:lang w:val="x-none" w:eastAsia="x-none"/>
        </w:rPr>
        <w:t>Протяженность существующих сетей водоснабжения составляет 358 км, из них требуют замены 47,8 км, что составляет 12,5%.</w:t>
      </w:r>
    </w:p>
    <w:p w:rsidR="00873036" w:rsidRPr="00873036" w:rsidRDefault="00873036" w:rsidP="00873036">
      <w:pPr>
        <w:rPr>
          <w:szCs w:val="28"/>
          <w:lang w:eastAsia="x-none"/>
        </w:rPr>
        <w:sectPr w:rsidR="00873036" w:rsidRPr="00873036">
          <w:pgSz w:w="11900" w:h="16840"/>
          <w:pgMar w:top="1134" w:right="567" w:bottom="1134" w:left="1418" w:header="0" w:footer="548" w:gutter="0"/>
          <w:pgNumType w:start="205"/>
          <w:cols w:space="720"/>
        </w:sectPr>
      </w:pPr>
    </w:p>
    <w:p w:rsidR="00873036" w:rsidRPr="00873036" w:rsidRDefault="00873036" w:rsidP="00873036">
      <w:pPr>
        <w:widowControl w:val="0"/>
        <w:ind w:firstLine="709"/>
        <w:jc w:val="center"/>
        <w:rPr>
          <w:szCs w:val="28"/>
          <w:lang w:val="x-none" w:eastAsia="x-none"/>
        </w:rPr>
      </w:pPr>
      <w:r w:rsidRPr="00873036">
        <w:rPr>
          <w:b/>
          <w:bCs/>
          <w:color w:val="000000"/>
          <w:szCs w:val="28"/>
          <w:lang w:val="x-none" w:eastAsia="x-none"/>
        </w:rPr>
        <w:lastRenderedPageBreak/>
        <w:t>Таблица 2.</w:t>
      </w:r>
      <w:r w:rsidRPr="00873036">
        <w:rPr>
          <w:b/>
          <w:bCs/>
          <w:color w:val="000000"/>
          <w:szCs w:val="28"/>
          <w:lang w:eastAsia="x-none"/>
        </w:rPr>
        <w:t>40</w:t>
      </w:r>
      <w:r w:rsidRPr="00873036">
        <w:rPr>
          <w:b/>
          <w:bCs/>
          <w:color w:val="000000"/>
          <w:szCs w:val="28"/>
          <w:lang w:val="x-none" w:eastAsia="x-none"/>
        </w:rPr>
        <w:t>. Характеристика системы водоснабжения Пермского муниципального района</w:t>
      </w:r>
    </w:p>
    <w:tbl>
      <w:tblPr>
        <w:tblW w:w="15660" w:type="dxa"/>
        <w:tblLayout w:type="fixed"/>
        <w:tblCellMar>
          <w:left w:w="0" w:type="dxa"/>
          <w:right w:w="0" w:type="dxa"/>
        </w:tblCellMar>
        <w:tblLook w:val="04A0" w:firstRow="1" w:lastRow="0" w:firstColumn="1" w:lastColumn="0" w:noHBand="0" w:noVBand="1"/>
      </w:tblPr>
      <w:tblGrid>
        <w:gridCol w:w="2447"/>
        <w:gridCol w:w="2217"/>
        <w:gridCol w:w="2217"/>
        <w:gridCol w:w="1622"/>
        <w:gridCol w:w="1210"/>
        <w:gridCol w:w="1493"/>
        <w:gridCol w:w="1104"/>
        <w:gridCol w:w="1651"/>
        <w:gridCol w:w="1699"/>
      </w:tblGrid>
      <w:tr w:rsidR="00873036" w:rsidRPr="00873036" w:rsidTr="00873036">
        <w:trPr>
          <w:trHeight w:hRule="exact" w:val="298"/>
        </w:trPr>
        <w:tc>
          <w:tcPr>
            <w:tcW w:w="2448" w:type="dxa"/>
            <w:vMerge w:val="restart"/>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Населенный пункт</w:t>
            </w:r>
          </w:p>
        </w:tc>
        <w:tc>
          <w:tcPr>
            <w:tcW w:w="4435" w:type="dxa"/>
            <w:gridSpan w:val="2"/>
            <w:vMerge w:val="restart"/>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rPr>
            </w:pPr>
            <w:r w:rsidRPr="00873036">
              <w:rPr>
                <w:sz w:val="24"/>
                <w:szCs w:val="24"/>
              </w:rPr>
              <w:t>Источник водоснабжения (водный объект, кол-во скважин, наименование водозабора)</w:t>
            </w:r>
          </w:p>
        </w:tc>
        <w:tc>
          <w:tcPr>
            <w:tcW w:w="1622" w:type="dxa"/>
            <w:vMerge w:val="restart"/>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rPr>
            </w:pPr>
            <w:r w:rsidRPr="00873036">
              <w:rPr>
                <w:sz w:val="24"/>
                <w:szCs w:val="24"/>
              </w:rPr>
              <w:t>Год</w:t>
            </w:r>
          </w:p>
          <w:p w:rsidR="00873036" w:rsidRPr="00873036" w:rsidRDefault="00873036" w:rsidP="00873036">
            <w:pPr>
              <w:jc w:val="center"/>
              <w:rPr>
                <w:sz w:val="24"/>
                <w:szCs w:val="24"/>
              </w:rPr>
            </w:pPr>
            <w:r w:rsidRPr="00873036">
              <w:rPr>
                <w:sz w:val="24"/>
                <w:szCs w:val="24"/>
              </w:rPr>
              <w:t>строительства</w:t>
            </w:r>
          </w:p>
          <w:p w:rsidR="00873036" w:rsidRPr="00873036" w:rsidRDefault="00873036" w:rsidP="00873036">
            <w:pPr>
              <w:jc w:val="center"/>
              <w:rPr>
                <w:sz w:val="24"/>
                <w:szCs w:val="24"/>
              </w:rPr>
            </w:pPr>
            <w:r w:rsidRPr="00873036">
              <w:rPr>
                <w:sz w:val="24"/>
                <w:szCs w:val="24"/>
              </w:rPr>
              <w:t>водозабоных</w:t>
            </w:r>
          </w:p>
          <w:p w:rsidR="00873036" w:rsidRPr="00873036" w:rsidRDefault="00873036" w:rsidP="00873036">
            <w:pPr>
              <w:jc w:val="center"/>
              <w:rPr>
                <w:sz w:val="24"/>
                <w:szCs w:val="24"/>
              </w:rPr>
            </w:pPr>
            <w:r w:rsidRPr="00873036">
              <w:rPr>
                <w:sz w:val="24"/>
                <w:szCs w:val="24"/>
              </w:rPr>
              <w:t>соружений</w:t>
            </w:r>
          </w:p>
        </w:tc>
        <w:tc>
          <w:tcPr>
            <w:tcW w:w="3807" w:type="dxa"/>
            <w:gridSpan w:val="3"/>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Мощность водозаборных</w:t>
            </w:r>
          </w:p>
        </w:tc>
        <w:tc>
          <w:tcPr>
            <w:tcW w:w="1651" w:type="dxa"/>
            <w:vMerge w:val="restart"/>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rPr>
            </w:pPr>
            <w:r w:rsidRPr="00873036">
              <w:rPr>
                <w:sz w:val="24"/>
                <w:szCs w:val="24"/>
              </w:rPr>
              <w:t>Фактическое</w:t>
            </w:r>
          </w:p>
          <w:p w:rsidR="00873036" w:rsidRPr="00873036" w:rsidRDefault="00873036" w:rsidP="00873036">
            <w:pPr>
              <w:jc w:val="center"/>
              <w:rPr>
                <w:sz w:val="24"/>
                <w:szCs w:val="24"/>
              </w:rPr>
            </w:pPr>
            <w:r w:rsidRPr="00873036">
              <w:rPr>
                <w:sz w:val="24"/>
                <w:szCs w:val="24"/>
              </w:rPr>
              <w:t>среднесуточ.</w:t>
            </w:r>
          </w:p>
          <w:p w:rsidR="00873036" w:rsidRPr="00873036" w:rsidRDefault="00873036" w:rsidP="00873036">
            <w:pPr>
              <w:jc w:val="center"/>
              <w:rPr>
                <w:sz w:val="24"/>
                <w:szCs w:val="24"/>
              </w:rPr>
            </w:pPr>
            <w:r w:rsidRPr="00873036">
              <w:rPr>
                <w:sz w:val="24"/>
                <w:szCs w:val="24"/>
              </w:rPr>
              <w:t>водопотребление, л/сутки на чел.</w:t>
            </w:r>
          </w:p>
        </w:tc>
        <w:tc>
          <w:tcPr>
            <w:tcW w:w="1699" w:type="dxa"/>
            <w:vMerge w:val="restart"/>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Наличие</w:t>
            </w:r>
          </w:p>
          <w:p w:rsidR="00873036" w:rsidRPr="00873036" w:rsidRDefault="00873036" w:rsidP="00873036">
            <w:pPr>
              <w:jc w:val="center"/>
              <w:rPr>
                <w:sz w:val="24"/>
                <w:szCs w:val="24"/>
                <w:lang w:val="en-US"/>
              </w:rPr>
            </w:pPr>
            <w:r w:rsidRPr="00873036">
              <w:rPr>
                <w:sz w:val="24"/>
                <w:szCs w:val="24"/>
                <w:lang w:val="en-US"/>
              </w:rPr>
              <w:t>резервного</w:t>
            </w:r>
          </w:p>
          <w:p w:rsidR="00873036" w:rsidRPr="00873036" w:rsidRDefault="00873036" w:rsidP="00873036">
            <w:pPr>
              <w:jc w:val="center"/>
              <w:rPr>
                <w:sz w:val="24"/>
                <w:szCs w:val="24"/>
                <w:lang w:val="en-US"/>
              </w:rPr>
            </w:pPr>
            <w:r w:rsidRPr="00873036">
              <w:rPr>
                <w:sz w:val="24"/>
                <w:szCs w:val="24"/>
                <w:lang w:val="en-US"/>
              </w:rPr>
              <w:t>эл.снабжения</w:t>
            </w:r>
          </w:p>
        </w:tc>
      </w:tr>
      <w:tr w:rsidR="00873036" w:rsidRPr="00873036" w:rsidTr="00873036">
        <w:trPr>
          <w:trHeight w:hRule="exact" w:val="293"/>
        </w:trPr>
        <w:tc>
          <w:tcPr>
            <w:tcW w:w="2448" w:type="dxa"/>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lang w:val="en-US"/>
              </w:rPr>
            </w:pPr>
          </w:p>
        </w:tc>
        <w:tc>
          <w:tcPr>
            <w:tcW w:w="6654" w:type="dxa"/>
            <w:gridSpan w:val="2"/>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rPr>
            </w:pPr>
          </w:p>
        </w:tc>
        <w:tc>
          <w:tcPr>
            <w:tcW w:w="1622" w:type="dxa"/>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rPr>
            </w:pP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соо</w:t>
            </w:r>
          </w:p>
        </w:tc>
        <w:tc>
          <w:tcPr>
            <w:tcW w:w="2597"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ружений , т.м3/сут.</w:t>
            </w:r>
          </w:p>
        </w:tc>
        <w:tc>
          <w:tcPr>
            <w:tcW w:w="1651" w:type="dxa"/>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rPr>
            </w:pPr>
          </w:p>
        </w:tc>
        <w:tc>
          <w:tcPr>
            <w:tcW w:w="1699" w:type="dxa"/>
            <w:vMerge/>
            <w:tcBorders>
              <w:top w:val="single" w:sz="4" w:space="0" w:color="auto"/>
              <w:left w:val="single" w:sz="4" w:space="0" w:color="auto"/>
              <w:bottom w:val="nil"/>
              <w:right w:val="single" w:sz="4" w:space="0" w:color="auto"/>
            </w:tcBorders>
            <w:vAlign w:val="center"/>
            <w:hideMark/>
          </w:tcPr>
          <w:p w:rsidR="00873036" w:rsidRPr="00873036" w:rsidRDefault="00873036" w:rsidP="00873036">
            <w:pPr>
              <w:rPr>
                <w:sz w:val="24"/>
                <w:szCs w:val="24"/>
                <w:lang w:val="en-US"/>
              </w:rPr>
            </w:pPr>
          </w:p>
        </w:tc>
      </w:tr>
      <w:tr w:rsidR="00873036" w:rsidRPr="00873036" w:rsidTr="00873036">
        <w:trPr>
          <w:trHeight w:hRule="exact" w:val="800"/>
        </w:trPr>
        <w:tc>
          <w:tcPr>
            <w:tcW w:w="2448" w:type="dxa"/>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lang w:val="en-US"/>
              </w:rPr>
            </w:pPr>
          </w:p>
        </w:tc>
        <w:tc>
          <w:tcPr>
            <w:tcW w:w="6654" w:type="dxa"/>
            <w:gridSpan w:val="2"/>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rPr>
            </w:pPr>
          </w:p>
        </w:tc>
        <w:tc>
          <w:tcPr>
            <w:tcW w:w="1622" w:type="dxa"/>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rPr>
            </w:pP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проектная</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фактическая</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износ, %</w:t>
            </w:r>
          </w:p>
        </w:tc>
        <w:tc>
          <w:tcPr>
            <w:tcW w:w="1651" w:type="dxa"/>
            <w:vMerge/>
            <w:tcBorders>
              <w:top w:val="single" w:sz="4" w:space="0" w:color="auto"/>
              <w:left w:val="single" w:sz="4" w:space="0" w:color="auto"/>
              <w:bottom w:val="nil"/>
              <w:right w:val="nil"/>
            </w:tcBorders>
            <w:vAlign w:val="center"/>
            <w:hideMark/>
          </w:tcPr>
          <w:p w:rsidR="00873036" w:rsidRPr="00873036" w:rsidRDefault="00873036" w:rsidP="00873036">
            <w:pPr>
              <w:rPr>
                <w:sz w:val="24"/>
                <w:szCs w:val="24"/>
              </w:rPr>
            </w:pPr>
          </w:p>
        </w:tc>
        <w:tc>
          <w:tcPr>
            <w:tcW w:w="1699" w:type="dxa"/>
            <w:vMerge/>
            <w:tcBorders>
              <w:top w:val="single" w:sz="4" w:space="0" w:color="auto"/>
              <w:left w:val="single" w:sz="4" w:space="0" w:color="auto"/>
              <w:bottom w:val="nil"/>
              <w:right w:val="single" w:sz="4" w:space="0" w:color="auto"/>
            </w:tcBorders>
            <w:vAlign w:val="center"/>
            <w:hideMark/>
          </w:tcPr>
          <w:p w:rsidR="00873036" w:rsidRPr="00873036" w:rsidRDefault="00873036" w:rsidP="00873036">
            <w:pPr>
              <w:rPr>
                <w:sz w:val="24"/>
                <w:szCs w:val="24"/>
                <w:lang w:val="en-US"/>
              </w:rPr>
            </w:pP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Юговское СП</w:t>
            </w:r>
          </w:p>
        </w:tc>
        <w:tc>
          <w:tcPr>
            <w:tcW w:w="4435"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8"/>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Юг</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4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1985-1987</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0,4</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0,16</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60</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Лобановское СП</w:t>
            </w:r>
          </w:p>
        </w:tc>
        <w:tc>
          <w:tcPr>
            <w:tcW w:w="4435"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село Кояново</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1990</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0,17</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0,03</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65</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Мулянка</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1988</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0,7</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59</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8"/>
        </w:trPr>
        <w:tc>
          <w:tcPr>
            <w:tcW w:w="2448"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1963</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0,13</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0,13</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175</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Двуреченское СП</w:t>
            </w:r>
          </w:p>
        </w:tc>
        <w:tc>
          <w:tcPr>
            <w:tcW w:w="4435"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Мостовая</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1980-2001</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0,28</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0,04</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55</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8"/>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Горный</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1980-2001</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0,04</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55</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rPr>
            </w:pPr>
            <w:r w:rsidRPr="00873036">
              <w:rPr>
                <w:sz w:val="24"/>
                <w:szCs w:val="24"/>
              </w:rPr>
              <w:t xml:space="preserve">водопр.от ООО «Новогор-Прикамье». </w:t>
            </w: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rPr>
            </w:pP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0,66</w:t>
            </w: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87</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8"/>
        </w:trPr>
        <w:tc>
          <w:tcPr>
            <w:tcW w:w="2448"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 капт., 2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1982-1988</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1,37</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0,37</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70</w:t>
            </w: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Мостовая</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1980-2001</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0,28</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0,04</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55</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Горный</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1980-2001</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0,04</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55</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Кондратовское СП</w:t>
            </w:r>
          </w:p>
        </w:tc>
        <w:tc>
          <w:tcPr>
            <w:tcW w:w="4435"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98"/>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Кондратово</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rPr>
            </w:pPr>
            <w:r w:rsidRPr="00873036">
              <w:rPr>
                <w:sz w:val="24"/>
                <w:szCs w:val="24"/>
              </w:rPr>
              <w:t xml:space="preserve">водопр.от ООО «Новогор-Прикамье». </w:t>
            </w: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rPr>
            </w:pP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2,25</w:t>
            </w: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160</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Лобановское СП</w:t>
            </w:r>
          </w:p>
        </w:tc>
        <w:tc>
          <w:tcPr>
            <w:tcW w:w="4435"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8"/>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село Лобаново</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1957-1987</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1,52</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0,71</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120</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Фроловское СП</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rPr>
            </w:pPr>
            <w:r w:rsidRPr="00873036">
              <w:rPr>
                <w:sz w:val="24"/>
                <w:szCs w:val="24"/>
              </w:rPr>
              <w:t xml:space="preserve">водопр.от ООО «Новогор-Прикамье». </w:t>
            </w: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rPr>
            </w:pP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0,33</w:t>
            </w: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56</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8"/>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rPr>
              <w:t>деревня</w:t>
            </w:r>
            <w:r w:rsidRPr="00873036">
              <w:rPr>
                <w:sz w:val="24"/>
                <w:szCs w:val="24"/>
                <w:lang w:val="en-US"/>
              </w:rPr>
              <w:t xml:space="preserve"> Жебреи</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1989</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0,17</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0,02</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38</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Хохловское СП</w:t>
            </w:r>
          </w:p>
        </w:tc>
        <w:tc>
          <w:tcPr>
            <w:tcW w:w="4435"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Скобелевка</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 каптажа</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1982</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0,28</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0,135</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72</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Култаевское СП</w:t>
            </w: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18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1962-1994</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3,57</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0,93</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97</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8"/>
        </w:trPr>
        <w:tc>
          <w:tcPr>
            <w:tcW w:w="2448"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4435"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 капт., 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1979-0980</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0,67</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0,21</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62</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Кукуштанское СП</w:t>
            </w:r>
          </w:p>
        </w:tc>
        <w:tc>
          <w:tcPr>
            <w:tcW w:w="4435" w:type="dxa"/>
            <w:gridSpan w:val="2"/>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Кукуштан</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2004</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2,6</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2,6</w:t>
            </w:r>
          </w:p>
        </w:tc>
        <w:tc>
          <w:tcPr>
            <w:tcW w:w="1104"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1982-1986</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1,99</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0,35</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70</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lastRenderedPageBreak/>
              <w:t>Заболотинское СП</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1979-1981</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0,37</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0,08</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80</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47</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Гамовское СП</w:t>
            </w:r>
          </w:p>
        </w:tc>
        <w:tc>
          <w:tcPr>
            <w:tcW w:w="4435" w:type="dxa"/>
            <w:gridSpan w:val="2"/>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Заречная</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1976</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0,68</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0,26</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80</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120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Шульгино</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1976</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1,3</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80</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120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Савинское СП</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1962</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2,3</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0,77</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90</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132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Сылвенское СП</w:t>
            </w:r>
          </w:p>
        </w:tc>
        <w:tc>
          <w:tcPr>
            <w:tcW w:w="4435" w:type="dxa"/>
            <w:gridSpan w:val="2"/>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Сылва</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1984-1992</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0,76</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0,27</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62</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имеется</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село Троица</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1961-1964</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0,312</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0,08</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75</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деревня Ельники</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1989</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0,156</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0,04</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60</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156</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Ст.Ляды</w:t>
            </w:r>
          </w:p>
        </w:tc>
        <w:tc>
          <w:tcPr>
            <w:tcW w:w="4435" w:type="dxa"/>
            <w:gridSpan w:val="2"/>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 скв.</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1978</w:t>
            </w:r>
          </w:p>
        </w:tc>
        <w:tc>
          <w:tcPr>
            <w:tcW w:w="1210"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0,19</w:t>
            </w:r>
          </w:p>
        </w:tc>
        <w:tc>
          <w:tcPr>
            <w:tcW w:w="1493"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0,16</w:t>
            </w:r>
          </w:p>
        </w:tc>
        <w:tc>
          <w:tcPr>
            <w:tcW w:w="110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50</w:t>
            </w:r>
          </w:p>
        </w:tc>
        <w:tc>
          <w:tcPr>
            <w:tcW w:w="1651"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150</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имеется</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Усть-Качкинское СП</w:t>
            </w:r>
          </w:p>
        </w:tc>
        <w:tc>
          <w:tcPr>
            <w:tcW w:w="2218"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2218"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60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Красный Восход</w:t>
            </w:r>
          </w:p>
        </w:tc>
        <w:tc>
          <w:tcPr>
            <w:tcW w:w="4436"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1978</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0,3</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83</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 xml:space="preserve">Юго-Камское </w:t>
            </w:r>
            <w:r w:rsidRPr="00873036">
              <w:rPr>
                <w:sz w:val="24"/>
                <w:szCs w:val="24"/>
              </w:rPr>
              <w:t>С</w:t>
            </w:r>
            <w:r w:rsidRPr="00873036">
              <w:rPr>
                <w:sz w:val="24"/>
                <w:szCs w:val="24"/>
                <w:lang w:val="en-US"/>
              </w:rPr>
              <w:t>П</w:t>
            </w:r>
          </w:p>
        </w:tc>
        <w:tc>
          <w:tcPr>
            <w:tcW w:w="4436"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Юго-Камский</w:t>
            </w:r>
          </w:p>
        </w:tc>
        <w:tc>
          <w:tcPr>
            <w:tcW w:w="4436"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откр.из пруда</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1974</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3,8</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18</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179</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Таежный</w:t>
            </w:r>
          </w:p>
        </w:tc>
        <w:tc>
          <w:tcPr>
            <w:tcW w:w="4436"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1978</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105</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8"/>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Новый</w:t>
            </w:r>
          </w:p>
        </w:tc>
        <w:tc>
          <w:tcPr>
            <w:tcW w:w="4436"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каптаж</w:t>
            </w: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71</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поселок Уть-Пизя</w:t>
            </w:r>
          </w:p>
        </w:tc>
        <w:tc>
          <w:tcPr>
            <w:tcW w:w="4436"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1976</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0,1</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100</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104</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74"/>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rPr>
              <w:t>село</w:t>
            </w:r>
            <w:r w:rsidRPr="00873036">
              <w:rPr>
                <w:sz w:val="24"/>
                <w:szCs w:val="24"/>
                <w:lang w:val="en-US"/>
              </w:rPr>
              <w:t xml:space="preserve"> Сташково</w:t>
            </w:r>
          </w:p>
        </w:tc>
        <w:tc>
          <w:tcPr>
            <w:tcW w:w="4436" w:type="dxa"/>
            <w:gridSpan w:val="2"/>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 скв.</w:t>
            </w:r>
          </w:p>
        </w:tc>
        <w:tc>
          <w:tcPr>
            <w:tcW w:w="1622"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1967</w:t>
            </w: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0,2</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98</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118</w:t>
            </w:r>
          </w:p>
        </w:tc>
        <w:tc>
          <w:tcPr>
            <w:tcW w:w="1699"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нет</w:t>
            </w:r>
          </w:p>
        </w:tc>
      </w:tr>
      <w:tr w:rsidR="00873036" w:rsidRPr="00873036" w:rsidTr="00873036">
        <w:trPr>
          <w:trHeight w:hRule="exact" w:val="293"/>
        </w:trPr>
        <w:tc>
          <w:tcPr>
            <w:tcW w:w="2448"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Всего</w:t>
            </w:r>
          </w:p>
        </w:tc>
        <w:tc>
          <w:tcPr>
            <w:tcW w:w="4436" w:type="dxa"/>
            <w:gridSpan w:val="2"/>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nil"/>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24,818</w:t>
            </w:r>
          </w:p>
        </w:tc>
        <w:tc>
          <w:tcPr>
            <w:tcW w:w="1493"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14,025</w:t>
            </w:r>
          </w:p>
        </w:tc>
        <w:tc>
          <w:tcPr>
            <w:tcW w:w="110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71</w:t>
            </w:r>
          </w:p>
        </w:tc>
        <w:tc>
          <w:tcPr>
            <w:tcW w:w="165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97</w:t>
            </w:r>
          </w:p>
        </w:tc>
        <w:tc>
          <w:tcPr>
            <w:tcW w:w="1699" w:type="dxa"/>
            <w:tcBorders>
              <w:top w:val="single" w:sz="4" w:space="0" w:color="auto"/>
              <w:left w:val="single" w:sz="4" w:space="0" w:color="auto"/>
              <w:bottom w:val="nil"/>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312"/>
        </w:trPr>
        <w:tc>
          <w:tcPr>
            <w:tcW w:w="2448"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2218"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2218"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22"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210"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493"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104"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51"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r>
    </w:tbl>
    <w:p w:rsidR="00873036" w:rsidRPr="00873036" w:rsidRDefault="00873036" w:rsidP="00873036">
      <w:pPr>
        <w:rPr>
          <w:szCs w:val="28"/>
        </w:rPr>
      </w:pPr>
    </w:p>
    <w:p w:rsidR="00873036" w:rsidRPr="00873036" w:rsidRDefault="00873036" w:rsidP="00873036">
      <w:pPr>
        <w:rPr>
          <w:sz w:val="2"/>
          <w:szCs w:val="2"/>
          <w:lang w:val="en-US"/>
        </w:rPr>
      </w:pPr>
    </w:p>
    <w:p w:rsidR="00873036" w:rsidRPr="00873036" w:rsidRDefault="00873036" w:rsidP="00873036">
      <w:pPr>
        <w:rPr>
          <w:sz w:val="2"/>
          <w:szCs w:val="2"/>
          <w:lang w:val="en-US"/>
        </w:rPr>
        <w:sectPr w:rsidR="00873036" w:rsidRPr="00873036">
          <w:pgSz w:w="16840" w:h="11900" w:orient="landscape"/>
          <w:pgMar w:top="1135" w:right="730" w:bottom="1638" w:left="447" w:header="0" w:footer="547" w:gutter="0"/>
          <w:cols w:space="720"/>
        </w:sectPr>
      </w:pPr>
    </w:p>
    <w:p w:rsidR="00873036" w:rsidRPr="00873036" w:rsidRDefault="00873036" w:rsidP="00873036">
      <w:pPr>
        <w:widowControl w:val="0"/>
        <w:ind w:firstLine="709"/>
        <w:jc w:val="center"/>
        <w:rPr>
          <w:b/>
          <w:szCs w:val="28"/>
          <w:lang w:val="x-none" w:eastAsia="x-none"/>
        </w:rPr>
      </w:pPr>
      <w:r w:rsidRPr="00873036">
        <w:rPr>
          <w:bCs/>
          <w:color w:val="000000"/>
          <w:szCs w:val="28"/>
          <w:lang w:val="x-none" w:eastAsia="x-none"/>
        </w:rPr>
        <w:lastRenderedPageBreak/>
        <w:t>Таблица 2.</w:t>
      </w:r>
      <w:r w:rsidRPr="00873036">
        <w:rPr>
          <w:bCs/>
          <w:color w:val="000000"/>
          <w:szCs w:val="28"/>
          <w:lang w:eastAsia="x-none"/>
        </w:rPr>
        <w:t>41</w:t>
      </w:r>
      <w:r w:rsidRPr="00873036">
        <w:rPr>
          <w:bCs/>
          <w:color w:val="000000"/>
          <w:szCs w:val="28"/>
          <w:lang w:val="x-none" w:eastAsia="x-none"/>
        </w:rPr>
        <w:t>. Протяженность водопроводных сетей в разрезе поселений</w:t>
      </w:r>
    </w:p>
    <w:tbl>
      <w:tblPr>
        <w:tblW w:w="0" w:type="auto"/>
        <w:tblInd w:w="289" w:type="dxa"/>
        <w:tblLayout w:type="fixed"/>
        <w:tblCellMar>
          <w:left w:w="0" w:type="dxa"/>
          <w:right w:w="0" w:type="dxa"/>
        </w:tblCellMar>
        <w:tblLook w:val="04A0" w:firstRow="1" w:lastRow="0" w:firstColumn="1" w:lastColumn="0" w:noHBand="0" w:noVBand="1"/>
      </w:tblPr>
      <w:tblGrid>
        <w:gridCol w:w="571"/>
        <w:gridCol w:w="4776"/>
        <w:gridCol w:w="1814"/>
        <w:gridCol w:w="2434"/>
      </w:tblGrid>
      <w:tr w:rsidR="00873036" w:rsidRPr="00873036" w:rsidTr="00873036">
        <w:trPr>
          <w:trHeight w:val="1150"/>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w:t>
            </w:r>
          </w:p>
          <w:p w:rsidR="00873036" w:rsidRPr="00873036" w:rsidRDefault="00873036" w:rsidP="00873036">
            <w:pPr>
              <w:jc w:val="center"/>
              <w:rPr>
                <w:sz w:val="24"/>
                <w:szCs w:val="24"/>
                <w:lang w:val="en-US"/>
              </w:rPr>
            </w:pPr>
            <w:r w:rsidRPr="00873036">
              <w:rPr>
                <w:sz w:val="24"/>
                <w:szCs w:val="24"/>
                <w:lang w:val="en-US"/>
              </w:rPr>
              <w:t>п/п</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rPr>
              <w:t>Протяженность уличной водопроводной се</w:t>
            </w:r>
            <w:r w:rsidRPr="00873036">
              <w:rPr>
                <w:sz w:val="24"/>
                <w:szCs w:val="24"/>
                <w:lang w:val="en-US"/>
              </w:rPr>
              <w:t>ти</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rPr>
            </w:pPr>
            <w:r w:rsidRPr="00873036">
              <w:rPr>
                <w:sz w:val="24"/>
                <w:szCs w:val="24"/>
              </w:rPr>
              <w:t>Протяженность уличной водопроводной сети, нуждающейся в замене</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Бершетское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5480,2</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1200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Гамовское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13000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1600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Двуреченское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39500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6300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4</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Заболотское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9400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1010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Кондратовское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28383,2</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3546</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Кукуштанское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11680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1780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Култаевское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53300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1080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Лобановское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24500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1360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Пальниковское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6500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2000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Платошинское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7200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240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11</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Савинское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22600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2113</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12</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Сылвенское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59700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15000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13</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Усть-Качкинское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17860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3000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14</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Фроловское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10600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470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15</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Хохловское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8100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900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16</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Юговское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18000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1100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17</w:t>
            </w:r>
          </w:p>
        </w:tc>
        <w:tc>
          <w:tcPr>
            <w:tcW w:w="477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Юго-Камское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23000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5150</w:t>
            </w:r>
          </w:p>
        </w:tc>
      </w:tr>
      <w:tr w:rsidR="00873036" w:rsidRPr="00873036" w:rsidTr="00873036">
        <w:trPr>
          <w:trHeight w:hRule="exact" w:val="312"/>
        </w:trPr>
        <w:tc>
          <w:tcPr>
            <w:tcW w:w="571"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4776"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Итого</w:t>
            </w:r>
          </w:p>
        </w:tc>
        <w:tc>
          <w:tcPr>
            <w:tcW w:w="181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358803,4</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47849</w:t>
            </w:r>
          </w:p>
        </w:tc>
      </w:tr>
    </w:tbl>
    <w:p w:rsidR="00873036" w:rsidRPr="00873036" w:rsidRDefault="00873036" w:rsidP="00873036">
      <w:pPr>
        <w:widowControl w:val="0"/>
        <w:ind w:firstLine="709"/>
        <w:jc w:val="both"/>
        <w:rPr>
          <w:color w:val="000000"/>
          <w:szCs w:val="28"/>
          <w:lang w:eastAsia="x-none"/>
        </w:rPr>
      </w:pPr>
    </w:p>
    <w:p w:rsidR="00873036" w:rsidRPr="00873036" w:rsidRDefault="00873036" w:rsidP="00873036">
      <w:pPr>
        <w:widowControl w:val="0"/>
        <w:ind w:firstLine="709"/>
        <w:jc w:val="both"/>
        <w:rPr>
          <w:color w:val="000000"/>
          <w:szCs w:val="28"/>
          <w:lang w:eastAsia="x-none"/>
        </w:rPr>
      </w:pPr>
      <w:r w:rsidRPr="00873036">
        <w:rPr>
          <w:color w:val="000000"/>
          <w:szCs w:val="28"/>
          <w:lang w:val="x-none" w:eastAsia="x-none"/>
        </w:rPr>
        <w:t>В Пермском муниципальном районе, кроме Заболотского сельского поселения, поселения имеют частично централизованную систему водоотведения.</w:t>
      </w:r>
    </w:p>
    <w:p w:rsidR="00873036" w:rsidRPr="00873036" w:rsidRDefault="00873036" w:rsidP="00873036">
      <w:pPr>
        <w:widowControl w:val="0"/>
        <w:jc w:val="both"/>
        <w:rPr>
          <w:color w:val="000000"/>
          <w:szCs w:val="28"/>
          <w:lang w:eastAsia="x-none"/>
        </w:rPr>
      </w:pPr>
    </w:p>
    <w:p w:rsidR="00873036" w:rsidRPr="00873036" w:rsidRDefault="00873036" w:rsidP="00873036">
      <w:pPr>
        <w:rPr>
          <w:szCs w:val="28"/>
          <w:lang w:eastAsia="x-none"/>
        </w:rPr>
        <w:sectPr w:rsidR="00873036" w:rsidRPr="00873036">
          <w:pgSz w:w="11900" w:h="16840"/>
          <w:pgMar w:top="1134" w:right="567" w:bottom="1134" w:left="1418" w:header="0" w:footer="528" w:gutter="0"/>
          <w:cols w:space="720"/>
        </w:sectPr>
      </w:pPr>
    </w:p>
    <w:tbl>
      <w:tblPr>
        <w:tblpPr w:leftFromText="180" w:rightFromText="180" w:horzAnchor="margin" w:tblpX="86" w:tblpY="914"/>
        <w:tblW w:w="1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6"/>
        <w:gridCol w:w="1217"/>
        <w:gridCol w:w="1417"/>
        <w:gridCol w:w="992"/>
        <w:gridCol w:w="1315"/>
        <w:gridCol w:w="1416"/>
        <w:gridCol w:w="994"/>
        <w:gridCol w:w="1229"/>
        <w:gridCol w:w="1123"/>
        <w:gridCol w:w="1861"/>
        <w:gridCol w:w="1008"/>
      </w:tblGrid>
      <w:tr w:rsidR="00873036" w:rsidRPr="00873036" w:rsidTr="00873036">
        <w:trPr>
          <w:trHeight w:hRule="exact" w:val="298"/>
        </w:trPr>
        <w:tc>
          <w:tcPr>
            <w:tcW w:w="26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lastRenderedPageBreak/>
              <w:t>Населенный пункт</w:t>
            </w:r>
          </w:p>
        </w:tc>
        <w:tc>
          <w:tcPr>
            <w:tcW w:w="49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ОСК</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Год строительства очистных</w:t>
            </w:r>
          </w:p>
          <w:p w:rsidR="00873036" w:rsidRPr="00873036" w:rsidRDefault="00873036" w:rsidP="00873036">
            <w:pPr>
              <w:widowControl w:val="0"/>
              <w:jc w:val="center"/>
              <w:rPr>
                <w:sz w:val="24"/>
                <w:szCs w:val="24"/>
              </w:rPr>
            </w:pPr>
            <w:r w:rsidRPr="00873036">
              <w:rPr>
                <w:b/>
                <w:bCs/>
                <w:color w:val="000000"/>
                <w:sz w:val="24"/>
                <w:szCs w:val="24"/>
              </w:rPr>
              <w:t>сооружений</w:t>
            </w:r>
          </w:p>
        </w:tc>
        <w:tc>
          <w:tcPr>
            <w:tcW w:w="33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Сброс сточных вод</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Кол-во</w:t>
            </w:r>
          </w:p>
          <w:p w:rsidR="00873036" w:rsidRPr="00873036" w:rsidRDefault="00873036" w:rsidP="00873036">
            <w:pPr>
              <w:widowControl w:val="0"/>
              <w:jc w:val="center"/>
              <w:rPr>
                <w:sz w:val="24"/>
                <w:szCs w:val="24"/>
              </w:rPr>
            </w:pPr>
            <w:r w:rsidRPr="00873036">
              <w:rPr>
                <w:b/>
                <w:bCs/>
                <w:color w:val="000000"/>
                <w:sz w:val="24"/>
                <w:szCs w:val="24"/>
              </w:rPr>
              <w:t>образовавшегося</w:t>
            </w:r>
          </w:p>
          <w:p w:rsidR="00873036" w:rsidRPr="00873036" w:rsidRDefault="00873036" w:rsidP="00873036">
            <w:pPr>
              <w:widowControl w:val="0"/>
              <w:jc w:val="center"/>
              <w:rPr>
                <w:sz w:val="24"/>
                <w:szCs w:val="24"/>
              </w:rPr>
            </w:pPr>
            <w:r w:rsidRPr="00873036">
              <w:rPr>
                <w:b/>
                <w:bCs/>
                <w:color w:val="000000"/>
                <w:sz w:val="24"/>
                <w:szCs w:val="24"/>
              </w:rPr>
              <w:t>осадка,</w:t>
            </w:r>
          </w:p>
          <w:p w:rsidR="00873036" w:rsidRPr="00873036" w:rsidRDefault="00873036" w:rsidP="00873036">
            <w:pPr>
              <w:widowControl w:val="0"/>
              <w:jc w:val="center"/>
              <w:rPr>
                <w:sz w:val="24"/>
                <w:szCs w:val="24"/>
              </w:rPr>
            </w:pPr>
            <w:r w:rsidRPr="00873036">
              <w:rPr>
                <w:b/>
                <w:bCs/>
                <w:color w:val="000000"/>
                <w:sz w:val="24"/>
                <w:szCs w:val="24"/>
              </w:rPr>
              <w:t>т/год</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Кол-во</w:t>
            </w:r>
          </w:p>
          <w:p w:rsidR="00873036" w:rsidRPr="00873036" w:rsidRDefault="00873036" w:rsidP="00873036">
            <w:pPr>
              <w:widowControl w:val="0"/>
              <w:jc w:val="center"/>
              <w:rPr>
                <w:sz w:val="24"/>
                <w:szCs w:val="24"/>
              </w:rPr>
            </w:pPr>
            <w:r w:rsidRPr="00873036">
              <w:rPr>
                <w:b/>
                <w:bCs/>
                <w:color w:val="000000"/>
                <w:sz w:val="24"/>
                <w:szCs w:val="24"/>
              </w:rPr>
              <w:t>КНС</w:t>
            </w:r>
          </w:p>
          <w:p w:rsidR="00873036" w:rsidRPr="00873036" w:rsidRDefault="00873036" w:rsidP="00873036">
            <w:pPr>
              <w:widowControl w:val="0"/>
              <w:jc w:val="center"/>
              <w:rPr>
                <w:sz w:val="24"/>
                <w:szCs w:val="24"/>
              </w:rPr>
            </w:pPr>
            <w:r w:rsidRPr="00873036">
              <w:rPr>
                <w:b/>
                <w:bCs/>
                <w:color w:val="000000"/>
                <w:sz w:val="24"/>
                <w:szCs w:val="24"/>
              </w:rPr>
              <w:t>шт.</w:t>
            </w:r>
          </w:p>
        </w:tc>
      </w:tr>
      <w:tr w:rsidR="00873036" w:rsidRPr="00873036" w:rsidTr="00873036">
        <w:trPr>
          <w:trHeight w:hRule="exact" w:val="293"/>
        </w:trPr>
        <w:tc>
          <w:tcPr>
            <w:tcW w:w="2616"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36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Мощность, т.м</w:t>
            </w:r>
            <w:r w:rsidRPr="00873036">
              <w:rPr>
                <w:color w:val="000000"/>
                <w:sz w:val="24"/>
                <w:szCs w:val="24"/>
                <w:vertAlign w:val="superscript"/>
              </w:rPr>
              <w:t>3</w:t>
            </w:r>
            <w:r w:rsidRPr="00873036">
              <w:rPr>
                <w:color w:val="000000"/>
                <w:sz w:val="24"/>
                <w:szCs w:val="24"/>
              </w:rPr>
              <w:t>/сут.</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тип</w:t>
            </w:r>
          </w:p>
          <w:p w:rsidR="00873036" w:rsidRPr="00873036" w:rsidRDefault="00873036" w:rsidP="00873036">
            <w:pPr>
              <w:widowControl w:val="0"/>
              <w:jc w:val="center"/>
              <w:rPr>
                <w:sz w:val="24"/>
                <w:szCs w:val="24"/>
              </w:rPr>
            </w:pPr>
            <w:r w:rsidRPr="00873036">
              <w:rPr>
                <w:color w:val="000000"/>
                <w:sz w:val="24"/>
                <w:szCs w:val="24"/>
              </w:rPr>
              <w:t>очистки</w:t>
            </w:r>
          </w:p>
          <w:p w:rsidR="00873036" w:rsidRPr="00873036" w:rsidRDefault="00873036" w:rsidP="00873036">
            <w:pPr>
              <w:widowControl w:val="0"/>
              <w:jc w:val="center"/>
              <w:rPr>
                <w:sz w:val="24"/>
                <w:szCs w:val="24"/>
              </w:rPr>
            </w:pPr>
            <w:r w:rsidRPr="00873036">
              <w:rPr>
                <w:color w:val="000000"/>
                <w:sz w:val="24"/>
                <w:szCs w:val="24"/>
              </w:rPr>
              <w:t>(биолог.,</w:t>
            </w:r>
          </w:p>
          <w:p w:rsidR="00873036" w:rsidRPr="00873036" w:rsidRDefault="00873036" w:rsidP="00873036">
            <w:pPr>
              <w:widowControl w:val="0"/>
              <w:jc w:val="center"/>
              <w:rPr>
                <w:sz w:val="24"/>
                <w:szCs w:val="24"/>
              </w:rPr>
            </w:pPr>
            <w:r w:rsidRPr="00873036">
              <w:rPr>
                <w:color w:val="000000"/>
                <w:sz w:val="24"/>
                <w:szCs w:val="24"/>
              </w:rPr>
              <w:t>механич.)</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33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в водоем, т.м</w:t>
            </w:r>
            <w:r w:rsidRPr="00873036">
              <w:rPr>
                <w:color w:val="000000"/>
                <w:sz w:val="24"/>
                <w:szCs w:val="24"/>
                <w:vertAlign w:val="superscript"/>
              </w:rPr>
              <w:t>3</w:t>
            </w:r>
            <w:r w:rsidRPr="00873036">
              <w:rPr>
                <w:color w:val="000000"/>
                <w:sz w:val="24"/>
                <w:szCs w:val="24"/>
              </w:rPr>
              <w:t>/сут.</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r>
      <w:tr w:rsidR="00873036" w:rsidRPr="00873036" w:rsidTr="00873036">
        <w:trPr>
          <w:trHeight w:hRule="exact" w:val="1186"/>
        </w:trPr>
        <w:tc>
          <w:tcPr>
            <w:tcW w:w="2616"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проектная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фактическая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износ, %</w:t>
            </w: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нормативно</w:t>
            </w:r>
          </w:p>
          <w:p w:rsidR="00873036" w:rsidRPr="00873036" w:rsidRDefault="00873036" w:rsidP="00873036">
            <w:pPr>
              <w:widowControl w:val="0"/>
              <w:jc w:val="center"/>
              <w:rPr>
                <w:sz w:val="24"/>
                <w:szCs w:val="24"/>
              </w:rPr>
            </w:pPr>
            <w:r w:rsidRPr="00873036">
              <w:rPr>
                <w:color w:val="000000"/>
                <w:sz w:val="24"/>
                <w:szCs w:val="24"/>
              </w:rPr>
              <w:t>очищ.</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недоочищенных</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без очистки</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873036" w:rsidRPr="00873036" w:rsidRDefault="00873036" w:rsidP="00873036">
            <w:pPr>
              <w:rPr>
                <w:sz w:val="24"/>
                <w:szCs w:val="24"/>
              </w:rPr>
            </w:pPr>
          </w:p>
        </w:tc>
      </w:tr>
      <w:tr w:rsidR="00873036" w:rsidRPr="00873036" w:rsidTr="00873036">
        <w:trPr>
          <w:trHeight w:hRule="exact" w:val="274"/>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село Лобаново</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80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1977</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0,9</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5,8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w:t>
            </w:r>
          </w:p>
        </w:tc>
      </w:tr>
      <w:tr w:rsidR="00873036" w:rsidRPr="00873036" w:rsidTr="00873036">
        <w:trPr>
          <w:trHeight w:hRule="exact" w:val="278"/>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поселок Мулянка</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70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1989</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0,2</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w:t>
            </w:r>
          </w:p>
        </w:tc>
      </w:tr>
      <w:tr w:rsidR="00873036" w:rsidRPr="00873036" w:rsidTr="00873036">
        <w:trPr>
          <w:trHeight w:hRule="exact" w:val="274"/>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деревня Мостовая</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80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1982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0,05</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w:t>
            </w:r>
          </w:p>
        </w:tc>
      </w:tr>
      <w:tr w:rsidR="00873036" w:rsidRPr="00873036" w:rsidTr="00873036">
        <w:trPr>
          <w:trHeight w:hRule="exact" w:val="274"/>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деревня Скобелевка</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70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1987</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0,07</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8"/>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село Курашим</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80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1982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0,18</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74"/>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деревня Няшино</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50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1997</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0,02</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w:t>
            </w:r>
          </w:p>
        </w:tc>
      </w:tr>
      <w:tr w:rsidR="00873036" w:rsidRPr="00873036" w:rsidTr="00873036">
        <w:trPr>
          <w:trHeight w:hRule="exact" w:val="274"/>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поселок Протасы</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40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1998</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0,05</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w:t>
            </w:r>
          </w:p>
        </w:tc>
      </w:tr>
      <w:tr w:rsidR="00873036" w:rsidRPr="00873036" w:rsidTr="00873036">
        <w:trPr>
          <w:trHeight w:hRule="exact" w:val="274"/>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поселок Сылва</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2</w:t>
            </w:r>
          </w:p>
        </w:tc>
      </w:tr>
      <w:tr w:rsidR="00873036" w:rsidRPr="00873036" w:rsidTr="00873036">
        <w:trPr>
          <w:trHeight w:hRule="exact" w:val="555"/>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поселок Юго-Камский</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0,42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биолог</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1974</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0,38</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color w:val="000000"/>
                <w:sz w:val="24"/>
                <w:szCs w:val="24"/>
              </w:rPr>
              <w:t>3</w:t>
            </w:r>
          </w:p>
        </w:tc>
      </w:tr>
      <w:tr w:rsidR="00873036" w:rsidRPr="00873036" w:rsidTr="00873036">
        <w:trPr>
          <w:trHeight w:hRule="exact" w:val="274"/>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r>
      <w:tr w:rsidR="00873036" w:rsidRPr="00873036" w:rsidTr="00873036">
        <w:trPr>
          <w:trHeight w:hRule="exact" w:val="288"/>
        </w:trPr>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Всего</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2,99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3,85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67</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873036" w:rsidRPr="00873036" w:rsidRDefault="00873036" w:rsidP="00873036">
            <w:pPr>
              <w:jc w:val="center"/>
              <w:rPr>
                <w:sz w:val="24"/>
                <w:szCs w:val="24"/>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2,38</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1,47</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0</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7,8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jc w:val="center"/>
              <w:rPr>
                <w:sz w:val="24"/>
                <w:szCs w:val="24"/>
              </w:rPr>
            </w:pPr>
            <w:r w:rsidRPr="00873036">
              <w:rPr>
                <w:b/>
                <w:bCs/>
                <w:color w:val="000000"/>
                <w:sz w:val="24"/>
                <w:szCs w:val="24"/>
              </w:rPr>
              <w:t>10</w:t>
            </w:r>
          </w:p>
        </w:tc>
      </w:tr>
    </w:tbl>
    <w:p w:rsidR="00873036" w:rsidRDefault="00873036" w:rsidP="00873036">
      <w:pPr>
        <w:widowControl w:val="0"/>
        <w:ind w:firstLine="709"/>
        <w:jc w:val="center"/>
        <w:rPr>
          <w:bCs/>
          <w:color w:val="000000"/>
          <w:szCs w:val="28"/>
          <w:lang w:eastAsia="x-none"/>
        </w:rPr>
      </w:pPr>
      <w:r w:rsidRPr="00873036">
        <w:rPr>
          <w:bCs/>
          <w:color w:val="000000"/>
          <w:szCs w:val="28"/>
          <w:lang w:val="x-none" w:eastAsia="x-none"/>
        </w:rPr>
        <w:t>Таблица 2.</w:t>
      </w:r>
      <w:r w:rsidRPr="00873036">
        <w:rPr>
          <w:bCs/>
          <w:color w:val="000000"/>
          <w:szCs w:val="28"/>
          <w:lang w:eastAsia="x-none"/>
        </w:rPr>
        <w:t>42</w:t>
      </w:r>
      <w:r w:rsidRPr="00873036">
        <w:rPr>
          <w:bCs/>
          <w:color w:val="000000"/>
          <w:szCs w:val="28"/>
          <w:lang w:val="x-none" w:eastAsia="x-none"/>
        </w:rPr>
        <w:t>. Протяженность канализационных сетей в разрезе поселений</w:t>
      </w: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pPr>
    </w:p>
    <w:p w:rsidR="00873036" w:rsidRDefault="00873036" w:rsidP="00873036">
      <w:pPr>
        <w:ind w:firstLine="708"/>
        <w:rPr>
          <w:szCs w:val="28"/>
          <w:lang w:eastAsia="x-none"/>
        </w:rPr>
        <w:sectPr w:rsidR="00873036" w:rsidSect="00873036">
          <w:pgSz w:w="16838" w:h="11906" w:orient="landscape"/>
          <w:pgMar w:top="567" w:right="1134" w:bottom="1418" w:left="1134" w:header="709" w:footer="709" w:gutter="0"/>
          <w:cols w:space="708"/>
          <w:docGrid w:linePitch="360"/>
        </w:sectPr>
      </w:pPr>
    </w:p>
    <w:p w:rsidR="00873036" w:rsidRPr="00873036" w:rsidRDefault="00873036" w:rsidP="00873036">
      <w:pPr>
        <w:widowControl w:val="0"/>
        <w:ind w:firstLine="709"/>
        <w:jc w:val="center"/>
        <w:rPr>
          <w:bCs/>
          <w:color w:val="000000"/>
          <w:szCs w:val="28"/>
          <w:lang w:eastAsia="x-none"/>
        </w:rPr>
      </w:pPr>
      <w:r w:rsidRPr="00873036">
        <w:rPr>
          <w:bCs/>
          <w:color w:val="000000"/>
          <w:szCs w:val="28"/>
          <w:lang w:val="x-none" w:eastAsia="x-none"/>
        </w:rPr>
        <w:lastRenderedPageBreak/>
        <w:t>Таблица 2.</w:t>
      </w:r>
      <w:r w:rsidRPr="00873036">
        <w:rPr>
          <w:bCs/>
          <w:color w:val="000000"/>
          <w:szCs w:val="28"/>
          <w:lang w:eastAsia="x-none"/>
        </w:rPr>
        <w:t>43</w:t>
      </w:r>
      <w:r w:rsidRPr="00873036">
        <w:rPr>
          <w:bCs/>
          <w:color w:val="000000"/>
          <w:szCs w:val="28"/>
          <w:lang w:val="x-none" w:eastAsia="x-none"/>
        </w:rPr>
        <w:t xml:space="preserve">. Характеристика системы </w:t>
      </w:r>
      <w:r w:rsidRPr="00873036">
        <w:rPr>
          <w:bCs/>
          <w:color w:val="000000"/>
          <w:szCs w:val="28"/>
          <w:lang w:eastAsia="x-none"/>
        </w:rPr>
        <w:t>водоотведения</w:t>
      </w:r>
    </w:p>
    <w:p w:rsidR="00873036" w:rsidRPr="00873036" w:rsidRDefault="00873036" w:rsidP="00873036">
      <w:pPr>
        <w:ind w:firstLine="708"/>
        <w:rPr>
          <w:szCs w:val="28"/>
          <w:lang w:eastAsia="x-none"/>
        </w:rPr>
      </w:pPr>
    </w:p>
    <w:tbl>
      <w:tblPr>
        <w:tblpPr w:leftFromText="180" w:rightFromText="180" w:horzAnchor="margin" w:tblpY="755"/>
        <w:tblW w:w="0" w:type="auto"/>
        <w:tblLayout w:type="fixed"/>
        <w:tblCellMar>
          <w:left w:w="0" w:type="dxa"/>
          <w:right w:w="0" w:type="dxa"/>
        </w:tblCellMar>
        <w:tblLook w:val="04A0" w:firstRow="1" w:lastRow="0" w:firstColumn="1" w:lastColumn="0" w:noHBand="0" w:noVBand="1"/>
      </w:tblPr>
      <w:tblGrid>
        <w:gridCol w:w="571"/>
        <w:gridCol w:w="4584"/>
        <w:gridCol w:w="2006"/>
        <w:gridCol w:w="2434"/>
      </w:tblGrid>
      <w:tr w:rsidR="00873036" w:rsidRPr="00873036" w:rsidTr="00873036">
        <w:trPr>
          <w:trHeight w:val="1150"/>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w:t>
            </w:r>
          </w:p>
          <w:p w:rsidR="00873036" w:rsidRPr="00873036" w:rsidRDefault="00873036" w:rsidP="00873036">
            <w:pPr>
              <w:jc w:val="center"/>
              <w:rPr>
                <w:sz w:val="24"/>
                <w:szCs w:val="24"/>
                <w:lang w:val="en-US"/>
              </w:rPr>
            </w:pPr>
            <w:r w:rsidRPr="00873036">
              <w:rPr>
                <w:sz w:val="24"/>
                <w:szCs w:val="24"/>
                <w:lang w:val="en-US"/>
              </w:rPr>
              <w:t>п/п</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lang w:val="en-US"/>
              </w:rPr>
            </w:pPr>
            <w:r w:rsidRPr="00873036">
              <w:rPr>
                <w:sz w:val="24"/>
                <w:szCs w:val="24"/>
                <w:lang w:val="en-US"/>
              </w:rPr>
              <w:t>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jc w:val="center"/>
              <w:rPr>
                <w:sz w:val="24"/>
                <w:szCs w:val="24"/>
              </w:rPr>
            </w:pPr>
            <w:r w:rsidRPr="00873036">
              <w:rPr>
                <w:sz w:val="24"/>
                <w:szCs w:val="24"/>
              </w:rPr>
              <w:t>Протяженность</w:t>
            </w:r>
          </w:p>
          <w:p w:rsidR="00873036" w:rsidRPr="00873036" w:rsidRDefault="00873036" w:rsidP="00873036">
            <w:pPr>
              <w:jc w:val="center"/>
              <w:rPr>
                <w:sz w:val="24"/>
                <w:szCs w:val="24"/>
              </w:rPr>
            </w:pPr>
            <w:r w:rsidRPr="00873036">
              <w:rPr>
                <w:sz w:val="24"/>
                <w:szCs w:val="24"/>
              </w:rPr>
              <w:t>уличной канализационной сети</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jc w:val="center"/>
              <w:rPr>
                <w:sz w:val="24"/>
                <w:szCs w:val="24"/>
              </w:rPr>
            </w:pPr>
            <w:r w:rsidRPr="00873036">
              <w:rPr>
                <w:sz w:val="24"/>
                <w:szCs w:val="24"/>
              </w:rPr>
              <w:t>Протяженность</w:t>
            </w:r>
          </w:p>
          <w:p w:rsidR="00873036" w:rsidRPr="00873036" w:rsidRDefault="00873036" w:rsidP="00873036">
            <w:pPr>
              <w:jc w:val="center"/>
              <w:rPr>
                <w:sz w:val="24"/>
                <w:szCs w:val="24"/>
              </w:rPr>
            </w:pPr>
            <w:r w:rsidRPr="00873036">
              <w:rPr>
                <w:sz w:val="24"/>
                <w:szCs w:val="24"/>
              </w:rPr>
              <w:t>уличной канализационной сети, нуждающейся в замене</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Бершетское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5943,6</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2500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2</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Гамовское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3700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280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3</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Двуреченское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22300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6300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4</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Заболотское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5</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Кондратовское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15700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250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6</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Кукуштанское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4800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7</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Култаевское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39400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9000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8</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Лобановское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14200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9</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Пальниковское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1000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10</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Платошинское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4900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1000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11</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Савинское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17300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12</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Сылвенское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34400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4800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13</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Усть-Качкинское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23664</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1600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14</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Фроловское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7100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50</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15</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Хохловское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3000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w:t>
            </w:r>
          </w:p>
        </w:tc>
      </w:tr>
      <w:tr w:rsidR="00873036" w:rsidRPr="00873036" w:rsidTr="00873036">
        <w:trPr>
          <w:trHeight w:hRule="exact" w:val="298"/>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16</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Юговское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1100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500</w:t>
            </w:r>
          </w:p>
        </w:tc>
      </w:tr>
      <w:tr w:rsidR="00873036" w:rsidRPr="00873036" w:rsidTr="00873036">
        <w:trPr>
          <w:trHeight w:hRule="exact" w:val="293"/>
        </w:trPr>
        <w:tc>
          <w:tcPr>
            <w:tcW w:w="571"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ind w:left="220"/>
              <w:jc w:val="center"/>
              <w:rPr>
                <w:sz w:val="24"/>
                <w:szCs w:val="24"/>
              </w:rPr>
            </w:pPr>
            <w:r w:rsidRPr="00873036">
              <w:rPr>
                <w:color w:val="000000"/>
                <w:sz w:val="24"/>
                <w:szCs w:val="24"/>
              </w:rPr>
              <w:t>17</w:t>
            </w:r>
          </w:p>
        </w:tc>
        <w:tc>
          <w:tcPr>
            <w:tcW w:w="4584"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Юго-Камское сельское поселение</w:t>
            </w:r>
          </w:p>
        </w:tc>
        <w:tc>
          <w:tcPr>
            <w:tcW w:w="2006" w:type="dxa"/>
            <w:tcBorders>
              <w:top w:val="single" w:sz="4" w:space="0" w:color="auto"/>
              <w:left w:val="single" w:sz="4" w:space="0" w:color="auto"/>
              <w:bottom w:val="nil"/>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26500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1000</w:t>
            </w:r>
          </w:p>
        </w:tc>
      </w:tr>
      <w:tr w:rsidR="00873036" w:rsidRPr="00873036" w:rsidTr="00873036">
        <w:trPr>
          <w:trHeight w:hRule="exact" w:val="384"/>
        </w:trPr>
        <w:tc>
          <w:tcPr>
            <w:tcW w:w="571" w:type="dxa"/>
            <w:tcBorders>
              <w:top w:val="single" w:sz="4" w:space="0" w:color="auto"/>
              <w:left w:val="single" w:sz="4" w:space="0" w:color="auto"/>
              <w:bottom w:val="single" w:sz="4" w:space="0" w:color="auto"/>
              <w:right w:val="nil"/>
            </w:tcBorders>
            <w:shd w:val="clear" w:color="auto" w:fill="FFFFFF"/>
            <w:vAlign w:val="center"/>
          </w:tcPr>
          <w:p w:rsidR="00873036" w:rsidRPr="00873036" w:rsidRDefault="00873036" w:rsidP="00873036">
            <w:pPr>
              <w:jc w:val="center"/>
              <w:rPr>
                <w:sz w:val="24"/>
                <w:szCs w:val="24"/>
                <w:lang w:val="en-US"/>
              </w:rPr>
            </w:pPr>
          </w:p>
        </w:tc>
        <w:tc>
          <w:tcPr>
            <w:tcW w:w="4584"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widowControl w:val="0"/>
              <w:spacing w:line="220" w:lineRule="exact"/>
              <w:jc w:val="center"/>
              <w:rPr>
                <w:sz w:val="24"/>
                <w:szCs w:val="24"/>
              </w:rPr>
            </w:pPr>
            <w:r w:rsidRPr="00873036">
              <w:rPr>
                <w:color w:val="000000"/>
                <w:sz w:val="24"/>
                <w:szCs w:val="24"/>
              </w:rPr>
              <w:t>Итого</w:t>
            </w:r>
          </w:p>
        </w:tc>
        <w:tc>
          <w:tcPr>
            <w:tcW w:w="2006" w:type="dxa"/>
            <w:tcBorders>
              <w:top w:val="single" w:sz="4" w:space="0" w:color="auto"/>
              <w:left w:val="single" w:sz="4" w:space="0" w:color="auto"/>
              <w:bottom w:val="single" w:sz="4" w:space="0" w:color="auto"/>
              <w:right w:val="nil"/>
            </w:tcBorders>
            <w:shd w:val="clear" w:color="auto" w:fill="FFFFFF"/>
            <w:vAlign w:val="center"/>
            <w:hideMark/>
          </w:tcPr>
          <w:p w:rsidR="00873036" w:rsidRPr="00873036" w:rsidRDefault="00873036" w:rsidP="00873036">
            <w:pPr>
              <w:widowControl w:val="0"/>
              <w:spacing w:line="280" w:lineRule="exact"/>
              <w:jc w:val="center"/>
              <w:rPr>
                <w:sz w:val="24"/>
                <w:szCs w:val="24"/>
              </w:rPr>
            </w:pPr>
            <w:r w:rsidRPr="00873036">
              <w:rPr>
                <w:b/>
                <w:bCs/>
                <w:color w:val="000000"/>
                <w:sz w:val="24"/>
                <w:szCs w:val="24"/>
              </w:rPr>
              <w:t>225007,6</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36" w:rsidRPr="00873036" w:rsidRDefault="00873036" w:rsidP="00873036">
            <w:pPr>
              <w:widowControl w:val="0"/>
              <w:spacing w:line="280" w:lineRule="exact"/>
              <w:jc w:val="center"/>
              <w:rPr>
                <w:sz w:val="24"/>
                <w:szCs w:val="24"/>
              </w:rPr>
            </w:pPr>
            <w:r w:rsidRPr="00873036">
              <w:rPr>
                <w:b/>
                <w:bCs/>
                <w:color w:val="000000"/>
                <w:sz w:val="24"/>
                <w:szCs w:val="24"/>
              </w:rPr>
              <w:t>27310</w:t>
            </w:r>
          </w:p>
        </w:tc>
      </w:tr>
      <w:tr w:rsidR="00873036" w:rsidRPr="00873036" w:rsidTr="00873036">
        <w:trPr>
          <w:trHeight w:val="100"/>
        </w:trPr>
        <w:tc>
          <w:tcPr>
            <w:tcW w:w="9595" w:type="dxa"/>
            <w:gridSpan w:val="4"/>
            <w:tcMar>
              <w:top w:w="0" w:type="dxa"/>
              <w:left w:w="108" w:type="dxa"/>
              <w:bottom w:w="0" w:type="dxa"/>
              <w:right w:w="108" w:type="dxa"/>
            </w:tcMar>
          </w:tcPr>
          <w:p w:rsidR="00873036" w:rsidRPr="00873036" w:rsidRDefault="00873036" w:rsidP="00873036">
            <w:pPr>
              <w:rPr>
                <w:sz w:val="2"/>
                <w:szCs w:val="2"/>
                <w:lang w:val="en-US"/>
              </w:rPr>
            </w:pPr>
          </w:p>
        </w:tc>
      </w:tr>
    </w:tbl>
    <w:p w:rsidR="00873036" w:rsidRPr="00873036" w:rsidRDefault="00873036" w:rsidP="00873036">
      <w:pPr>
        <w:rPr>
          <w:sz w:val="2"/>
          <w:szCs w:val="2"/>
          <w:lang w:val="en-US"/>
        </w:rPr>
      </w:pPr>
    </w:p>
    <w:p w:rsidR="00873036" w:rsidRDefault="00873036" w:rsidP="00873036">
      <w:pPr>
        <w:widowControl w:val="0"/>
        <w:ind w:firstLine="709"/>
        <w:rPr>
          <w:bCs/>
          <w:color w:val="000000"/>
          <w:szCs w:val="28"/>
          <w:lang w:eastAsia="x-none"/>
        </w:rPr>
      </w:pPr>
    </w:p>
    <w:p w:rsidR="00E220F4" w:rsidRDefault="00E220F4" w:rsidP="00873036">
      <w:pPr>
        <w:widowControl w:val="0"/>
        <w:ind w:firstLine="709"/>
        <w:rPr>
          <w:bCs/>
          <w:color w:val="000000"/>
          <w:szCs w:val="28"/>
          <w:lang w:eastAsia="x-none"/>
        </w:rPr>
      </w:pPr>
    </w:p>
    <w:p w:rsidR="00E220F4" w:rsidRPr="00E220F4" w:rsidRDefault="00E220F4" w:rsidP="00E220F4">
      <w:pPr>
        <w:widowControl w:val="0"/>
        <w:ind w:firstLine="709"/>
        <w:jc w:val="both"/>
        <w:rPr>
          <w:sz w:val="22"/>
          <w:szCs w:val="22"/>
          <w:lang w:val="x-none" w:eastAsia="x-none"/>
        </w:rPr>
      </w:pPr>
      <w:r w:rsidRPr="00E220F4">
        <w:rPr>
          <w:b/>
          <w:bCs/>
          <w:color w:val="000000"/>
          <w:szCs w:val="28"/>
          <w:lang w:val="x-none" w:eastAsia="x-none"/>
        </w:rPr>
        <w:t>Тепло и энергоснабжение</w:t>
      </w:r>
      <w:r w:rsidRPr="00E220F4">
        <w:rPr>
          <w:color w:val="000000"/>
          <w:szCs w:val="28"/>
          <w:lang w:val="x-none" w:eastAsia="x-none"/>
        </w:rPr>
        <w:t>. В Пермском муниципальном районе центральным отоплением оборудовано 87,5% жилого фонда. Обеспечение потребителей тепловой энергией осуществляется от промышленных, объектовых и квартальных котельных.</w:t>
      </w:r>
    </w:p>
    <w:p w:rsidR="00E220F4" w:rsidRPr="00E220F4" w:rsidRDefault="00E220F4" w:rsidP="00E220F4">
      <w:pPr>
        <w:widowControl w:val="0"/>
        <w:ind w:firstLine="709"/>
        <w:jc w:val="both"/>
        <w:rPr>
          <w:color w:val="000000"/>
          <w:szCs w:val="28"/>
          <w:lang w:eastAsia="x-none"/>
        </w:rPr>
      </w:pPr>
      <w:r w:rsidRPr="00E220F4">
        <w:rPr>
          <w:color w:val="000000"/>
          <w:szCs w:val="28"/>
          <w:lang w:val="x-none" w:eastAsia="x-none"/>
        </w:rPr>
        <w:t>На территории Пермского муниципального района расположено: 55 котельных, в т.ч. 44 муниципальные, 2 государственных учреждений (ведомственные). 9 частные; 24 центральных тепловых пункта. Кроме этого, на территории административного центра Верхние Муллы, расположенного в Индустриальном районе г. Перми, находится 1 ЦТП, 2,5 км тепловых сетей. Протяжённость муниципальных тепловых сетей составляет 216,0 км в двухтрубном исполнении, из них 63,4 км (27,9%) нуждаются в замене.</w:t>
      </w:r>
    </w:p>
    <w:p w:rsidR="00E220F4" w:rsidRPr="00E220F4" w:rsidRDefault="00E220F4" w:rsidP="00E220F4">
      <w:pPr>
        <w:widowControl w:val="0"/>
        <w:ind w:firstLine="709"/>
        <w:jc w:val="both"/>
        <w:rPr>
          <w:color w:val="000000"/>
          <w:szCs w:val="28"/>
          <w:lang w:eastAsia="x-none"/>
        </w:rPr>
      </w:pPr>
    </w:p>
    <w:p w:rsidR="00E220F4" w:rsidRPr="00E220F4" w:rsidRDefault="00E220F4" w:rsidP="00E220F4">
      <w:pPr>
        <w:widowControl w:val="0"/>
        <w:ind w:firstLine="709"/>
        <w:jc w:val="center"/>
        <w:rPr>
          <w:bCs/>
          <w:color w:val="000000"/>
          <w:szCs w:val="28"/>
          <w:lang w:eastAsia="x-none"/>
        </w:rPr>
      </w:pPr>
      <w:r w:rsidRPr="00E220F4">
        <w:rPr>
          <w:bCs/>
          <w:color w:val="000000"/>
          <w:szCs w:val="28"/>
          <w:lang w:val="x-none" w:eastAsia="x-none"/>
        </w:rPr>
        <w:t>Таблица 2.</w:t>
      </w:r>
      <w:r w:rsidRPr="00E220F4">
        <w:rPr>
          <w:bCs/>
          <w:color w:val="000000"/>
          <w:szCs w:val="28"/>
          <w:lang w:eastAsia="x-none"/>
        </w:rPr>
        <w:t>44</w:t>
      </w:r>
      <w:r w:rsidRPr="00E220F4">
        <w:rPr>
          <w:bCs/>
          <w:color w:val="000000"/>
          <w:szCs w:val="28"/>
          <w:lang w:val="x-none" w:eastAsia="x-none"/>
        </w:rPr>
        <w:t xml:space="preserve">. Характеристика системы </w:t>
      </w:r>
      <w:r w:rsidRPr="00E220F4">
        <w:rPr>
          <w:bCs/>
          <w:color w:val="000000"/>
          <w:szCs w:val="28"/>
          <w:lang w:eastAsia="x-none"/>
        </w:rPr>
        <w:t>теплоснабжения.</w:t>
      </w:r>
    </w:p>
    <w:p w:rsidR="00E220F4" w:rsidRPr="00E220F4" w:rsidRDefault="00E220F4" w:rsidP="00E220F4">
      <w:pPr>
        <w:widowControl w:val="0"/>
        <w:ind w:firstLine="709"/>
        <w:jc w:val="both"/>
        <w:rPr>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3936"/>
        <w:gridCol w:w="1416"/>
        <w:gridCol w:w="1560"/>
        <w:gridCol w:w="2107"/>
      </w:tblGrid>
      <w:tr w:rsidR="00E220F4" w:rsidRPr="00E220F4" w:rsidTr="00E220F4">
        <w:trPr>
          <w:trHeight w:hRule="exact" w:val="113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bCs/>
                <w:color w:val="000000"/>
                <w:sz w:val="22"/>
                <w:szCs w:val="22"/>
                <w:lang w:val="en-US" w:eastAsia="en-US"/>
              </w:rPr>
              <w:t>№</w:t>
            </w:r>
          </w:p>
          <w:p w:rsidR="00E220F4" w:rsidRPr="00E220F4" w:rsidRDefault="00E220F4" w:rsidP="00E220F4">
            <w:pPr>
              <w:widowControl w:val="0"/>
              <w:jc w:val="center"/>
              <w:rPr>
                <w:sz w:val="22"/>
                <w:szCs w:val="22"/>
              </w:rPr>
            </w:pPr>
            <w:r w:rsidRPr="00E220F4">
              <w:rPr>
                <w:bCs/>
                <w:color w:val="000000"/>
                <w:sz w:val="22"/>
                <w:szCs w:val="22"/>
              </w:rPr>
              <w:t>п/п</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bCs/>
                <w:color w:val="000000"/>
                <w:sz w:val="22"/>
                <w:szCs w:val="22"/>
              </w:rPr>
              <w:t>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Число источников теплоснабжения</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Протяжение тепловых и паровых сетей</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Протяжение тепловых и паровых сетей, нуждающихся в замене</w:t>
            </w:r>
          </w:p>
        </w:tc>
      </w:tr>
      <w:tr w:rsidR="00E220F4" w:rsidRPr="00E220F4" w:rsidTr="00E220F4">
        <w:trPr>
          <w:trHeight w:hRule="exact" w:val="29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Бершетское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4698</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700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lastRenderedPageBreak/>
              <w:t>2</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Гамовское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12524</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8724</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Двуреченское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26110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8700</w:t>
            </w:r>
          </w:p>
        </w:tc>
      </w:tr>
      <w:tr w:rsidR="00E220F4" w:rsidRPr="00E220F4" w:rsidTr="00E220F4">
        <w:trPr>
          <w:trHeight w:hRule="exact" w:val="29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4</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Заболотское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5</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Кондратовское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25493,8</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10800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6</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Кукуштанское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9800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3150</w:t>
            </w:r>
          </w:p>
        </w:tc>
      </w:tr>
      <w:tr w:rsidR="00E220F4" w:rsidRPr="00E220F4" w:rsidTr="00E220F4">
        <w:trPr>
          <w:trHeight w:hRule="exact" w:val="29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7</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Култаевское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23500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2499</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8</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Лобановское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20700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6000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9</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Пальниковское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12524</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8727</w:t>
            </w:r>
          </w:p>
        </w:tc>
      </w:tr>
      <w:tr w:rsidR="00E220F4" w:rsidRPr="00E220F4" w:rsidTr="00E220F4">
        <w:trPr>
          <w:trHeight w:hRule="exact" w:val="29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10</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Платошинское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800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11</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Савинское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18000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6636</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12</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Сылвенское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11990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400</w:t>
            </w:r>
          </w:p>
        </w:tc>
      </w:tr>
      <w:tr w:rsidR="00E220F4" w:rsidRPr="00E220F4" w:rsidTr="00E220F4">
        <w:trPr>
          <w:trHeight w:hRule="exact" w:val="324"/>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13</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Усть-Качкинское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32700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3100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14</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Фроловское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4810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1600</w:t>
            </w:r>
          </w:p>
        </w:tc>
      </w:tr>
      <w:tr w:rsidR="00E220F4" w:rsidRPr="00E220F4" w:rsidTr="00E220F4">
        <w:trPr>
          <w:trHeight w:hRule="exact" w:val="29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15</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Хохловское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1370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800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16</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Юговское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9400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900</w:t>
            </w:r>
          </w:p>
        </w:tc>
      </w:tr>
      <w:tr w:rsidR="00E220F4" w:rsidRPr="00E220F4" w:rsidTr="00E220F4">
        <w:trPr>
          <w:trHeight w:hRule="exact" w:val="298"/>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17</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Юго-Камское сельское поселение</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1472</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320</w:t>
            </w:r>
          </w:p>
        </w:tc>
      </w:tr>
      <w:tr w:rsidR="00E220F4" w:rsidRPr="00E220F4" w:rsidTr="00E220F4">
        <w:trPr>
          <w:trHeight w:hRule="exact" w:val="36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220F4" w:rsidRPr="00E220F4" w:rsidRDefault="00E220F4" w:rsidP="00E220F4">
            <w:pPr>
              <w:jc w:val="center"/>
              <w:rPr>
                <w:sz w:val="22"/>
                <w:szCs w:val="22"/>
                <w:lang w:val="en-US"/>
              </w:rPr>
            </w:pP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55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215991,8</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color w:val="000000"/>
                <w:sz w:val="22"/>
                <w:szCs w:val="22"/>
              </w:rPr>
              <w:t>63456</w:t>
            </w:r>
          </w:p>
        </w:tc>
      </w:tr>
    </w:tbl>
    <w:p w:rsidR="00E220F4" w:rsidRPr="00E220F4" w:rsidRDefault="00E220F4" w:rsidP="00E220F4">
      <w:pPr>
        <w:widowControl w:val="0"/>
        <w:ind w:firstLine="709"/>
        <w:jc w:val="both"/>
        <w:rPr>
          <w:color w:val="000000"/>
          <w:szCs w:val="28"/>
          <w:lang w:eastAsia="x-none"/>
        </w:rPr>
      </w:pP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Для снижения темпов роста тарифов на тепловую энергию, а в отдельных случаях и их абсолютной величины (там, где тарифы чрезмерно высоки) необходимо осуществление ресурсо- и энергосберегающих мероприятий.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Ежегодно на муниципальных котельных проводятся работы по реконструкции и модернизации котельного оборудования с применением современного котельного и горелочного оборудования, систем автоматизации.</w:t>
      </w:r>
    </w:p>
    <w:p w:rsidR="00E220F4" w:rsidRPr="00E220F4" w:rsidRDefault="00E220F4" w:rsidP="00E220F4">
      <w:pPr>
        <w:widowControl w:val="0"/>
        <w:ind w:firstLine="709"/>
        <w:jc w:val="both"/>
        <w:rPr>
          <w:color w:val="000000"/>
          <w:szCs w:val="28"/>
          <w:lang w:eastAsia="x-none"/>
        </w:rPr>
      </w:pPr>
      <w:r w:rsidRPr="00E220F4">
        <w:rPr>
          <w:color w:val="000000"/>
          <w:szCs w:val="28"/>
          <w:lang w:val="x-none" w:eastAsia="x-none"/>
        </w:rPr>
        <w:t>ВЫВОДЫ: отопление населенных пунктов района необходимо развивать на основе блочных котельных установок на газовом топливе, а частную застройку коттеджного типа - индивидуальными газовыми котлами.</w:t>
      </w:r>
    </w:p>
    <w:p w:rsidR="00E220F4" w:rsidRPr="00E220F4" w:rsidRDefault="00E220F4" w:rsidP="00E220F4">
      <w:pPr>
        <w:widowControl w:val="0"/>
        <w:ind w:firstLine="709"/>
        <w:jc w:val="both"/>
        <w:rPr>
          <w:szCs w:val="28"/>
          <w:lang w:val="x-none" w:eastAsia="x-none"/>
        </w:rPr>
      </w:pPr>
      <w:r w:rsidRPr="00E220F4">
        <w:rPr>
          <w:b/>
          <w:bCs/>
          <w:color w:val="000000"/>
          <w:szCs w:val="28"/>
          <w:lang w:val="x-none" w:eastAsia="x-none"/>
        </w:rPr>
        <w:t xml:space="preserve">Электроснабжение </w:t>
      </w:r>
      <w:r w:rsidRPr="00E220F4">
        <w:rPr>
          <w:color w:val="000000"/>
          <w:szCs w:val="28"/>
          <w:lang w:val="x-none" w:eastAsia="x-none"/>
        </w:rPr>
        <w:t>района осуществляется от системы подстанций ОАО «Пермэнерго».</w:t>
      </w:r>
    </w:p>
    <w:p w:rsidR="00E220F4" w:rsidRPr="00E220F4" w:rsidRDefault="00E220F4" w:rsidP="00E220F4">
      <w:pPr>
        <w:widowControl w:val="0"/>
        <w:ind w:firstLine="709"/>
        <w:jc w:val="both"/>
        <w:rPr>
          <w:color w:val="000000"/>
          <w:szCs w:val="28"/>
          <w:lang w:eastAsia="x-none"/>
        </w:rPr>
      </w:pPr>
      <w:r w:rsidRPr="00E220F4">
        <w:rPr>
          <w:color w:val="000000"/>
          <w:szCs w:val="28"/>
          <w:lang w:val="x-none" w:eastAsia="x-none"/>
        </w:rPr>
        <w:t>В течение последнего времени построены распределительные транс</w:t>
      </w:r>
      <w:r w:rsidRPr="00E220F4">
        <w:rPr>
          <w:color w:val="000000"/>
          <w:szCs w:val="28"/>
          <w:lang w:val="x-none" w:eastAsia="x-none"/>
        </w:rPr>
        <w:softHyphen/>
        <w:t>форматорные подстанции в Протасах, Троице, Мостовой.</w:t>
      </w:r>
    </w:p>
    <w:p w:rsidR="00E220F4" w:rsidRPr="00E220F4" w:rsidRDefault="00E220F4" w:rsidP="00E220F4">
      <w:pPr>
        <w:widowControl w:val="0"/>
        <w:ind w:firstLine="709"/>
        <w:jc w:val="both"/>
        <w:rPr>
          <w:color w:val="000000"/>
          <w:szCs w:val="28"/>
          <w:lang w:eastAsia="x-none"/>
        </w:rPr>
      </w:pPr>
      <w:r w:rsidRPr="00E220F4">
        <w:rPr>
          <w:bCs/>
          <w:color w:val="000000"/>
          <w:szCs w:val="28"/>
          <w:lang w:val="x-none" w:eastAsia="x-none"/>
        </w:rPr>
        <w:t>Распределение электроэнергии по району от подстанций 110, 35 кВ осуществляется по воздушным линиям напряжением 10 кВ.</w:t>
      </w:r>
      <w:r w:rsidRPr="00E220F4">
        <w:rPr>
          <w:color w:val="000000"/>
          <w:szCs w:val="28"/>
          <w:lang w:val="x-none" w:eastAsia="x-none"/>
        </w:rPr>
        <w:t xml:space="preserve"> </w:t>
      </w:r>
    </w:p>
    <w:p w:rsidR="00E220F4" w:rsidRPr="00E220F4" w:rsidRDefault="00E220F4" w:rsidP="00E220F4">
      <w:pPr>
        <w:widowControl w:val="0"/>
        <w:ind w:firstLine="709"/>
        <w:jc w:val="both"/>
        <w:rPr>
          <w:color w:val="000000"/>
          <w:szCs w:val="28"/>
          <w:lang w:eastAsia="x-none"/>
        </w:rPr>
      </w:pPr>
    </w:p>
    <w:p w:rsidR="00E220F4" w:rsidRPr="00E220F4" w:rsidRDefault="00E220F4" w:rsidP="00E220F4">
      <w:pPr>
        <w:widowControl w:val="0"/>
        <w:ind w:firstLine="709"/>
        <w:jc w:val="center"/>
        <w:rPr>
          <w:bCs/>
          <w:szCs w:val="28"/>
          <w:lang w:val="x-none" w:eastAsia="x-none"/>
        </w:rPr>
      </w:pPr>
      <w:r w:rsidRPr="00E220F4">
        <w:rPr>
          <w:color w:val="000000"/>
          <w:szCs w:val="28"/>
          <w:lang w:val="x-none" w:eastAsia="x-none"/>
        </w:rPr>
        <w:t>Таблица 2.</w:t>
      </w:r>
      <w:r w:rsidRPr="00E220F4">
        <w:rPr>
          <w:color w:val="000000"/>
          <w:szCs w:val="28"/>
          <w:lang w:eastAsia="x-none"/>
        </w:rPr>
        <w:t>45</w:t>
      </w:r>
      <w:r w:rsidRPr="00E220F4">
        <w:rPr>
          <w:color w:val="000000"/>
          <w:szCs w:val="28"/>
          <w:lang w:val="x-none" w:eastAsia="x-none"/>
        </w:rPr>
        <w:t>. Трансформаторные подстанции Пермского муниципального района</w:t>
      </w:r>
    </w:p>
    <w:tbl>
      <w:tblPr>
        <w:tblW w:w="0" w:type="auto"/>
        <w:jc w:val="center"/>
        <w:tblLayout w:type="fixed"/>
        <w:tblCellMar>
          <w:left w:w="0" w:type="dxa"/>
          <w:right w:w="0" w:type="dxa"/>
        </w:tblCellMar>
        <w:tblLook w:val="04A0" w:firstRow="1" w:lastRow="0" w:firstColumn="1" w:lastColumn="0" w:noHBand="0" w:noVBand="1"/>
      </w:tblPr>
      <w:tblGrid>
        <w:gridCol w:w="686"/>
        <w:gridCol w:w="1277"/>
        <w:gridCol w:w="1416"/>
        <w:gridCol w:w="1843"/>
        <w:gridCol w:w="989"/>
        <w:gridCol w:w="1138"/>
        <w:gridCol w:w="2246"/>
      </w:tblGrid>
      <w:tr w:rsidR="00E220F4" w:rsidRPr="00E220F4" w:rsidTr="00E220F4">
        <w:trPr>
          <w:trHeight w:hRule="exact" w:val="1110"/>
          <w:jc w:val="center"/>
        </w:trPr>
        <w:tc>
          <w:tcPr>
            <w:tcW w:w="68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rPr>
            </w:pPr>
          </w:p>
        </w:tc>
        <w:tc>
          <w:tcPr>
            <w:tcW w:w="1277"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Наименование РЭС</w:t>
            </w:r>
          </w:p>
        </w:tc>
        <w:tc>
          <w:tcPr>
            <w:tcW w:w="141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Участок</w:t>
            </w: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Наименование ПС</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У.Е. на подстанцию</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площадь зу, кв.м.</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кадастровый номер земельного участка</w:t>
            </w:r>
          </w:p>
        </w:tc>
      </w:tr>
      <w:tr w:rsidR="00E220F4" w:rsidRPr="00E220F4" w:rsidTr="00E220F4">
        <w:trPr>
          <w:trHeight w:hRule="exact" w:val="312"/>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w:t>
            </w:r>
          </w:p>
        </w:tc>
        <w:tc>
          <w:tcPr>
            <w:tcW w:w="1277"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w:t>
            </w:r>
          </w:p>
        </w:tc>
        <w:tc>
          <w:tcPr>
            <w:tcW w:w="141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3</w:t>
            </w: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w:t>
            </w:r>
          </w:p>
        </w:tc>
        <w:tc>
          <w:tcPr>
            <w:tcW w:w="1138"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2246" w:type="dxa"/>
            <w:tcBorders>
              <w:top w:val="single" w:sz="4" w:space="0" w:color="auto"/>
              <w:left w:val="single" w:sz="4" w:space="0" w:color="auto"/>
              <w:bottom w:val="nil"/>
              <w:right w:val="single" w:sz="4" w:space="0" w:color="auto"/>
            </w:tcBorders>
            <w:shd w:val="clear" w:color="auto" w:fill="FFFFFF"/>
            <w:vAlign w:val="center"/>
          </w:tcPr>
          <w:p w:rsidR="00E220F4" w:rsidRPr="00E220F4" w:rsidRDefault="00E220F4" w:rsidP="00E220F4">
            <w:pPr>
              <w:jc w:val="center"/>
              <w:rPr>
                <w:sz w:val="24"/>
                <w:szCs w:val="24"/>
                <w:lang w:val="en-US"/>
              </w:rPr>
            </w:pPr>
          </w:p>
        </w:tc>
      </w:tr>
      <w:tr w:rsidR="00E220F4" w:rsidRPr="00E220F4" w:rsidTr="00E220F4">
        <w:trPr>
          <w:trHeight w:hRule="exact" w:val="571"/>
          <w:jc w:val="center"/>
        </w:trPr>
        <w:tc>
          <w:tcPr>
            <w:tcW w:w="68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277"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Култаевский</w:t>
            </w: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989"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138"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2246" w:type="dxa"/>
            <w:tcBorders>
              <w:top w:val="single" w:sz="4" w:space="0" w:color="auto"/>
              <w:left w:val="single" w:sz="4" w:space="0" w:color="auto"/>
              <w:bottom w:val="nil"/>
              <w:right w:val="single" w:sz="4" w:space="0" w:color="auto"/>
            </w:tcBorders>
            <w:shd w:val="clear" w:color="auto" w:fill="FFFFFF"/>
            <w:vAlign w:val="center"/>
          </w:tcPr>
          <w:p w:rsidR="00E220F4" w:rsidRPr="00E220F4" w:rsidRDefault="00E220F4" w:rsidP="00E220F4">
            <w:pPr>
              <w:jc w:val="center"/>
              <w:rPr>
                <w:sz w:val="24"/>
                <w:szCs w:val="24"/>
                <w:lang w:val="en-US"/>
              </w:rPr>
            </w:pP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Култаевский</w:t>
            </w: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Муллы</w:t>
            </w:r>
          </w:p>
          <w:p w:rsidR="00E220F4" w:rsidRPr="00E220F4" w:rsidRDefault="00E220F4" w:rsidP="00E220F4">
            <w:pPr>
              <w:jc w:val="center"/>
              <w:rPr>
                <w:sz w:val="24"/>
                <w:szCs w:val="24"/>
                <w:lang w:val="en-US"/>
              </w:rPr>
            </w:pPr>
            <w:r w:rsidRPr="00E220F4">
              <w:rPr>
                <w:sz w:val="24"/>
                <w:szCs w:val="24"/>
                <w:lang w:val="en-US"/>
              </w:rPr>
              <w:t>110/35/10кВ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223,3</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1965</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59:32:1400001:12</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lastRenderedPageBreak/>
              <w:t>2</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Аэропорт</w:t>
            </w:r>
          </w:p>
          <w:p w:rsidR="00E220F4" w:rsidRPr="00E220F4" w:rsidRDefault="00E220F4" w:rsidP="00E220F4">
            <w:pPr>
              <w:jc w:val="center"/>
              <w:rPr>
                <w:sz w:val="24"/>
                <w:szCs w:val="24"/>
                <w:lang w:val="en-US"/>
              </w:rPr>
            </w:pPr>
            <w:r w:rsidRPr="00E220F4">
              <w:rPr>
                <w:sz w:val="24"/>
                <w:szCs w:val="24"/>
                <w:lang w:val="en-US"/>
              </w:rPr>
              <w:t>35/6кВ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153,7</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3</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Култаево</w:t>
            </w:r>
          </w:p>
          <w:p w:rsidR="00E220F4" w:rsidRPr="00E220F4" w:rsidRDefault="00E220F4" w:rsidP="00E220F4">
            <w:pPr>
              <w:jc w:val="center"/>
              <w:rPr>
                <w:sz w:val="24"/>
                <w:szCs w:val="24"/>
                <w:lang w:val="en-US"/>
              </w:rPr>
            </w:pPr>
            <w:r w:rsidRPr="00E220F4">
              <w:rPr>
                <w:sz w:val="24"/>
                <w:szCs w:val="24"/>
                <w:lang w:val="en-US"/>
              </w:rPr>
              <w:t>35/10кВ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138,6</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1007</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59:32:0680001:50</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Дикая-Гарь</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137,1</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759</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Красава-3</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143,3</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809</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6</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Малиновская</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141,6</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4489,45</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10"/>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Клин 110/10кВ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150,6</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2046</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8</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Протасы</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197,1</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10000,00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59:32:3250001:3259</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9</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Кондратовский</w:t>
            </w: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Хмели 35/10кВ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134,3</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1351,00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52:32:1790001:478</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Красава-1</w:t>
            </w:r>
          </w:p>
          <w:p w:rsidR="00E220F4" w:rsidRPr="00E220F4" w:rsidRDefault="00E220F4" w:rsidP="00E220F4">
            <w:pPr>
              <w:jc w:val="center"/>
              <w:rPr>
                <w:sz w:val="24"/>
                <w:szCs w:val="24"/>
                <w:lang w:val="en-US"/>
              </w:rPr>
            </w:pPr>
            <w:r w:rsidRPr="00E220F4">
              <w:rPr>
                <w:sz w:val="24"/>
                <w:szCs w:val="24"/>
                <w:lang w:val="en-US"/>
              </w:rPr>
              <w:t>35/6кВ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107,2</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484</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11</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Кондратово</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203,3</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1142,00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59:32:0630006:6645</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12</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Гамово</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172,6</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1146,00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59:32:0250002:4086</w:t>
            </w:r>
          </w:p>
        </w:tc>
      </w:tr>
      <w:tr w:rsidR="00E220F4" w:rsidRPr="00E220F4" w:rsidTr="00E220F4">
        <w:trPr>
          <w:trHeight w:hRule="exact" w:val="84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Усть-</w:t>
            </w:r>
          </w:p>
          <w:p w:rsidR="00E220F4" w:rsidRPr="00E220F4" w:rsidRDefault="00E220F4" w:rsidP="00E220F4">
            <w:pPr>
              <w:jc w:val="center"/>
              <w:rPr>
                <w:sz w:val="24"/>
                <w:szCs w:val="24"/>
                <w:lang w:val="en-US"/>
              </w:rPr>
            </w:pPr>
            <w:r w:rsidRPr="00E220F4">
              <w:rPr>
                <w:sz w:val="24"/>
                <w:szCs w:val="24"/>
                <w:lang w:val="en-US"/>
              </w:rPr>
              <w:t>Качкинский</w:t>
            </w: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Усть-Качка</w:t>
            </w:r>
          </w:p>
          <w:p w:rsidR="00E220F4" w:rsidRPr="00E220F4" w:rsidRDefault="00E220F4" w:rsidP="00E220F4">
            <w:pPr>
              <w:jc w:val="center"/>
              <w:rPr>
                <w:sz w:val="24"/>
                <w:szCs w:val="24"/>
                <w:lang w:val="en-US"/>
              </w:rPr>
            </w:pPr>
            <w:r w:rsidRPr="00E220F4">
              <w:rPr>
                <w:sz w:val="24"/>
                <w:szCs w:val="24"/>
                <w:lang w:val="en-US"/>
              </w:rPr>
              <w:t>35/6кВ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141,5</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4438,00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59:32:1950001:1144</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Восход</w:t>
            </w:r>
          </w:p>
          <w:p w:rsidR="00E220F4" w:rsidRPr="00E220F4" w:rsidRDefault="00E220F4" w:rsidP="00E220F4">
            <w:pPr>
              <w:jc w:val="center"/>
              <w:rPr>
                <w:sz w:val="24"/>
                <w:szCs w:val="24"/>
                <w:lang w:val="en-US"/>
              </w:rPr>
            </w:pPr>
            <w:r w:rsidRPr="00E220F4">
              <w:rPr>
                <w:sz w:val="24"/>
                <w:szCs w:val="24"/>
                <w:lang w:val="en-US"/>
              </w:rPr>
              <w:t>35/10кВ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131,4</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1041,00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59:32:3290001:170</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15</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Горшки</w:t>
            </w:r>
          </w:p>
          <w:p w:rsidR="00E220F4" w:rsidRPr="00E220F4" w:rsidRDefault="00E220F4" w:rsidP="00E220F4">
            <w:pPr>
              <w:jc w:val="center"/>
              <w:rPr>
                <w:sz w:val="24"/>
                <w:szCs w:val="24"/>
                <w:lang w:val="en-US"/>
              </w:rPr>
            </w:pPr>
            <w:r w:rsidRPr="00E220F4">
              <w:rPr>
                <w:sz w:val="24"/>
                <w:szCs w:val="24"/>
                <w:lang w:val="en-US"/>
              </w:rPr>
              <w:t>35/10кВ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118,8</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463</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59:32:0450001:13</w:t>
            </w:r>
          </w:p>
        </w:tc>
      </w:tr>
      <w:tr w:rsidR="00E220F4" w:rsidRPr="00E220F4" w:rsidTr="00E220F4">
        <w:trPr>
          <w:trHeight w:hRule="exact" w:val="610"/>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16</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Юго</w:t>
            </w:r>
            <w:r w:rsidRPr="00E220F4">
              <w:rPr>
                <w:sz w:val="24"/>
                <w:szCs w:val="24"/>
              </w:rPr>
              <w:t>-</w:t>
            </w:r>
            <w:r w:rsidRPr="00E220F4">
              <w:rPr>
                <w:sz w:val="24"/>
                <w:szCs w:val="24"/>
                <w:lang w:val="en-US"/>
              </w:rPr>
              <w:t>Камский</w:t>
            </w: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Юго-Камск</w:t>
            </w:r>
          </w:p>
          <w:p w:rsidR="00E220F4" w:rsidRPr="00E220F4" w:rsidRDefault="00E220F4" w:rsidP="00E220F4">
            <w:pPr>
              <w:jc w:val="center"/>
              <w:rPr>
                <w:sz w:val="24"/>
                <w:szCs w:val="24"/>
                <w:lang w:val="en-US"/>
              </w:rPr>
            </w:pPr>
            <w:r w:rsidRPr="00E220F4">
              <w:rPr>
                <w:sz w:val="24"/>
                <w:szCs w:val="24"/>
                <w:lang w:val="en-US"/>
              </w:rPr>
              <w:t>110/35/6кВ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259,1</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4504,00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59:32:0100009:24</w:t>
            </w:r>
          </w:p>
        </w:tc>
      </w:tr>
      <w:tr w:rsidR="00E220F4" w:rsidRPr="00E220F4" w:rsidTr="00E220F4">
        <w:trPr>
          <w:trHeight w:hRule="exact" w:val="605"/>
          <w:jc w:val="center"/>
        </w:trPr>
        <w:tc>
          <w:tcPr>
            <w:tcW w:w="68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17</w:t>
            </w:r>
          </w:p>
        </w:tc>
        <w:tc>
          <w:tcPr>
            <w:tcW w:w="1277"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nil"/>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Полуденная</w:t>
            </w:r>
          </w:p>
          <w:p w:rsidR="00E220F4" w:rsidRPr="00E220F4" w:rsidRDefault="00E220F4" w:rsidP="00E220F4">
            <w:pPr>
              <w:jc w:val="center"/>
              <w:rPr>
                <w:sz w:val="24"/>
                <w:szCs w:val="24"/>
                <w:lang w:val="en-US"/>
              </w:rPr>
            </w:pPr>
            <w:r w:rsidRPr="00E220F4">
              <w:rPr>
                <w:sz w:val="24"/>
                <w:szCs w:val="24"/>
                <w:lang w:val="en-US"/>
              </w:rPr>
              <w:t>35/6кВ</w:t>
            </w:r>
          </w:p>
        </w:tc>
        <w:tc>
          <w:tcPr>
            <w:tcW w:w="989"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107,2</w:t>
            </w:r>
          </w:p>
        </w:tc>
        <w:tc>
          <w:tcPr>
            <w:tcW w:w="1138"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607,00</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59:32:0100009:2817</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18</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Рассвет</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140,2</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298,00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59:32:4390001:35</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19</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Лесная 35/6кВ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87,6</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706</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59:32:0170001:1</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ИТОГО</w:t>
            </w: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2888,5</w:t>
            </w:r>
          </w:p>
        </w:tc>
        <w:tc>
          <w:tcPr>
            <w:tcW w:w="1138"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E220F4" w:rsidRPr="00E220F4" w:rsidRDefault="00E220F4" w:rsidP="00E220F4">
            <w:pPr>
              <w:jc w:val="center"/>
              <w:rPr>
                <w:sz w:val="24"/>
                <w:szCs w:val="24"/>
                <w:lang w:val="en-US"/>
              </w:rPr>
            </w:pP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Пермский</w:t>
            </w: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989"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138"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E220F4" w:rsidRPr="00E220F4" w:rsidRDefault="00E220F4" w:rsidP="00E220F4">
            <w:pPr>
              <w:jc w:val="center"/>
              <w:rPr>
                <w:sz w:val="24"/>
                <w:szCs w:val="24"/>
                <w:lang w:val="en-US"/>
              </w:rPr>
            </w:pP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20</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Кояново 35/6- 10кВ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175,6</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7128,00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59:32:0660001:1477</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21</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Лобаново</w:t>
            </w:r>
          </w:p>
          <w:p w:rsidR="00E220F4" w:rsidRPr="00E220F4" w:rsidRDefault="00E220F4" w:rsidP="00E220F4">
            <w:pPr>
              <w:jc w:val="center"/>
              <w:rPr>
                <w:sz w:val="24"/>
                <w:szCs w:val="24"/>
                <w:lang w:val="en-US"/>
              </w:rPr>
            </w:pPr>
            <w:r w:rsidRPr="00E220F4">
              <w:rPr>
                <w:sz w:val="24"/>
                <w:szCs w:val="24"/>
                <w:lang w:val="en-US"/>
              </w:rPr>
              <w:t>35/10кВ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134,5</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747,00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59:32:0890001:13</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lastRenderedPageBreak/>
              <w:t>22</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Юг 35/10кВ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125,2</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1095,00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59:32:2430001:2241</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23</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Янычи</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140,2</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478</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24</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Дачная</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175,3</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2400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E220F4" w:rsidRPr="00E220F4" w:rsidRDefault="00E220F4" w:rsidP="00E220F4">
            <w:pPr>
              <w:jc w:val="center"/>
              <w:rPr>
                <w:sz w:val="24"/>
                <w:szCs w:val="24"/>
                <w:lang w:val="en-US"/>
              </w:rPr>
            </w:pP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25</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Кукуштанский</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Курашим</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188,1</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1742</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59:32:5160006:967</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26</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Сылвенский</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Куликовка</w:t>
            </w:r>
          </w:p>
          <w:p w:rsidR="00E220F4" w:rsidRPr="00E220F4" w:rsidRDefault="00E220F4" w:rsidP="00E220F4">
            <w:pPr>
              <w:jc w:val="center"/>
              <w:rPr>
                <w:sz w:val="24"/>
                <w:szCs w:val="24"/>
                <w:lang w:val="en-US"/>
              </w:rPr>
            </w:pPr>
            <w:r w:rsidRPr="00E220F4">
              <w:rPr>
                <w:sz w:val="24"/>
                <w:szCs w:val="24"/>
                <w:lang w:val="en-US"/>
              </w:rPr>
              <w:t>110/35/10кВ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220,1</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6811,00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59:32:0050027:144</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27</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Мостовая</w:t>
            </w:r>
          </w:p>
          <w:p w:rsidR="00E220F4" w:rsidRPr="00E220F4" w:rsidRDefault="00E220F4" w:rsidP="00E220F4">
            <w:pPr>
              <w:jc w:val="center"/>
              <w:rPr>
                <w:sz w:val="24"/>
                <w:szCs w:val="24"/>
                <w:lang w:val="en-US"/>
              </w:rPr>
            </w:pPr>
            <w:r w:rsidRPr="00E220F4">
              <w:rPr>
                <w:sz w:val="24"/>
                <w:szCs w:val="24"/>
                <w:lang w:val="en-US"/>
              </w:rPr>
              <w:t>110/10кВ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141,6</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978</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28</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Троица</w:t>
            </w:r>
          </w:p>
          <w:p w:rsidR="00E220F4" w:rsidRPr="00E220F4" w:rsidRDefault="00E220F4" w:rsidP="00E220F4">
            <w:pPr>
              <w:jc w:val="center"/>
              <w:rPr>
                <w:sz w:val="24"/>
                <w:szCs w:val="24"/>
                <w:lang w:val="en-US"/>
              </w:rPr>
            </w:pPr>
            <w:r w:rsidRPr="00E220F4">
              <w:rPr>
                <w:sz w:val="24"/>
                <w:szCs w:val="24"/>
                <w:lang w:val="en-US"/>
              </w:rPr>
              <w:t>П0/10кВ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197,1</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16436,00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59:32:3630002:46</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29</w:t>
            </w:r>
          </w:p>
        </w:tc>
        <w:tc>
          <w:tcPr>
            <w:tcW w:w="1277"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Сылва 35/6кВ</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138,6</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4997,00</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59:32:0050027:7232</w:t>
            </w: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ИТОГО</w:t>
            </w: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1636,3</w:t>
            </w:r>
          </w:p>
        </w:tc>
        <w:tc>
          <w:tcPr>
            <w:tcW w:w="1138"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E220F4" w:rsidRPr="00E220F4" w:rsidRDefault="00E220F4" w:rsidP="00E220F4">
            <w:pPr>
              <w:jc w:val="center"/>
              <w:rPr>
                <w:sz w:val="24"/>
                <w:szCs w:val="24"/>
                <w:lang w:val="en-US"/>
              </w:rPr>
            </w:pPr>
          </w:p>
        </w:tc>
      </w:tr>
      <w:tr w:rsidR="00E220F4" w:rsidRPr="00E220F4" w:rsidTr="00E220F4">
        <w:trPr>
          <w:trHeight w:hRule="exact" w:val="619"/>
          <w:jc w:val="center"/>
        </w:trPr>
        <w:tc>
          <w:tcPr>
            <w:tcW w:w="68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ВСЕГО:</w:t>
            </w:r>
          </w:p>
        </w:tc>
        <w:tc>
          <w:tcPr>
            <w:tcW w:w="141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4524,8</w:t>
            </w:r>
          </w:p>
        </w:tc>
        <w:tc>
          <w:tcPr>
            <w:tcW w:w="1138"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24"/>
                <w:szCs w:val="24"/>
                <w:lang w:val="en-US"/>
              </w:rPr>
            </w:pP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E220F4" w:rsidRPr="00E220F4" w:rsidRDefault="00E220F4" w:rsidP="00E220F4">
            <w:pPr>
              <w:jc w:val="center"/>
              <w:rPr>
                <w:sz w:val="24"/>
                <w:szCs w:val="24"/>
                <w:lang w:val="en-US"/>
              </w:rPr>
            </w:pPr>
          </w:p>
        </w:tc>
      </w:tr>
    </w:tbl>
    <w:p w:rsidR="00E220F4" w:rsidRPr="00E220F4" w:rsidRDefault="00E220F4" w:rsidP="00E220F4">
      <w:pPr>
        <w:widowControl w:val="0"/>
        <w:ind w:firstLine="709"/>
        <w:jc w:val="center"/>
        <w:rPr>
          <w:szCs w:val="28"/>
          <w:lang w:val="x-none" w:eastAsia="x-none"/>
        </w:rPr>
      </w:pPr>
    </w:p>
    <w:p w:rsidR="00E220F4" w:rsidRPr="00E220F4" w:rsidRDefault="00E220F4" w:rsidP="00E220F4">
      <w:pPr>
        <w:widowControl w:val="0"/>
        <w:ind w:firstLine="709"/>
        <w:jc w:val="center"/>
        <w:rPr>
          <w:b/>
          <w:bCs/>
          <w:szCs w:val="28"/>
          <w:lang w:val="x-none" w:eastAsia="x-none"/>
        </w:rPr>
      </w:pPr>
      <w:r w:rsidRPr="00E220F4">
        <w:rPr>
          <w:color w:val="000000"/>
          <w:szCs w:val="28"/>
          <w:lang w:val="x-none" w:eastAsia="x-none"/>
        </w:rPr>
        <w:t>Таблица 2.</w:t>
      </w:r>
      <w:r w:rsidRPr="00E220F4">
        <w:rPr>
          <w:color w:val="000000"/>
          <w:szCs w:val="28"/>
          <w:lang w:eastAsia="x-none"/>
        </w:rPr>
        <w:t>46</w:t>
      </w:r>
      <w:r w:rsidRPr="00E220F4">
        <w:rPr>
          <w:color w:val="000000"/>
          <w:szCs w:val="28"/>
          <w:lang w:val="x-none" w:eastAsia="x-none"/>
        </w:rPr>
        <w:t>. Перечень ВЛ 6 - 10 кВт, проходящих по территории Пермского муниципального района</w:t>
      </w:r>
    </w:p>
    <w:tbl>
      <w:tblPr>
        <w:tblW w:w="0" w:type="auto"/>
        <w:jc w:val="center"/>
        <w:tblLayout w:type="fixed"/>
        <w:tblCellMar>
          <w:left w:w="0" w:type="dxa"/>
          <w:right w:w="0" w:type="dxa"/>
        </w:tblCellMar>
        <w:tblLook w:val="04A0" w:firstRow="1" w:lastRow="0" w:firstColumn="1" w:lastColumn="0" w:noHBand="0" w:noVBand="1"/>
      </w:tblPr>
      <w:tblGrid>
        <w:gridCol w:w="902"/>
        <w:gridCol w:w="3120"/>
        <w:gridCol w:w="3672"/>
        <w:gridCol w:w="1901"/>
      </w:tblGrid>
      <w:tr w:rsidR="00E220F4" w:rsidRPr="00E220F4" w:rsidTr="00E220F4">
        <w:trPr>
          <w:trHeight w:hRule="exact" w:val="600"/>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 п</w:t>
            </w:r>
            <w:r w:rsidRPr="00E220F4">
              <w:rPr>
                <w:sz w:val="24"/>
                <w:szCs w:val="24"/>
              </w:rPr>
              <w:t>/п</w:t>
            </w:r>
            <w:r w:rsidRPr="00E220F4">
              <w:rPr>
                <w:sz w:val="24"/>
                <w:szCs w:val="24"/>
                <w:lang w:val="en-US"/>
              </w:rPr>
              <w:t xml:space="preserve"> </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Источник питания</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Диспетчерское наименование</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Протяженность км.*</w:t>
            </w:r>
          </w:p>
        </w:tc>
      </w:tr>
      <w:tr w:rsidR="00E220F4" w:rsidRPr="00E220F4" w:rsidTr="00E220F4">
        <w:trPr>
          <w:trHeight w:hRule="exact" w:val="307"/>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 3</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1,49</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 4</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5,772</w:t>
            </w:r>
          </w:p>
        </w:tc>
      </w:tr>
      <w:tr w:rsidR="00E220F4" w:rsidRPr="00E220F4" w:rsidTr="00E220F4">
        <w:trPr>
          <w:trHeight w:hRule="exact" w:val="293"/>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3</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 6</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1,87</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4</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 7</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7,79</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 8</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2,02</w:t>
            </w:r>
          </w:p>
        </w:tc>
      </w:tr>
      <w:tr w:rsidR="00E220F4" w:rsidRPr="00E220F4" w:rsidTr="00E220F4">
        <w:trPr>
          <w:trHeight w:hRule="exact" w:val="293"/>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6</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№5 ДРОЖ. ЗАВОД</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1,98</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БАБКА</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7,32</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8</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БЦ-2</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0,7</w:t>
            </w:r>
          </w:p>
        </w:tc>
      </w:tr>
      <w:tr w:rsidR="00E220F4" w:rsidRPr="00E220F4" w:rsidTr="00E220F4">
        <w:trPr>
          <w:trHeight w:hRule="exact" w:val="293"/>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9</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ВОДОЗАБОР</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7,18</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10</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ЛЕСНОЙ</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6,73</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11</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МЕБ .ФАБРИКА-1</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2,175</w:t>
            </w:r>
          </w:p>
        </w:tc>
      </w:tr>
      <w:tr w:rsidR="00E220F4" w:rsidRPr="00E220F4" w:rsidTr="00E220F4">
        <w:trPr>
          <w:trHeight w:hRule="exact" w:val="293"/>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12</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МЕБ .ФАБРИКА-2</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2,2</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13</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МЕЧТА</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5,254</w:t>
            </w:r>
          </w:p>
        </w:tc>
      </w:tr>
      <w:tr w:rsidR="00E220F4" w:rsidRPr="00E220F4" w:rsidTr="00E220F4">
        <w:trPr>
          <w:trHeight w:hRule="exact" w:val="298"/>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14</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ПАЛЬНИК-1</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12,67</w:t>
            </w:r>
          </w:p>
        </w:tc>
      </w:tr>
      <w:tr w:rsidR="00E220F4" w:rsidRPr="00E220F4" w:rsidTr="00E220F4">
        <w:trPr>
          <w:trHeight w:hRule="exact" w:val="293"/>
          <w:jc w:val="center"/>
        </w:trPr>
        <w:tc>
          <w:tcPr>
            <w:tcW w:w="90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15</w:t>
            </w:r>
          </w:p>
        </w:tc>
        <w:tc>
          <w:tcPr>
            <w:tcW w:w="3120"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ПАЛЬНИК-2</w:t>
            </w:r>
          </w:p>
        </w:tc>
        <w:tc>
          <w:tcPr>
            <w:tcW w:w="1901"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12,63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16</w:t>
            </w:r>
          </w:p>
        </w:tc>
        <w:tc>
          <w:tcPr>
            <w:tcW w:w="3120"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ПЛАТОШИНО-2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3,015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ПОСЕЛОК-1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ПОСЕЛОК-2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ППФ-4</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ФЕРМА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0,49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ЧАЙКА</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6,33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lastRenderedPageBreak/>
              <w:t>22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ЧЕЛЯБА-1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28,86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БИЗЯР-10кв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ЧЕЛЯБА-2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7,64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 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 12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8,09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КОТЕЛЬНАЯ-1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КОТЕЛЬНАЯ-2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ПТИЧНИК-1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ПТИЧНИК-2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ЯНЫЧИ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3,34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ДАЧНАЯ-10кв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ГАРЮШКИ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0,261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ДАЧНАЯ-10кв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ГОРНЫЙ ХУТОР</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2,907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ДАЧНАЯ-10кв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ЗАБОРЬЕ</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11,325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ДАЧНАЯ-10кв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КОМАРОВО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14,279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ДАЧНАЯ-10кв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МОСТОВАЯ</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21,809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ДАЧНАЯ-10кв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ЦУ-1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1,889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ДАЧНАЯ-10кв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ЦУ-2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2,455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КОЯНОВО-10кв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ДОРОЖНЫЙ</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10,28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КОЯНОВО-10кв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ЗГК</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20,32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КОЯНОВО-10кв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КОЯНОВО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3,505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КОЯНОВО-10кв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КПФ</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КОЯНОВО-10кв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МОСТОВАЯ</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8,322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КОЯНОВО-6кв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КПФ</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АПФ-1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АПФ-2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АРТСКВАЖИНА-1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2,24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АРТСКВАЖИНА-2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2,27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48</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БРОЙЛЕРНЫЙ-1</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0,47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БРОЙЛЕРНЫЙ-2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БРОЙЛЕРНЫЙ-3</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0,53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51</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БРОЙЛЕРНЫЙ-4</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0,51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2,37</w:t>
            </w:r>
          </w:p>
        </w:tc>
      </w:tr>
      <w:tr w:rsidR="00E220F4" w:rsidRPr="00E220F4" w:rsidTr="00E220F4">
        <w:trPr>
          <w:trHeight w:hRule="exact" w:val="390"/>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2,485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РЕМ.МОЛОДН.-1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4,724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РЕМ.МОЛОДН.-2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3,722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РОДЕРЕВНЯ СТАДО-1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РОДЕРЕВНЯ СТАДО-2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1,191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СПФ-1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2,067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СПФ-2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1,913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УБОЙНЫЙ ЦЕХ-1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0,58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УБОЙНЫЙ ЦЕХ-2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0,58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 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12,22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 4</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3,08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 7</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6,39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ВОДОЗАБОР</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4,68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4,665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lastRenderedPageBreak/>
              <w:t>67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РАДИОЦЕНТР-1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КУЛИКОВКА-10кв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РАДИОЦЕНТР-2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КУРАШИМ- 10кв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БАЙБОЛОВКА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8,83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БЦ-1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КОЛЬЦЕВОЙ</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11,669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КОМПЛЕКС-1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0,935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КОМПЛЕКС-2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КУРАШИМ-1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5,31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КУРАШИМ-2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3,83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МЕЛИОРАЦИЯ</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4,484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ПЛАТОШИНО-1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78</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ПОЛЕВОЙ</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6,88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ППФ-1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80</w:t>
            </w:r>
          </w:p>
        </w:tc>
        <w:tc>
          <w:tcPr>
            <w:tcW w:w="3120"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ППФ-2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РАССОЛИНО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29,029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82</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КУРАШИМ-10кв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СОЛНЕЧНЫЙ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3,84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ЛОБАНОВО-10кв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БУРТЫМ</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28,58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ЛОБАНОВО-10кв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Ж/ПОСЕЛОК-1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0,555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ЛОБАНОВО-10кв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Ж/ПОСЕЛОК-2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ЛОБАНОВО-10кв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ПОСАД</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ЛЯДЫ-6кв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АВМ</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ЛЯДЫ-6кв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rPr>
            </w:pPr>
            <w:r w:rsidRPr="00E220F4">
              <w:rPr>
                <w:sz w:val="24"/>
                <w:szCs w:val="24"/>
              </w:rPr>
              <w:t>ВКЛ- 6 кв БЕТОННЫЙ З-Д</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ЛЯДЫ-6кв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ЛЯДЫ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11,99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ЛЯДЫ-6кв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ШКОЛА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0,33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МОСТОВАЯ-10кв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 30</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7,454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МОСТОВАЯ-10кв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№6</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7,728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МУЛЯНКА-10кв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 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РАССОХИНСКАЯ-6кв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БЕРЕГ</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0,03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РАССОХИНСКАЯ-6кв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МАЛАЯ</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12,22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РАССОХИНСКАЯ-6кв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МТФ</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РАССОХИНСКАЯ-6кв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САДОВЫЙ</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9,76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СОФРОНЫ- 10кв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ГАРАЖИ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СОФРОНЫ-10кв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Ж</w:t>
            </w:r>
            <w:r w:rsidRPr="00E220F4">
              <w:rPr>
                <w:sz w:val="24"/>
                <w:szCs w:val="24"/>
              </w:rPr>
              <w:t>Е</w:t>
            </w:r>
            <w:r w:rsidRPr="00E220F4">
              <w:rPr>
                <w:sz w:val="24"/>
                <w:szCs w:val="24"/>
                <w:lang w:val="en-US"/>
              </w:rPr>
              <w:t>БРЕИ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18,14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100</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СОФРОНЫ-10кв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НИКУЛИНСКИЙ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4,28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СОФРОНЫ-10кв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rPr>
            </w:pPr>
            <w:r w:rsidRPr="00E220F4">
              <w:rPr>
                <w:sz w:val="24"/>
                <w:szCs w:val="24"/>
              </w:rPr>
              <w:t>ВКЛ- 10 кв ПОДСОБН. Х-ВО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102</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СОФРОНЫ-10кв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САНАТОРИЙ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9,674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СЫЛВА-6кв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ЕЛЬНИКИ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11,69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СЫЛВА-6кв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ОЧИСТНЫЕ</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8,59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СЫЛВА-6кв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ПОБЕДА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СЫЛВА-6кв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ПОСЕЛОК-1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СЫЛВА-6кв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ПОСЕЛОК-2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СЫЛВА-6кв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СЫЛВА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9,974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ТРАКТОВАЯ-10кв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ДЕРЕВНЯ САД-1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ТРАКТОВАЯ-10кв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ДЕРЕВНЯ САД-2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111</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ТРАКТОВАЯ-10кв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НОВЫЙ-1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lastRenderedPageBreak/>
              <w:t>112</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ТРАКТОВАЯ-10кв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НОВЫЙ-2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ТРАКТОВАЯ-10кв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ПРОТОН-1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ТРАКТОВАЯ-10кв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ПРОТОН-2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115</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ТРАКТОВАЯ-10кв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ШАНХАЙ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9,61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ТРОИЦА-10кв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№6</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14,473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ТРОИЦА-10кв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ЛИПКИ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1,368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ТРОИЦА-10кв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ПОЛЯНЫ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5,024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ТРОИЦА-10кв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ТРОИЦА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ТРОИЦА-10кв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УРАЛ</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18,576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ТРОИЦА-10кв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БЫКОВКА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4,818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ТРОИЦА-10кв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СИМАКИНО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4,818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ЮГ-10кв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БЛАГОДАТЬ</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8,38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ЮГ-10кв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ЗАРЕЧЬЕ</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9,89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ЮГ-10кв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ПОСЕЛОК</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7,92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ЯНЫЧИ-10кв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ГОЗНАК</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3,55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ЯНЫЧИ-10кв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КОМЕТА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7,84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ЯНЫЧИ-10кв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ЛЫЖНАЯ БАЗА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ВОСХОД-10кв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ВОСХОД</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0,68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ВОСХОД-10кв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ГАМЫ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ВОСХОД-10кв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КОМПЛЕКС-1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0,97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ВОСХОД-10кв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КОМПЛЕКС-2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3,15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ВОСХОД-10кв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МЕЛИОРАТОР</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12,92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ВОСХОД-10кв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СЛУДКА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7,12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ГАМОВО- 10кВ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БЕРЕЗНИК-1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ГАМОВО-10кВ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БЕРЕЗНИК-2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0,16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ГАМОВО-10кВ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ГАМЫ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7,115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ГАМОВО-10кВ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ЗАРЕЧНЫЙ</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9,38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139</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ГАМОВО-10кВ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ПРОФИЛАКТОРИЙ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3,225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ГАМОВО-10кВ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ФЕРМА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5,962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ГАМОВО-10кВ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ЦЕНТР</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1,525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ГОРШКИ</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БОЛЬШАКИНО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13,15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ГОРШКИ-10кв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CУЗДАЛЫ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27,74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ГОРШКИ-10кв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МАСТЕРСКИЕ</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ГОРШКИ-10кв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ТРУХИНЯТА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11,12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ДИКАЯ ГАРЬ-10кв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ДЕРЕВНЯ ГАРЬ</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0,665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ДИКАЯ ГАРЬ-10кв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ЧУВАКИ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18,08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КЛИН-10кв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ПОЛЮДОВО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12,08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0,44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0,44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КУЛЬТУРЫ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САДОВЫЙ-1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3,167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САДОВЫЙ-2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3,167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МТФ-1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1,761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МТФ-2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ПОСЕЛОК-1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3,53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lastRenderedPageBreak/>
              <w:t>157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ПОСЕЛОК-2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2,483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КОНДРАТОВО-10кВ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ШКОЛА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159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КРАСАВА-3 - 10кв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КРАСАВА-3-10кв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КРАСАВА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10,64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КУЛТАЕВО-10кв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АВМ</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2,375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КУЛТАЕВО-10кв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АНИКИНО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5,13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КУЛТАЕВО-10кв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КИЧАНОВО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17,482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КУЛТАЕВО-10кв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КНС</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2,87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КУЛТАЕВО-10кв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КОСОТУРИХА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3,765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КУЛТАЕВО-10кв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КУЛТАЕВО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2,932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КУЛТАЕВО-10кв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МОКИНО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9,205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ЛЕСНАЯ-6кв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 3</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МАЛИНОВСКАЯ-10кв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КОМПЛЕКС</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БОЛЬНИЦА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ЗАПОЛЬЕ</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8,16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0,858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КОТЕЛЬНАЯ-2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0,35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Н-МУЛЛЫ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6,437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ОРОШЕНИЕ</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4,19</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ПЕТРОВКА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6,121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РОССИЯ-1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6,57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РОССИЯ-2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8,14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179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ФЕРМА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2,32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ШУМКИ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2,22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181</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ЮЖНАЯ УСАДЬБА- 1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0,2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182</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МУЛЛЫ-10кв</w:t>
            </w:r>
          </w:p>
        </w:tc>
        <w:tc>
          <w:tcPr>
            <w:tcW w:w="367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ВКЛ- 10 кв ЮЖНАЯ УСАДЬБА- 2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0,2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183</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ПЕРВОМАЙСКАЯ- 10кВ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Б.САВИНО</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4,04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184</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ПЕРВ ОМАЙСКАЯ- 10кВ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ГАМЫ</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11,755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ПОЛУДЕННАЯ-6кв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ВОДОЗАБОР</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3,143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186</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ПОЛУДЕННАЯ-6кв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ВКЛ- 6 кв ПАРКОВЫЙ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3,3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ПОЛУДЕННАЯ-6кв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ПОЛУДЕННАЯ</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2,446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ПОЛУДЕННАЯ-6кв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ШКОЛА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7,256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ПОРТОВАЯ-6кВ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Н.МУЛЛЫ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6,02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ПРОТАСЫ- 10кв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БОЛГАРЫ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18,891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ПРОТАСЫ-10кв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МАЛИНОВКА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3,204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ПРОТАСЫ-10кв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ПРОТАСЫ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2,664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ПРОТАСЫ-10кв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КАПИДОНЫ</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0,857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194</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ПРОТАСЫ-10кв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ВКЛ- 10 кв ЗАЛЕСНЫЙ</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1,188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ПРОТАСЫ-10кв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РЕЧКА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2,635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ПРОТАСЫ-10кв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СТЕПАНОВО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19,53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ПРОТАСЫ-10кв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ТИШКИНО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16,628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198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РАССВЕТ-10кв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ЛПХ</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12,78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199</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РАССВЕТ-10кв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РОЖДЕСТВЕН</w:t>
            </w:r>
            <w:r w:rsidRPr="00E220F4">
              <w:rPr>
                <w:sz w:val="24"/>
                <w:szCs w:val="24"/>
                <w:lang w:val="en-US"/>
              </w:rPr>
              <w:softHyphen/>
              <w:t>СКИЙ</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13,42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БУМАЖНИК</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0,34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201</w:t>
            </w:r>
          </w:p>
        </w:tc>
        <w:tc>
          <w:tcPr>
            <w:tcW w:w="3120"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ВКЛ- 6 кв КАМА-1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lastRenderedPageBreak/>
              <w:t>202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КАМА-2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1,427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203</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КАЧКА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5,157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КОТЕЛЬНАЯ-1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0,42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КУРОРТ-1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КУРОРТ-2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НОВЫЙ ДОМ</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0,85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208</w:t>
            </w:r>
          </w:p>
        </w:tc>
        <w:tc>
          <w:tcPr>
            <w:tcW w:w="3120"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jc w:val="center"/>
              <w:rPr>
                <w:sz w:val="24"/>
                <w:szCs w:val="24"/>
                <w:lang w:val="en-US"/>
              </w:rPr>
            </w:pPr>
            <w:r w:rsidRPr="00E220F4">
              <w:rPr>
                <w:sz w:val="24"/>
                <w:szCs w:val="24"/>
                <w:lang w:val="en-US"/>
              </w:rPr>
              <w:t>ВКЛ- НФС-1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209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НФС-2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ОРЛЕНОК</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3,222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211</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|ВКЛ- 6 кв ОЧИСТНЫЕ-2</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1,58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212</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РУСЬ</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3,222</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213</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ВКЛ- 6 кв УРАЛЬСКИЙ-1</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2,84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214</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УРАЛЬСКИЙ-2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0,5</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215</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УСТЬ-КАЧКА-6кв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ШКОЛА</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1,874</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216</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ХМЕЛИ-10кВ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ВАНЮКИ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1,488</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217</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ХМЕЛИ-10кВ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ВОЛЬВО</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0,736</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218</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ХМЕЛИ-10кВ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ЯСЫРИ</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9,843</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219</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ЮГО-КАМСК-10кв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ВКЛ- 10 кв № 14</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220</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ЮГО-КАМСК-6кв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 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12,47</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221</w:t>
            </w:r>
          </w:p>
        </w:tc>
        <w:tc>
          <w:tcPr>
            <w:tcW w:w="3120"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ПС ЮГО-КАМСК-6кв</w:t>
            </w:r>
          </w:p>
        </w:tc>
        <w:tc>
          <w:tcPr>
            <w:tcW w:w="367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ВКЛ- 6 кв № 3</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4,21</w:t>
            </w:r>
          </w:p>
        </w:tc>
      </w:tr>
      <w:tr w:rsidR="00E220F4" w:rsidRPr="00E220F4" w:rsidTr="00E220F4">
        <w:trPr>
          <w:trHeight w:hRule="exact" w:val="312"/>
          <w:jc w:val="center"/>
        </w:trPr>
        <w:tc>
          <w:tcPr>
            <w:tcW w:w="902" w:type="dxa"/>
            <w:tcBorders>
              <w:top w:val="single" w:sz="4" w:space="0" w:color="auto"/>
              <w:left w:val="single" w:sz="4" w:space="0" w:color="auto"/>
              <w:bottom w:val="single" w:sz="4" w:space="0" w:color="auto"/>
              <w:right w:val="nil"/>
            </w:tcBorders>
            <w:shd w:val="clear" w:color="auto" w:fill="FFFFFF"/>
            <w:vAlign w:val="bottom"/>
            <w:hideMark/>
          </w:tcPr>
          <w:p w:rsidR="00E220F4" w:rsidRPr="00E220F4" w:rsidRDefault="00E220F4" w:rsidP="00E220F4">
            <w:pPr>
              <w:jc w:val="center"/>
              <w:rPr>
                <w:sz w:val="24"/>
                <w:szCs w:val="24"/>
                <w:lang w:val="en-US"/>
              </w:rPr>
            </w:pPr>
            <w:r w:rsidRPr="00E220F4">
              <w:rPr>
                <w:sz w:val="24"/>
                <w:szCs w:val="24"/>
                <w:lang w:val="en-US"/>
              </w:rPr>
              <w:t>222</w:t>
            </w:r>
          </w:p>
        </w:tc>
        <w:tc>
          <w:tcPr>
            <w:tcW w:w="3120"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ПС ЮГО-КАМСК-6кв</w:t>
            </w:r>
          </w:p>
        </w:tc>
        <w:tc>
          <w:tcPr>
            <w:tcW w:w="3672" w:type="dxa"/>
            <w:tcBorders>
              <w:top w:val="single" w:sz="4" w:space="0" w:color="auto"/>
              <w:left w:val="single" w:sz="4" w:space="0" w:color="auto"/>
              <w:bottom w:val="single" w:sz="4" w:space="0" w:color="auto"/>
              <w:right w:val="nil"/>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ВКЛ- 6 кв № 4</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jc w:val="center"/>
              <w:rPr>
                <w:sz w:val="24"/>
                <w:szCs w:val="24"/>
                <w:lang w:val="en-US"/>
              </w:rPr>
            </w:pPr>
            <w:r w:rsidRPr="00E220F4">
              <w:rPr>
                <w:sz w:val="24"/>
                <w:szCs w:val="24"/>
                <w:lang w:val="en-US"/>
              </w:rPr>
              <w:t>6,33</w:t>
            </w:r>
          </w:p>
        </w:tc>
      </w:tr>
    </w:tbl>
    <w:p w:rsidR="00E220F4" w:rsidRPr="00E220F4" w:rsidRDefault="00E220F4" w:rsidP="00E220F4">
      <w:pPr>
        <w:rPr>
          <w:sz w:val="2"/>
          <w:szCs w:val="2"/>
        </w:rPr>
      </w:pPr>
    </w:p>
    <w:p w:rsidR="00E220F4" w:rsidRPr="00E220F4" w:rsidRDefault="00E220F4" w:rsidP="00E220F4">
      <w:pPr>
        <w:rPr>
          <w:sz w:val="2"/>
          <w:szCs w:val="2"/>
        </w:rPr>
      </w:pPr>
    </w:p>
    <w:p w:rsidR="00E220F4" w:rsidRPr="00E220F4" w:rsidRDefault="00E220F4" w:rsidP="00E220F4">
      <w:pPr>
        <w:rPr>
          <w:sz w:val="2"/>
          <w:szCs w:val="2"/>
        </w:rPr>
      </w:pPr>
    </w:p>
    <w:p w:rsidR="00E220F4" w:rsidRPr="00E220F4" w:rsidRDefault="00E220F4" w:rsidP="00E220F4">
      <w:pPr>
        <w:rPr>
          <w:sz w:val="2"/>
          <w:szCs w:val="2"/>
          <w:lang w:val="en-US"/>
        </w:rPr>
      </w:pPr>
    </w:p>
    <w:p w:rsidR="00E220F4" w:rsidRPr="00E220F4" w:rsidRDefault="00E220F4" w:rsidP="00E220F4">
      <w:pPr>
        <w:rPr>
          <w:sz w:val="2"/>
          <w:szCs w:val="2"/>
          <w:lang w:val="en-US"/>
        </w:rPr>
      </w:pPr>
    </w:p>
    <w:p w:rsidR="00E220F4" w:rsidRPr="00E220F4" w:rsidRDefault="00E220F4" w:rsidP="00E220F4">
      <w:pPr>
        <w:framePr w:w="9595" w:wrap="notBeside" w:vAnchor="text" w:hAnchor="text" w:xAlign="center" w:y="1"/>
        <w:rPr>
          <w:sz w:val="2"/>
          <w:szCs w:val="2"/>
          <w:lang w:val="en-US"/>
        </w:rPr>
      </w:pPr>
    </w:p>
    <w:p w:rsidR="00E220F4" w:rsidRPr="00E220F4" w:rsidRDefault="00E220F4" w:rsidP="00E220F4">
      <w:pPr>
        <w:rPr>
          <w:sz w:val="2"/>
          <w:szCs w:val="2"/>
          <w:lang w:val="en-US"/>
        </w:rPr>
      </w:pPr>
    </w:p>
    <w:p w:rsidR="00E220F4" w:rsidRPr="00E220F4" w:rsidRDefault="00E220F4" w:rsidP="00E220F4">
      <w:pPr>
        <w:rPr>
          <w:sz w:val="2"/>
          <w:szCs w:val="2"/>
          <w:lang w:val="en-US"/>
        </w:rPr>
      </w:pPr>
    </w:p>
    <w:p w:rsidR="00E220F4" w:rsidRPr="00E220F4" w:rsidRDefault="00E220F4" w:rsidP="00E220F4">
      <w:pPr>
        <w:widowControl w:val="0"/>
        <w:ind w:firstLine="709"/>
        <w:jc w:val="both"/>
        <w:rPr>
          <w:color w:val="000000"/>
          <w:szCs w:val="28"/>
          <w:lang w:eastAsia="x-none"/>
        </w:rPr>
      </w:pP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 связи с увеличением жилищного строительства, в Пермском муниципальном районе наблюдается дефи</w:t>
      </w:r>
      <w:r w:rsidRPr="00E220F4">
        <w:rPr>
          <w:color w:val="000000"/>
          <w:szCs w:val="28"/>
          <w:u w:val="single"/>
          <w:lang w:val="x-none" w:eastAsia="x-none"/>
        </w:rPr>
        <w:t>ц</w:t>
      </w:r>
      <w:r w:rsidRPr="00E220F4">
        <w:rPr>
          <w:color w:val="000000"/>
          <w:szCs w:val="28"/>
          <w:lang w:val="x-none" w:eastAsia="x-none"/>
        </w:rPr>
        <w:t>ит электрических мощностей. Вместе с этим в существующем жилом фонде, качество электроэнергии удовлетворительное, требуется частичная реконструкция ВЛ-0,4 кВ.</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При проектировании строительства или реконструкции объектов социальной сферы на территории муниципального района, приведение электроснабжения к нормативной категории, а также необходимость реконструкции либо установки новых ТП определяется проектной организацией на основании технических условий, выдаваемых владельцем электрических сетей.</w:t>
      </w:r>
    </w:p>
    <w:p w:rsidR="00E220F4" w:rsidRPr="00E220F4" w:rsidRDefault="00E220F4" w:rsidP="00E220F4">
      <w:pPr>
        <w:widowControl w:val="0"/>
        <w:ind w:firstLine="709"/>
        <w:jc w:val="both"/>
        <w:rPr>
          <w:szCs w:val="28"/>
          <w:lang w:val="x-none" w:eastAsia="x-none"/>
        </w:rPr>
      </w:pPr>
      <w:r w:rsidRPr="00E220F4">
        <w:rPr>
          <w:b/>
          <w:bCs/>
          <w:color w:val="000000"/>
          <w:szCs w:val="28"/>
          <w:lang w:val="x-none" w:eastAsia="x-none"/>
        </w:rPr>
        <w:t>Газоснабжение.</w:t>
      </w:r>
      <w:r w:rsidRPr="00E220F4">
        <w:rPr>
          <w:bCs/>
          <w:color w:val="000000"/>
          <w:szCs w:val="28"/>
          <w:lang w:val="x-none" w:eastAsia="x-none"/>
        </w:rPr>
        <w:t xml:space="preserve"> </w:t>
      </w:r>
      <w:r w:rsidRPr="00E220F4">
        <w:rPr>
          <w:color w:val="000000"/>
          <w:szCs w:val="28"/>
          <w:lang w:val="x-none" w:eastAsia="x-none"/>
        </w:rPr>
        <w:t>Газоснабжение населенных пунктов района в настоящее время осуществляется природным и сжиженным газом. Для газификации населенных пунктов Пермского муниципального района используется природный и сжиженный газ. Газоснабжение осуществляется от газораспределительных станций (ГРС): ГРС «Сылва», ГРС «Култаево», ГРС «Пермь-76», ГРС «Юго-Камская». Процент газификации жилого фонда в районе составляет 79,8% (из них: природным газом - 50,9% квартир, сжиженным газом - 28,8% квартир).</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К основным проблемам, препятствующим эффективному развитию газификации района, относятся:</w:t>
      </w:r>
    </w:p>
    <w:p w:rsidR="00E220F4" w:rsidRPr="00E220F4" w:rsidRDefault="00E220F4" w:rsidP="00E220F4">
      <w:pPr>
        <w:widowControl w:val="0"/>
        <w:tabs>
          <w:tab w:val="left" w:pos="927"/>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высокая стоимость первоначальных капитальных затрат при строительстве объектов газификации;</w:t>
      </w:r>
    </w:p>
    <w:p w:rsidR="00E220F4" w:rsidRPr="00E220F4" w:rsidRDefault="00E220F4" w:rsidP="00E220F4">
      <w:pPr>
        <w:widowControl w:val="0"/>
        <w:tabs>
          <w:tab w:val="left" w:pos="932"/>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низкая внутренняя норма доходности проектов газификации, что вызвано незначительными объемами потребления природного газа;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lastRenderedPageBreak/>
        <w:t>- большая удаленность негазифицированных потребителей от существующих систем газораспределения.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Наряду с этим усугубляет ситуацию рост тарифа на транспортировку природного газа, устанавливаемого газораспределительными организациями для конечных потребителей, что вызвано увеличением затрат на эксплуатацию расширяющейся газораспределительной сети.</w:t>
      </w:r>
    </w:p>
    <w:p w:rsidR="00E220F4" w:rsidRPr="00E220F4" w:rsidRDefault="00E220F4" w:rsidP="00E220F4">
      <w:pPr>
        <w:widowControl w:val="0"/>
        <w:ind w:firstLine="709"/>
        <w:jc w:val="both"/>
        <w:rPr>
          <w:color w:val="000000"/>
          <w:szCs w:val="28"/>
          <w:lang w:eastAsia="x-none"/>
        </w:rPr>
      </w:pPr>
      <w:r w:rsidRPr="00E220F4">
        <w:rPr>
          <w:bCs/>
          <w:color w:val="000000"/>
          <w:szCs w:val="28"/>
          <w:lang w:val="x-none" w:eastAsia="x-none"/>
        </w:rPr>
        <w:t>В Пермском муниципальном районе из 223 населенных пунктов не газифицированы 170. Полностью не газифицированы населенные пункты Заболотского и Пальниковского сельских поселений. Общая протяженность уличных сетей газоснабжения в Пермском муниципальном районе составляет км.</w:t>
      </w:r>
      <w:r w:rsidRPr="00E220F4">
        <w:rPr>
          <w:color w:val="000000"/>
          <w:szCs w:val="28"/>
          <w:lang w:val="x-none" w:eastAsia="x-none"/>
        </w:rPr>
        <w:t xml:space="preserve"> </w:t>
      </w:r>
    </w:p>
    <w:p w:rsidR="00E220F4" w:rsidRPr="00E220F4" w:rsidRDefault="00E220F4" w:rsidP="00E220F4">
      <w:pPr>
        <w:widowControl w:val="0"/>
        <w:ind w:firstLine="709"/>
        <w:jc w:val="both"/>
        <w:rPr>
          <w:color w:val="000000"/>
          <w:szCs w:val="28"/>
          <w:lang w:eastAsia="x-none"/>
        </w:rPr>
      </w:pPr>
    </w:p>
    <w:p w:rsidR="00E220F4" w:rsidRPr="00E220F4" w:rsidRDefault="00E220F4" w:rsidP="00E220F4">
      <w:pPr>
        <w:widowControl w:val="0"/>
        <w:ind w:firstLine="709"/>
        <w:jc w:val="center"/>
        <w:rPr>
          <w:bCs/>
          <w:szCs w:val="28"/>
          <w:lang w:val="x-none" w:eastAsia="x-none"/>
        </w:rPr>
      </w:pPr>
      <w:r w:rsidRPr="00E220F4">
        <w:rPr>
          <w:color w:val="000000"/>
          <w:szCs w:val="28"/>
          <w:lang w:val="x-none" w:eastAsia="x-none"/>
        </w:rPr>
        <w:t>Таблица 2.</w:t>
      </w:r>
      <w:r w:rsidRPr="00E220F4">
        <w:rPr>
          <w:color w:val="000000"/>
          <w:szCs w:val="28"/>
          <w:lang w:eastAsia="x-none"/>
        </w:rPr>
        <w:t>47</w:t>
      </w:r>
      <w:r w:rsidRPr="00E220F4">
        <w:rPr>
          <w:color w:val="000000"/>
          <w:szCs w:val="28"/>
          <w:lang w:val="x-none" w:eastAsia="x-none"/>
        </w:rPr>
        <w:t>. Характеристика системы газоснабжения</w:t>
      </w:r>
    </w:p>
    <w:tbl>
      <w:tblPr>
        <w:tblW w:w="9600" w:type="dxa"/>
        <w:jc w:val="center"/>
        <w:tblLayout w:type="fixed"/>
        <w:tblCellMar>
          <w:left w:w="0" w:type="dxa"/>
          <w:right w:w="0" w:type="dxa"/>
        </w:tblCellMar>
        <w:tblLook w:val="04A0" w:firstRow="1" w:lastRow="0" w:firstColumn="1" w:lastColumn="0" w:noHBand="0" w:noVBand="1"/>
      </w:tblPr>
      <w:tblGrid>
        <w:gridCol w:w="567"/>
        <w:gridCol w:w="4783"/>
        <w:gridCol w:w="1815"/>
        <w:gridCol w:w="2435"/>
      </w:tblGrid>
      <w:tr w:rsidR="00E220F4" w:rsidRPr="00E220F4" w:rsidTr="00E220F4">
        <w:trPr>
          <w:trHeight w:val="865"/>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b/>
                <w:sz w:val="24"/>
                <w:szCs w:val="24"/>
                <w:lang w:val="en-US"/>
              </w:rPr>
            </w:pPr>
            <w:r w:rsidRPr="00E220F4">
              <w:rPr>
                <w:b/>
                <w:sz w:val="24"/>
                <w:szCs w:val="24"/>
                <w:lang w:val="en-US"/>
              </w:rPr>
              <w:t>№</w:t>
            </w:r>
          </w:p>
          <w:p w:rsidR="00E220F4" w:rsidRPr="00E220F4" w:rsidRDefault="00E220F4" w:rsidP="00E220F4">
            <w:pPr>
              <w:jc w:val="center"/>
              <w:rPr>
                <w:b/>
                <w:sz w:val="24"/>
                <w:szCs w:val="24"/>
                <w:lang w:val="en-US"/>
              </w:rPr>
            </w:pPr>
            <w:r w:rsidRPr="00E220F4">
              <w:rPr>
                <w:b/>
                <w:sz w:val="24"/>
                <w:szCs w:val="24"/>
                <w:lang w:val="en-US"/>
              </w:rPr>
              <w:t>п/п</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b/>
                <w:sz w:val="24"/>
                <w:szCs w:val="24"/>
                <w:lang w:val="en-US"/>
              </w:rPr>
            </w:pPr>
            <w:r w:rsidRPr="00E220F4">
              <w:rPr>
                <w:b/>
                <w:sz w:val="24"/>
                <w:szCs w:val="24"/>
                <w:lang w:val="en-US"/>
              </w:rPr>
              <w:t>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jc w:val="center"/>
              <w:rPr>
                <w:b/>
                <w:sz w:val="24"/>
                <w:szCs w:val="24"/>
              </w:rPr>
            </w:pPr>
            <w:r w:rsidRPr="00E220F4">
              <w:rPr>
                <w:b/>
                <w:sz w:val="24"/>
                <w:szCs w:val="24"/>
              </w:rPr>
              <w:t>Протяженность уличной газовой сети</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jc w:val="center"/>
              <w:rPr>
                <w:b/>
                <w:sz w:val="24"/>
                <w:szCs w:val="24"/>
              </w:rPr>
            </w:pPr>
            <w:r w:rsidRPr="00E220F4">
              <w:rPr>
                <w:b/>
                <w:sz w:val="24"/>
                <w:szCs w:val="24"/>
              </w:rPr>
              <w:t>Количество негазифицированных населенных пунктов</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60"/>
              <w:jc w:val="center"/>
              <w:rPr>
                <w:szCs w:val="28"/>
              </w:rPr>
            </w:pPr>
            <w:r w:rsidRPr="00E220F4">
              <w:rPr>
                <w:color w:val="000000"/>
                <w:sz w:val="22"/>
                <w:szCs w:val="22"/>
              </w:rPr>
              <w:t>1</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Бершетское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10709</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w:t>
            </w:r>
          </w:p>
        </w:tc>
      </w:tr>
      <w:tr w:rsidR="00E220F4" w:rsidRPr="00E220F4" w:rsidTr="00E220F4">
        <w:trPr>
          <w:trHeight w:hRule="exact" w:val="293"/>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2</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Гамовское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6319</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9</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60"/>
              <w:jc w:val="center"/>
              <w:rPr>
                <w:szCs w:val="28"/>
              </w:rPr>
            </w:pPr>
            <w:r w:rsidRPr="00E220F4">
              <w:rPr>
                <w:color w:val="000000"/>
                <w:sz w:val="22"/>
                <w:szCs w:val="22"/>
              </w:rPr>
              <w:t>3</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Двуреченское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37112</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16</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4</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Заболотское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21</w:t>
            </w:r>
          </w:p>
        </w:tc>
      </w:tr>
      <w:tr w:rsidR="00E220F4" w:rsidRPr="00E220F4" w:rsidTr="00E220F4">
        <w:trPr>
          <w:trHeight w:hRule="exact" w:val="293"/>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60"/>
              <w:jc w:val="center"/>
              <w:rPr>
                <w:szCs w:val="28"/>
              </w:rPr>
            </w:pPr>
            <w:r w:rsidRPr="00E220F4">
              <w:rPr>
                <w:color w:val="000000"/>
                <w:sz w:val="22"/>
                <w:szCs w:val="22"/>
              </w:rPr>
              <w:t>5</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Кондратовское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15984</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2</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60"/>
              <w:jc w:val="center"/>
              <w:rPr>
                <w:szCs w:val="28"/>
              </w:rPr>
            </w:pPr>
            <w:r w:rsidRPr="00E220F4">
              <w:rPr>
                <w:color w:val="000000"/>
                <w:sz w:val="22"/>
                <w:szCs w:val="22"/>
              </w:rPr>
              <w:t>6</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Кукуштанское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20308</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2</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60"/>
              <w:jc w:val="center"/>
              <w:rPr>
                <w:szCs w:val="28"/>
              </w:rPr>
            </w:pPr>
            <w:r w:rsidRPr="00E220F4">
              <w:rPr>
                <w:color w:val="000000"/>
                <w:sz w:val="22"/>
                <w:szCs w:val="22"/>
              </w:rPr>
              <w:t>7</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Култаевское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83328</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23</w:t>
            </w:r>
          </w:p>
        </w:tc>
      </w:tr>
      <w:tr w:rsidR="00E220F4" w:rsidRPr="00E220F4" w:rsidTr="00E220F4">
        <w:trPr>
          <w:trHeight w:hRule="exact" w:val="293"/>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60"/>
              <w:jc w:val="center"/>
              <w:rPr>
                <w:szCs w:val="28"/>
              </w:rPr>
            </w:pPr>
            <w:r w:rsidRPr="00E220F4">
              <w:rPr>
                <w:color w:val="000000"/>
                <w:sz w:val="22"/>
                <w:szCs w:val="22"/>
              </w:rPr>
              <w:t>8</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Лобановское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65797,6</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17</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60"/>
              <w:jc w:val="center"/>
              <w:rPr>
                <w:szCs w:val="28"/>
              </w:rPr>
            </w:pPr>
            <w:r w:rsidRPr="00E220F4">
              <w:rPr>
                <w:color w:val="000000"/>
                <w:sz w:val="22"/>
                <w:szCs w:val="22"/>
              </w:rPr>
              <w:t>9</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Пальниковское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9</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10</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Платошинское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3472</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3</w:t>
            </w:r>
          </w:p>
        </w:tc>
      </w:tr>
      <w:tr w:rsidR="00E220F4" w:rsidRPr="00E220F4" w:rsidTr="00E220F4">
        <w:trPr>
          <w:trHeight w:hRule="exact" w:val="293"/>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11</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Савинское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31490</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12</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Сылвенское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40273</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4</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13</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Усть-Качкинское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36927</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7</w:t>
            </w:r>
          </w:p>
        </w:tc>
      </w:tr>
      <w:tr w:rsidR="00E220F4" w:rsidRPr="00E220F4" w:rsidTr="00E220F4">
        <w:trPr>
          <w:trHeight w:hRule="exact" w:val="293"/>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14</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Фроловское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43726</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18</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15</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Хохловское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9254</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14</w:t>
            </w:r>
          </w:p>
        </w:tc>
      </w:tr>
      <w:tr w:rsidR="00E220F4" w:rsidRPr="00E220F4" w:rsidTr="00E220F4">
        <w:trPr>
          <w:trHeight w:hRule="exact" w:val="298"/>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16</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Юговское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48758</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w:t>
            </w:r>
          </w:p>
        </w:tc>
      </w:tr>
      <w:tr w:rsidR="00E220F4" w:rsidRPr="00E220F4" w:rsidTr="00E220F4">
        <w:trPr>
          <w:trHeight w:hRule="exact" w:val="293"/>
          <w:jc w:val="center"/>
        </w:trPr>
        <w:tc>
          <w:tcPr>
            <w:tcW w:w="566"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ind w:left="220"/>
              <w:jc w:val="center"/>
              <w:rPr>
                <w:szCs w:val="28"/>
              </w:rPr>
            </w:pPr>
            <w:r w:rsidRPr="00E220F4">
              <w:rPr>
                <w:color w:val="000000"/>
                <w:sz w:val="22"/>
                <w:szCs w:val="22"/>
              </w:rPr>
              <w:t>17</w:t>
            </w:r>
          </w:p>
        </w:tc>
        <w:tc>
          <w:tcPr>
            <w:tcW w:w="4781"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Юго-Камское сельское поселение</w:t>
            </w:r>
          </w:p>
        </w:tc>
        <w:tc>
          <w:tcPr>
            <w:tcW w:w="1814" w:type="dxa"/>
            <w:tcBorders>
              <w:top w:val="single" w:sz="4" w:space="0" w:color="auto"/>
              <w:left w:val="single" w:sz="4" w:space="0" w:color="auto"/>
              <w:bottom w:val="nil"/>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16784</w:t>
            </w:r>
          </w:p>
        </w:tc>
        <w:tc>
          <w:tcPr>
            <w:tcW w:w="2434" w:type="dxa"/>
            <w:tcBorders>
              <w:top w:val="single" w:sz="4" w:space="0" w:color="auto"/>
              <w:left w:val="single" w:sz="4" w:space="0" w:color="auto"/>
              <w:bottom w:val="nil"/>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21</w:t>
            </w:r>
          </w:p>
        </w:tc>
      </w:tr>
      <w:tr w:rsidR="00E220F4" w:rsidRPr="00E220F4" w:rsidTr="00E220F4">
        <w:trPr>
          <w:trHeight w:hRule="exact" w:val="312"/>
          <w:jc w:val="center"/>
        </w:trPr>
        <w:tc>
          <w:tcPr>
            <w:tcW w:w="566" w:type="dxa"/>
            <w:tcBorders>
              <w:top w:val="single" w:sz="4" w:space="0" w:color="auto"/>
              <w:left w:val="single" w:sz="4" w:space="0" w:color="auto"/>
              <w:bottom w:val="single" w:sz="4" w:space="0" w:color="auto"/>
              <w:right w:val="nil"/>
            </w:tcBorders>
            <w:shd w:val="clear" w:color="auto" w:fill="FFFFFF"/>
            <w:vAlign w:val="center"/>
          </w:tcPr>
          <w:p w:rsidR="00E220F4" w:rsidRPr="00E220F4" w:rsidRDefault="00E220F4" w:rsidP="00E220F4">
            <w:pPr>
              <w:jc w:val="center"/>
              <w:rPr>
                <w:sz w:val="10"/>
                <w:szCs w:val="10"/>
                <w:lang w:val="en-US"/>
              </w:rPr>
            </w:pPr>
          </w:p>
        </w:tc>
        <w:tc>
          <w:tcPr>
            <w:tcW w:w="4781"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Итого</w:t>
            </w:r>
          </w:p>
        </w:tc>
        <w:tc>
          <w:tcPr>
            <w:tcW w:w="1814" w:type="dxa"/>
            <w:tcBorders>
              <w:top w:val="single" w:sz="4" w:space="0" w:color="auto"/>
              <w:left w:val="single" w:sz="4" w:space="0" w:color="auto"/>
              <w:bottom w:val="single" w:sz="4" w:space="0" w:color="auto"/>
              <w:right w:val="nil"/>
            </w:tcBorders>
            <w:shd w:val="clear" w:color="auto" w:fill="FFFFFF"/>
            <w:vAlign w:val="center"/>
            <w:hideMark/>
          </w:tcPr>
          <w:p w:rsidR="00E220F4" w:rsidRPr="00E220F4" w:rsidRDefault="00E220F4" w:rsidP="00E220F4">
            <w:pPr>
              <w:widowControl w:val="0"/>
              <w:spacing w:line="220" w:lineRule="exact"/>
              <w:jc w:val="center"/>
              <w:rPr>
                <w:szCs w:val="28"/>
              </w:rPr>
            </w:pPr>
            <w:r w:rsidRPr="00E220F4">
              <w:rPr>
                <w:color w:val="000000"/>
                <w:sz w:val="22"/>
                <w:szCs w:val="22"/>
              </w:rPr>
              <w:t>470241,6</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80" w:lineRule="exact"/>
              <w:jc w:val="center"/>
              <w:rPr>
                <w:sz w:val="22"/>
                <w:szCs w:val="22"/>
              </w:rPr>
            </w:pPr>
            <w:r w:rsidRPr="00E220F4">
              <w:rPr>
                <w:b/>
                <w:bCs/>
                <w:color w:val="000000"/>
                <w:sz w:val="22"/>
                <w:szCs w:val="22"/>
              </w:rPr>
              <w:t>170</w:t>
            </w:r>
          </w:p>
        </w:tc>
      </w:tr>
    </w:tbl>
    <w:p w:rsidR="00E220F4" w:rsidRPr="00E220F4" w:rsidRDefault="00E220F4" w:rsidP="00E220F4">
      <w:pPr>
        <w:widowControl w:val="0"/>
        <w:ind w:firstLine="709"/>
        <w:jc w:val="both"/>
        <w:rPr>
          <w:b/>
          <w:szCs w:val="28"/>
          <w:lang w:eastAsia="x-none"/>
        </w:rPr>
      </w:pPr>
    </w:p>
    <w:p w:rsidR="00E220F4" w:rsidRPr="00E220F4" w:rsidRDefault="00E220F4" w:rsidP="00E220F4">
      <w:pPr>
        <w:widowControl w:val="0"/>
        <w:ind w:firstLine="709"/>
        <w:jc w:val="center"/>
        <w:rPr>
          <w:b/>
          <w:szCs w:val="28"/>
          <w:lang w:eastAsia="x-none"/>
        </w:rPr>
      </w:pPr>
      <w:r w:rsidRPr="00E220F4">
        <w:rPr>
          <w:b/>
          <w:szCs w:val="28"/>
          <w:lang w:val="x-none" w:eastAsia="x-none"/>
        </w:rPr>
        <w:t>3. СВЕДЕНИЯ О ПЛАНАХ И ПРОГРАММАХ КОМПЛЕКСНОГО СОЦИАЛЬНО-ЭКОНОМИЧЕСКОГО РАЗВИТИЯ</w:t>
      </w:r>
      <w:r w:rsidRPr="00E220F4">
        <w:rPr>
          <w:b/>
          <w:szCs w:val="28"/>
          <w:lang w:eastAsia="x-none"/>
        </w:rPr>
        <w:t xml:space="preserve"> М</w:t>
      </w:r>
      <w:r w:rsidRPr="00E220F4">
        <w:rPr>
          <w:b/>
          <w:szCs w:val="28"/>
          <w:lang w:val="x-none" w:eastAsia="x-none"/>
        </w:rPr>
        <w:t>УНИЦИПАЛЬНОГО ОБРАЗОВАНИЯ (ПРИ ИХ НАЛИЧИИ), ДЛЯ РЕАЛИЗАЦИИ КОТОРЫХ ОСУЩЕСТВЛЯЕТСЯ СОЗДАНИЕ ОБЪЕКТОВ МЕСТНОГО ЗНАЧЕНИЯ.</w:t>
      </w:r>
    </w:p>
    <w:p w:rsidR="00E220F4" w:rsidRPr="00E220F4" w:rsidRDefault="00E220F4" w:rsidP="00E220F4">
      <w:pPr>
        <w:widowControl w:val="0"/>
        <w:ind w:firstLine="709"/>
        <w:jc w:val="both"/>
        <w:rPr>
          <w:b/>
          <w:szCs w:val="28"/>
          <w:lang w:eastAsia="x-none"/>
        </w:rPr>
      </w:pPr>
    </w:p>
    <w:p w:rsidR="00E220F4" w:rsidRPr="00E220F4" w:rsidRDefault="00E220F4" w:rsidP="00E220F4">
      <w:pPr>
        <w:autoSpaceDE w:val="0"/>
        <w:autoSpaceDN w:val="0"/>
        <w:adjustRightInd w:val="0"/>
        <w:ind w:firstLine="709"/>
        <w:jc w:val="both"/>
        <w:outlineLvl w:val="1"/>
        <w:rPr>
          <w:szCs w:val="28"/>
        </w:rPr>
      </w:pPr>
      <w:r w:rsidRPr="00E220F4">
        <w:rPr>
          <w:szCs w:val="28"/>
        </w:rPr>
        <w:t>Создание и размещение объектов местного значения осуществляется для реализации программ социально-экономического развития муниципального образования.</w:t>
      </w:r>
    </w:p>
    <w:p w:rsidR="00E220F4" w:rsidRPr="00E220F4" w:rsidRDefault="00E220F4" w:rsidP="00E220F4">
      <w:pPr>
        <w:autoSpaceDE w:val="0"/>
        <w:autoSpaceDN w:val="0"/>
        <w:adjustRightInd w:val="0"/>
        <w:ind w:firstLine="709"/>
        <w:jc w:val="both"/>
        <w:rPr>
          <w:szCs w:val="28"/>
        </w:rPr>
      </w:pPr>
      <w:r w:rsidRPr="00E220F4">
        <w:rPr>
          <w:szCs w:val="28"/>
        </w:rPr>
        <w:t xml:space="preserve">Постановлением администрации Пермского муниципального района от 28.10.2015 № 1369 утверждена муниципальная программа «Экономическое развитие Пермского муниципального района на 2016-2020 годы». </w:t>
      </w:r>
    </w:p>
    <w:p w:rsidR="00E220F4" w:rsidRPr="00E220F4" w:rsidRDefault="00E220F4" w:rsidP="00E220F4">
      <w:pPr>
        <w:autoSpaceDE w:val="0"/>
        <w:autoSpaceDN w:val="0"/>
        <w:adjustRightInd w:val="0"/>
        <w:ind w:firstLine="709"/>
        <w:jc w:val="both"/>
        <w:rPr>
          <w:szCs w:val="28"/>
        </w:rPr>
      </w:pPr>
      <w:r w:rsidRPr="00E220F4">
        <w:rPr>
          <w:szCs w:val="28"/>
        </w:rPr>
        <w:lastRenderedPageBreak/>
        <w:t xml:space="preserve">Задачи программы: </w:t>
      </w:r>
    </w:p>
    <w:p w:rsidR="00E220F4" w:rsidRPr="00E220F4" w:rsidRDefault="00E220F4" w:rsidP="00E220F4">
      <w:pPr>
        <w:autoSpaceDE w:val="0"/>
        <w:autoSpaceDN w:val="0"/>
        <w:adjustRightInd w:val="0"/>
        <w:ind w:firstLine="709"/>
        <w:jc w:val="both"/>
        <w:rPr>
          <w:szCs w:val="28"/>
        </w:rPr>
      </w:pPr>
      <w:r w:rsidRPr="00E220F4">
        <w:rPr>
          <w:szCs w:val="28"/>
        </w:rPr>
        <w:t>1. Создание условий для развития малого и среднего предпринимательства.</w:t>
      </w:r>
    </w:p>
    <w:p w:rsidR="00E220F4" w:rsidRPr="00E220F4" w:rsidRDefault="00E220F4" w:rsidP="00E220F4">
      <w:pPr>
        <w:autoSpaceDE w:val="0"/>
        <w:autoSpaceDN w:val="0"/>
        <w:adjustRightInd w:val="0"/>
        <w:ind w:firstLine="709"/>
        <w:jc w:val="both"/>
        <w:rPr>
          <w:szCs w:val="28"/>
        </w:rPr>
      </w:pPr>
      <w:r w:rsidRPr="00E220F4">
        <w:rPr>
          <w:szCs w:val="28"/>
        </w:rPr>
        <w:t>2. Повышение инвестиционной привлекательности района.</w:t>
      </w:r>
    </w:p>
    <w:p w:rsidR="00E220F4" w:rsidRPr="00E220F4" w:rsidRDefault="00E220F4" w:rsidP="00E220F4">
      <w:pPr>
        <w:autoSpaceDE w:val="0"/>
        <w:autoSpaceDN w:val="0"/>
        <w:adjustRightInd w:val="0"/>
        <w:ind w:firstLine="709"/>
        <w:jc w:val="both"/>
        <w:rPr>
          <w:szCs w:val="28"/>
        </w:rPr>
      </w:pPr>
      <w:r w:rsidRPr="00E220F4">
        <w:rPr>
          <w:szCs w:val="28"/>
        </w:rPr>
        <w:t>3. Развитие туризма</w:t>
      </w:r>
    </w:p>
    <w:p w:rsidR="00E220F4" w:rsidRPr="00E220F4" w:rsidRDefault="00E220F4" w:rsidP="00E220F4">
      <w:pPr>
        <w:autoSpaceDE w:val="0"/>
        <w:autoSpaceDN w:val="0"/>
        <w:adjustRightInd w:val="0"/>
        <w:ind w:firstLine="709"/>
        <w:jc w:val="both"/>
        <w:rPr>
          <w:szCs w:val="28"/>
        </w:rPr>
      </w:pPr>
      <w:r w:rsidRPr="00E220F4">
        <w:rPr>
          <w:szCs w:val="28"/>
        </w:rPr>
        <w:t xml:space="preserve">Для реализации данной программы осуществляется создание объектов местного значения, обеспечивающих выполнение задач программы. </w:t>
      </w:r>
    </w:p>
    <w:p w:rsidR="00E220F4" w:rsidRPr="00E220F4" w:rsidRDefault="00E220F4" w:rsidP="00E220F4">
      <w:pPr>
        <w:autoSpaceDE w:val="0"/>
        <w:autoSpaceDN w:val="0"/>
        <w:adjustRightInd w:val="0"/>
        <w:ind w:firstLine="709"/>
        <w:jc w:val="both"/>
        <w:rPr>
          <w:szCs w:val="28"/>
        </w:rPr>
      </w:pPr>
      <w:r w:rsidRPr="00E220F4">
        <w:rPr>
          <w:szCs w:val="28"/>
        </w:rPr>
        <w:t xml:space="preserve">В сфере образования утверждена постановлением администрации Пермского муниципального района от 29.10.2015 № 1379 муниципальная программа «Развитие системы образования Пермского муниципального района на 2016-2020 годы». </w:t>
      </w:r>
    </w:p>
    <w:p w:rsidR="00E220F4" w:rsidRPr="00E220F4" w:rsidRDefault="00E220F4" w:rsidP="00E220F4">
      <w:pPr>
        <w:autoSpaceDE w:val="0"/>
        <w:autoSpaceDN w:val="0"/>
        <w:adjustRightInd w:val="0"/>
        <w:ind w:firstLine="709"/>
        <w:jc w:val="both"/>
        <w:rPr>
          <w:szCs w:val="28"/>
        </w:rPr>
      </w:pPr>
      <w:r w:rsidRPr="00E220F4">
        <w:rPr>
          <w:szCs w:val="28"/>
        </w:rPr>
        <w:t>Задачи программы:</w:t>
      </w:r>
    </w:p>
    <w:p w:rsidR="00E220F4" w:rsidRPr="00E220F4" w:rsidRDefault="00E220F4" w:rsidP="00E220F4">
      <w:pPr>
        <w:autoSpaceDE w:val="0"/>
        <w:autoSpaceDN w:val="0"/>
        <w:adjustRightInd w:val="0"/>
        <w:ind w:firstLine="709"/>
        <w:jc w:val="both"/>
        <w:rPr>
          <w:szCs w:val="28"/>
        </w:rPr>
      </w:pPr>
      <w:r w:rsidRPr="00E220F4">
        <w:rPr>
          <w:szCs w:val="28"/>
        </w:rPr>
        <w:t>1. Создание в системе дошкольного образования равных возможностей для современного качественного и доступного дошкольного образования.</w:t>
      </w:r>
    </w:p>
    <w:p w:rsidR="00E220F4" w:rsidRPr="00E220F4" w:rsidRDefault="00E220F4" w:rsidP="00E220F4">
      <w:pPr>
        <w:autoSpaceDE w:val="0"/>
        <w:autoSpaceDN w:val="0"/>
        <w:adjustRightInd w:val="0"/>
        <w:ind w:firstLine="709"/>
        <w:jc w:val="both"/>
        <w:rPr>
          <w:szCs w:val="28"/>
        </w:rPr>
      </w:pPr>
      <w:r w:rsidRPr="00E220F4">
        <w:rPr>
          <w:szCs w:val="28"/>
        </w:rPr>
        <w:t>2.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E220F4" w:rsidRPr="00E220F4" w:rsidRDefault="00E220F4" w:rsidP="00E220F4">
      <w:pPr>
        <w:autoSpaceDE w:val="0"/>
        <w:autoSpaceDN w:val="0"/>
        <w:adjustRightInd w:val="0"/>
        <w:ind w:firstLine="709"/>
        <w:jc w:val="both"/>
        <w:rPr>
          <w:szCs w:val="28"/>
        </w:rPr>
      </w:pPr>
      <w:r w:rsidRPr="00E220F4">
        <w:rPr>
          <w:szCs w:val="28"/>
        </w:rPr>
        <w:t>3. Создание условий для модернизации и устойчивого развития сферы дополнительного образования, обеспечивающих охват дополнительным образованием не менее 75% детей и молодежи в возрасте от 5 до 18 лет, проживающих на территории Пермского муниципального района, увеличение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E220F4" w:rsidRPr="00E220F4" w:rsidRDefault="00E220F4" w:rsidP="00E220F4">
      <w:pPr>
        <w:autoSpaceDE w:val="0"/>
        <w:autoSpaceDN w:val="0"/>
        <w:adjustRightInd w:val="0"/>
        <w:ind w:firstLine="709"/>
        <w:jc w:val="both"/>
        <w:rPr>
          <w:szCs w:val="28"/>
        </w:rPr>
      </w:pPr>
      <w:r w:rsidRPr="00E220F4">
        <w:rPr>
          <w:szCs w:val="28"/>
        </w:rPr>
        <w:t>4. Создание оптимальных условий для полноценного отдыха и оздоровления, укрепления здоровья, физического, интеллектуального и творческого развития детей Пермского муниципального района.</w:t>
      </w:r>
    </w:p>
    <w:p w:rsidR="00E220F4" w:rsidRPr="00E220F4" w:rsidRDefault="00E220F4" w:rsidP="00E220F4">
      <w:pPr>
        <w:autoSpaceDE w:val="0"/>
        <w:autoSpaceDN w:val="0"/>
        <w:adjustRightInd w:val="0"/>
        <w:ind w:firstLine="709"/>
        <w:jc w:val="both"/>
        <w:rPr>
          <w:szCs w:val="28"/>
        </w:rPr>
      </w:pPr>
      <w:r w:rsidRPr="00E220F4">
        <w:rPr>
          <w:szCs w:val="28"/>
        </w:rPr>
        <w:t>5. Удовлетворение потребностей отрасли «Образование» Пермского муниципального района в компетентных, высокомотивированных специалистах.</w:t>
      </w:r>
    </w:p>
    <w:p w:rsidR="00E220F4" w:rsidRPr="00E220F4" w:rsidRDefault="00E220F4" w:rsidP="00E220F4">
      <w:pPr>
        <w:autoSpaceDE w:val="0"/>
        <w:autoSpaceDN w:val="0"/>
        <w:adjustRightInd w:val="0"/>
        <w:ind w:firstLine="709"/>
        <w:jc w:val="both"/>
        <w:rPr>
          <w:szCs w:val="28"/>
        </w:rPr>
      </w:pPr>
      <w:r w:rsidRPr="00E220F4">
        <w:rPr>
          <w:szCs w:val="28"/>
        </w:rPr>
        <w:t>6. Создание доступных, безопасных и комфортных условий предоставления образовательных услуг в муниципальных образовательных организациях Пермского муниципального района, соответствующих требованиям действующего законодательства Российской Федерации.</w:t>
      </w:r>
    </w:p>
    <w:p w:rsidR="00E220F4" w:rsidRPr="00E220F4" w:rsidRDefault="00E220F4" w:rsidP="00E220F4">
      <w:pPr>
        <w:autoSpaceDE w:val="0"/>
        <w:autoSpaceDN w:val="0"/>
        <w:adjustRightInd w:val="0"/>
        <w:ind w:firstLine="709"/>
        <w:jc w:val="both"/>
        <w:rPr>
          <w:szCs w:val="28"/>
        </w:rPr>
      </w:pPr>
      <w:r w:rsidRPr="00E220F4">
        <w:rPr>
          <w:szCs w:val="28"/>
        </w:rPr>
        <w:t>7. Обеспечение функционирования управления образования Пермского муниципального района, организационных, информационных и методических условий для реализации Программы.</w:t>
      </w:r>
    </w:p>
    <w:p w:rsidR="00E220F4" w:rsidRPr="00E220F4" w:rsidRDefault="00E220F4" w:rsidP="00E220F4">
      <w:pPr>
        <w:autoSpaceDE w:val="0"/>
        <w:autoSpaceDN w:val="0"/>
        <w:adjustRightInd w:val="0"/>
        <w:ind w:firstLine="709"/>
        <w:jc w:val="both"/>
        <w:rPr>
          <w:szCs w:val="28"/>
        </w:rPr>
      </w:pPr>
      <w:r w:rsidRPr="00E220F4">
        <w:rPr>
          <w:szCs w:val="28"/>
        </w:rPr>
        <w:t>В целях улучшения жилищных условий граждан, проживающих в Пермском муниципальном районе, постановлением администрации Пермского муниципального района от 29.10.2015 № 1376 утверждена муниципальная программа «Улучшение жилищных условий граждан, проживающих в Пермском муниципальном районе» на 2016-2020 годы.</w:t>
      </w:r>
    </w:p>
    <w:p w:rsidR="00E220F4" w:rsidRPr="00E220F4" w:rsidRDefault="00E220F4" w:rsidP="00E220F4">
      <w:pPr>
        <w:autoSpaceDE w:val="0"/>
        <w:autoSpaceDN w:val="0"/>
        <w:adjustRightInd w:val="0"/>
        <w:ind w:firstLine="709"/>
        <w:jc w:val="both"/>
        <w:rPr>
          <w:szCs w:val="28"/>
        </w:rPr>
      </w:pPr>
      <w:r w:rsidRPr="00E220F4">
        <w:rPr>
          <w:szCs w:val="28"/>
        </w:rPr>
        <w:t xml:space="preserve">Задачи программы: </w:t>
      </w:r>
    </w:p>
    <w:p w:rsidR="00E220F4" w:rsidRPr="00E220F4" w:rsidRDefault="00E220F4" w:rsidP="00E220F4">
      <w:pPr>
        <w:autoSpaceDE w:val="0"/>
        <w:autoSpaceDN w:val="0"/>
        <w:adjustRightInd w:val="0"/>
        <w:ind w:firstLine="709"/>
        <w:jc w:val="both"/>
        <w:rPr>
          <w:szCs w:val="28"/>
        </w:rPr>
      </w:pPr>
      <w:r w:rsidRPr="00E220F4">
        <w:rPr>
          <w:szCs w:val="28"/>
        </w:rPr>
        <w:t>1. Оказание поддержки в обеспечении жильем молодых семей.</w:t>
      </w:r>
    </w:p>
    <w:p w:rsidR="00E220F4" w:rsidRPr="00E220F4" w:rsidRDefault="00E220F4" w:rsidP="00E220F4">
      <w:pPr>
        <w:autoSpaceDE w:val="0"/>
        <w:autoSpaceDN w:val="0"/>
        <w:adjustRightInd w:val="0"/>
        <w:ind w:firstLine="709"/>
        <w:jc w:val="both"/>
        <w:rPr>
          <w:szCs w:val="28"/>
        </w:rPr>
      </w:pPr>
      <w:r w:rsidRPr="00E220F4">
        <w:rPr>
          <w:szCs w:val="28"/>
        </w:rPr>
        <w:lastRenderedPageBreak/>
        <w:t>2. Оказание поддержки в обеспечении жильем работников агропромышленного комплекса, социальной сферы.</w:t>
      </w:r>
    </w:p>
    <w:p w:rsidR="00E220F4" w:rsidRPr="00E220F4" w:rsidRDefault="00E220F4" w:rsidP="00E220F4">
      <w:pPr>
        <w:autoSpaceDE w:val="0"/>
        <w:autoSpaceDN w:val="0"/>
        <w:adjustRightInd w:val="0"/>
        <w:ind w:firstLine="709"/>
        <w:rPr>
          <w:szCs w:val="28"/>
        </w:rPr>
      </w:pPr>
      <w:r w:rsidRPr="00E220F4">
        <w:rPr>
          <w:szCs w:val="28"/>
        </w:rPr>
        <w:t>3. Исполнение государственных обязательств по обеспечению жильем отдельных категорий граждан.</w:t>
      </w:r>
    </w:p>
    <w:p w:rsidR="00E220F4" w:rsidRPr="00E220F4" w:rsidRDefault="00E220F4" w:rsidP="00E220F4">
      <w:pPr>
        <w:autoSpaceDE w:val="0"/>
        <w:autoSpaceDN w:val="0"/>
        <w:adjustRightInd w:val="0"/>
        <w:ind w:firstLine="709"/>
        <w:jc w:val="both"/>
        <w:rPr>
          <w:szCs w:val="28"/>
        </w:rPr>
      </w:pPr>
      <w:r w:rsidRPr="00E220F4">
        <w:rPr>
          <w:szCs w:val="28"/>
        </w:rPr>
        <w:t>В целях повышения эффективности управления и распоряжения муниципальным имуществом и земельными ресурсами Пермского муниципального района постановлением администрации Пермского муниципального района от 29.10.2015 № 1383 утверждена муниципальная программа «Управление земельными ресурсами и имуществом Пермского муниципального района на 2016-2020 годы».</w:t>
      </w:r>
    </w:p>
    <w:p w:rsidR="00E220F4" w:rsidRPr="00E220F4" w:rsidRDefault="00E220F4" w:rsidP="00E220F4">
      <w:pPr>
        <w:autoSpaceDE w:val="0"/>
        <w:autoSpaceDN w:val="0"/>
        <w:adjustRightInd w:val="0"/>
        <w:ind w:firstLine="709"/>
        <w:jc w:val="both"/>
        <w:rPr>
          <w:szCs w:val="28"/>
        </w:rPr>
      </w:pPr>
      <w:r w:rsidRPr="00E220F4">
        <w:rPr>
          <w:szCs w:val="28"/>
        </w:rPr>
        <w:t xml:space="preserve">В целях повышения </w:t>
      </w:r>
      <w:r w:rsidRPr="00E220F4">
        <w:rPr>
          <w:bCs/>
          <w:szCs w:val="28"/>
        </w:rPr>
        <w:t>занятости, доходов и качества жизни сельского населения Пермского муниципального района, а также роста доходности и эффективности сельскохозяйственных товаропроизводителей п</w:t>
      </w:r>
      <w:r w:rsidRPr="00E220F4">
        <w:rPr>
          <w:szCs w:val="28"/>
        </w:rPr>
        <w:t>остановлением администрации Пермского муниципального района от 28.10.2015 № 1372 утверждена муниципальная программа «Сельское хозяйство и устойчивое развитие сельских территорий Пермского муниципального района на среднесрочный период 2016-2020 годов».</w:t>
      </w:r>
    </w:p>
    <w:p w:rsidR="00E220F4" w:rsidRPr="00E220F4" w:rsidRDefault="00E220F4" w:rsidP="00E220F4">
      <w:pPr>
        <w:ind w:firstLine="709"/>
        <w:jc w:val="both"/>
        <w:rPr>
          <w:szCs w:val="28"/>
        </w:rPr>
      </w:pPr>
      <w:r w:rsidRPr="00E220F4">
        <w:rPr>
          <w:szCs w:val="28"/>
        </w:rPr>
        <w:t>Задачи программы:</w:t>
      </w:r>
    </w:p>
    <w:p w:rsidR="00E220F4" w:rsidRPr="00E220F4" w:rsidRDefault="00E220F4" w:rsidP="00E220F4">
      <w:pPr>
        <w:ind w:firstLine="709"/>
        <w:jc w:val="both"/>
        <w:rPr>
          <w:szCs w:val="28"/>
        </w:rPr>
      </w:pPr>
      <w:r w:rsidRPr="00E220F4">
        <w:rPr>
          <w:szCs w:val="28"/>
        </w:rPr>
        <w:t>1. Повышение устойчивости развития сельских территорий за счет диверсификации экономики Пермского муниципального района и формирования единого агропромышленного комплекса: производство - хранение - переработка - транспортировка - сбыт сельскохозяйственной продукции.</w:t>
      </w:r>
    </w:p>
    <w:p w:rsidR="00E220F4" w:rsidRPr="00E220F4" w:rsidRDefault="00E220F4" w:rsidP="00E220F4">
      <w:pPr>
        <w:ind w:firstLine="709"/>
        <w:jc w:val="both"/>
        <w:rPr>
          <w:szCs w:val="28"/>
        </w:rPr>
      </w:pPr>
      <w:r w:rsidRPr="00E220F4">
        <w:rPr>
          <w:szCs w:val="28"/>
        </w:rPr>
        <w:t xml:space="preserve">2. Создание устойчивой в долгосрочной перспективе системы занятости населения Пермского муниципального района как основы для повсеместного увеличения благосостояния населения и обеспечения стабильности. </w:t>
      </w:r>
    </w:p>
    <w:p w:rsidR="00E220F4" w:rsidRPr="00E220F4" w:rsidRDefault="00E220F4" w:rsidP="00E220F4">
      <w:pPr>
        <w:ind w:firstLine="709"/>
        <w:jc w:val="both"/>
        <w:rPr>
          <w:szCs w:val="28"/>
        </w:rPr>
      </w:pPr>
      <w:r w:rsidRPr="00E220F4">
        <w:rPr>
          <w:szCs w:val="28"/>
        </w:rPr>
        <w:t>3. Создание условий для развития крупных сельскохозяйственных предприятий индустриального типа.</w:t>
      </w:r>
    </w:p>
    <w:p w:rsidR="00E220F4" w:rsidRPr="00E220F4" w:rsidRDefault="00E220F4" w:rsidP="00E220F4">
      <w:pPr>
        <w:ind w:firstLine="709"/>
        <w:jc w:val="both"/>
        <w:rPr>
          <w:szCs w:val="28"/>
        </w:rPr>
      </w:pPr>
      <w:r w:rsidRPr="00E220F4">
        <w:rPr>
          <w:szCs w:val="28"/>
        </w:rPr>
        <w:t xml:space="preserve">4. Создание условий для развития малого бизнеса. </w:t>
      </w:r>
    </w:p>
    <w:p w:rsidR="00E220F4" w:rsidRPr="00E220F4" w:rsidRDefault="00E220F4" w:rsidP="00E220F4">
      <w:pPr>
        <w:ind w:firstLine="709"/>
        <w:jc w:val="both"/>
        <w:rPr>
          <w:szCs w:val="28"/>
        </w:rPr>
      </w:pPr>
      <w:r w:rsidRPr="00E220F4">
        <w:rPr>
          <w:szCs w:val="28"/>
        </w:rPr>
        <w:t xml:space="preserve">5. Повышение уровня социально-инженерного обустройства села. </w:t>
      </w:r>
    </w:p>
    <w:p w:rsidR="00E220F4" w:rsidRPr="00E220F4" w:rsidRDefault="00E220F4" w:rsidP="00E220F4">
      <w:pPr>
        <w:ind w:firstLine="709"/>
        <w:jc w:val="both"/>
        <w:rPr>
          <w:szCs w:val="28"/>
        </w:rPr>
      </w:pPr>
      <w:r w:rsidRPr="00E220F4">
        <w:rPr>
          <w:szCs w:val="28"/>
        </w:rPr>
        <w:t xml:space="preserve">6. Обеспечение эффективной деятельности управления сельского хозяйства, продовольствия и закупок. </w:t>
      </w:r>
    </w:p>
    <w:p w:rsidR="00E220F4" w:rsidRPr="00E220F4" w:rsidRDefault="00E220F4" w:rsidP="00E220F4">
      <w:pPr>
        <w:ind w:firstLine="709"/>
        <w:jc w:val="both"/>
        <w:rPr>
          <w:szCs w:val="28"/>
        </w:rPr>
      </w:pPr>
      <w:r w:rsidRPr="00E220F4">
        <w:rPr>
          <w:szCs w:val="28"/>
        </w:rPr>
        <w:t>Для сельский поселений, входящих в состав Пермского муниципального района, утверждены программы комплексного развития систем коммунальной инфраструктуры, систем транспортной инфраструктуры, социальной инфраструктуры поселений, входящих в состав Пермского муниципального района. Данные программы учитываются при опредении размещения объектов местного значения.</w:t>
      </w:r>
    </w:p>
    <w:p w:rsidR="00E220F4" w:rsidRPr="00E220F4" w:rsidRDefault="00E220F4" w:rsidP="00E220F4">
      <w:pPr>
        <w:ind w:firstLine="709"/>
        <w:jc w:val="both"/>
        <w:rPr>
          <w:szCs w:val="28"/>
        </w:rPr>
      </w:pPr>
    </w:p>
    <w:p w:rsidR="00E220F4" w:rsidRPr="00E220F4" w:rsidRDefault="00E220F4" w:rsidP="00E220F4">
      <w:pPr>
        <w:ind w:firstLine="709"/>
        <w:jc w:val="center"/>
        <w:rPr>
          <w:szCs w:val="28"/>
        </w:rPr>
      </w:pPr>
      <w:r w:rsidRPr="00E220F4">
        <w:rPr>
          <w:szCs w:val="28"/>
        </w:rPr>
        <w:t>Таблица 3.1. Информация о наличии утвержденных программ комплексного развития систем коммунальной инфраструктуры, систем транспортной инфраструктуры, социальной инфраструктуры поселений, входящих в состав Пермского муниципального района.</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2254"/>
        <w:gridCol w:w="1979"/>
        <w:gridCol w:w="2408"/>
        <w:gridCol w:w="2408"/>
      </w:tblGrid>
      <w:tr w:rsidR="00E220F4" w:rsidRPr="00E220F4" w:rsidTr="00E220F4">
        <w:trPr>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b/>
                <w:sz w:val="22"/>
                <w:szCs w:val="22"/>
                <w:lang w:val="en-US"/>
              </w:rPr>
            </w:pPr>
            <w:r w:rsidRPr="00E220F4">
              <w:rPr>
                <w:b/>
                <w:sz w:val="22"/>
                <w:szCs w:val="22"/>
                <w:lang w:val="en-US"/>
              </w:rPr>
              <w:t>№</w:t>
            </w:r>
          </w:p>
          <w:p w:rsidR="00E220F4" w:rsidRPr="00E220F4" w:rsidRDefault="00E220F4" w:rsidP="00E220F4">
            <w:pPr>
              <w:jc w:val="center"/>
              <w:rPr>
                <w:b/>
                <w:sz w:val="22"/>
                <w:szCs w:val="22"/>
                <w:lang w:val="en-US"/>
              </w:rPr>
            </w:pPr>
            <w:r w:rsidRPr="00E220F4">
              <w:rPr>
                <w:b/>
                <w:sz w:val="22"/>
                <w:szCs w:val="22"/>
                <w:lang w:val="en-US"/>
              </w:rPr>
              <w:t>п/п</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b/>
                <w:sz w:val="22"/>
                <w:szCs w:val="22"/>
                <w:lang w:val="en-US"/>
              </w:rPr>
            </w:pPr>
            <w:r w:rsidRPr="00E220F4">
              <w:rPr>
                <w:b/>
                <w:sz w:val="22"/>
                <w:szCs w:val="22"/>
                <w:lang w:val="en-US"/>
              </w:rPr>
              <w:t>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b/>
                <w:sz w:val="22"/>
                <w:szCs w:val="22"/>
              </w:rPr>
            </w:pPr>
            <w:r w:rsidRPr="00E220F4">
              <w:rPr>
                <w:sz w:val="22"/>
                <w:szCs w:val="22"/>
              </w:rPr>
              <w:t xml:space="preserve">программа комплексного </w:t>
            </w:r>
            <w:r w:rsidRPr="00E220F4">
              <w:rPr>
                <w:sz w:val="22"/>
                <w:szCs w:val="22"/>
              </w:rPr>
              <w:lastRenderedPageBreak/>
              <w:t>развития социальной инфраструктуры поселений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b/>
                <w:sz w:val="22"/>
                <w:szCs w:val="22"/>
              </w:rPr>
            </w:pPr>
            <w:r w:rsidRPr="00E220F4">
              <w:rPr>
                <w:sz w:val="22"/>
                <w:szCs w:val="22"/>
              </w:rPr>
              <w:lastRenderedPageBreak/>
              <w:t xml:space="preserve">программа комплексного развития систем </w:t>
            </w:r>
            <w:r w:rsidRPr="00E220F4">
              <w:rPr>
                <w:sz w:val="22"/>
                <w:szCs w:val="22"/>
              </w:rPr>
              <w:lastRenderedPageBreak/>
              <w:t>транспортной инфраструктуры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jc w:val="center"/>
              <w:rPr>
                <w:b/>
                <w:sz w:val="22"/>
                <w:szCs w:val="22"/>
              </w:rPr>
            </w:pPr>
            <w:r w:rsidRPr="00E220F4">
              <w:rPr>
                <w:sz w:val="22"/>
                <w:szCs w:val="22"/>
              </w:rPr>
              <w:lastRenderedPageBreak/>
              <w:t xml:space="preserve">программа комплексного развития систем </w:t>
            </w:r>
            <w:r w:rsidRPr="00E220F4">
              <w:rPr>
                <w:sz w:val="22"/>
                <w:szCs w:val="22"/>
              </w:rPr>
              <w:lastRenderedPageBreak/>
              <w:t>коммунальной инфраструктуры</w:t>
            </w:r>
          </w:p>
        </w:tc>
      </w:tr>
      <w:tr w:rsidR="00E220F4" w:rsidRPr="00E220F4" w:rsidTr="00E220F4">
        <w:trP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rPr>
                <w:b/>
                <w:sz w:val="22"/>
                <w:szCs w:val="22"/>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rPr>
                <w:b/>
                <w:sz w:val="22"/>
                <w:szCs w:val="22"/>
              </w:rPr>
            </w:pPr>
          </w:p>
        </w:tc>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220F4" w:rsidRPr="00E220F4" w:rsidRDefault="00E220F4" w:rsidP="00E220F4">
            <w:pPr>
              <w:autoSpaceDE w:val="0"/>
              <w:autoSpaceDN w:val="0"/>
              <w:adjustRightInd w:val="0"/>
              <w:jc w:val="center"/>
              <w:rPr>
                <w:color w:val="000000"/>
                <w:sz w:val="22"/>
                <w:szCs w:val="22"/>
              </w:rPr>
            </w:pPr>
            <w:r w:rsidRPr="00E220F4">
              <w:rPr>
                <w:color w:val="000000"/>
                <w:sz w:val="22"/>
                <w:szCs w:val="22"/>
              </w:rPr>
              <w:t>Сроки реализации программ</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60"/>
              <w:jc w:val="center"/>
              <w:rPr>
                <w:sz w:val="22"/>
                <w:szCs w:val="22"/>
              </w:rPr>
            </w:pPr>
            <w:r w:rsidRPr="00E220F4">
              <w:rPr>
                <w:color w:val="000000"/>
                <w:sz w:val="22"/>
                <w:szCs w:val="22"/>
              </w:rPr>
              <w:t>1</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Бершетское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sz w:val="22"/>
                <w:szCs w:val="22"/>
              </w:rPr>
              <w:t xml:space="preserve">2013-2020 </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2</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Гамовское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2013-2018, 2023</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60"/>
              <w:jc w:val="center"/>
              <w:rPr>
                <w:sz w:val="22"/>
                <w:szCs w:val="22"/>
              </w:rPr>
            </w:pPr>
            <w:r w:rsidRPr="00E220F4">
              <w:rPr>
                <w:color w:val="000000"/>
                <w:sz w:val="22"/>
                <w:szCs w:val="22"/>
              </w:rPr>
              <w:t>3</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Двуреченское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2014-208</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4</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Заболотское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2013-2018, 2023</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60"/>
              <w:jc w:val="center"/>
              <w:rPr>
                <w:sz w:val="22"/>
                <w:szCs w:val="22"/>
              </w:rPr>
            </w:pPr>
            <w:r w:rsidRPr="00E220F4">
              <w:rPr>
                <w:color w:val="000000"/>
                <w:sz w:val="22"/>
                <w:szCs w:val="22"/>
              </w:rPr>
              <w:t>5</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Кондратовское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2016-2019</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60"/>
              <w:jc w:val="center"/>
              <w:rPr>
                <w:sz w:val="22"/>
                <w:szCs w:val="22"/>
              </w:rPr>
            </w:pPr>
            <w:r w:rsidRPr="00E220F4">
              <w:rPr>
                <w:color w:val="000000"/>
                <w:sz w:val="22"/>
                <w:szCs w:val="22"/>
              </w:rPr>
              <w:t>6</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Кукуштанское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2012-2020</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60"/>
              <w:jc w:val="center"/>
              <w:rPr>
                <w:sz w:val="22"/>
                <w:szCs w:val="22"/>
              </w:rPr>
            </w:pPr>
            <w:r w:rsidRPr="00E220F4">
              <w:rPr>
                <w:color w:val="000000"/>
                <w:sz w:val="22"/>
                <w:szCs w:val="22"/>
              </w:rPr>
              <w:t>7</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Култаевское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2013-2020</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60"/>
              <w:jc w:val="center"/>
              <w:rPr>
                <w:sz w:val="22"/>
                <w:szCs w:val="22"/>
              </w:rPr>
            </w:pPr>
            <w:r w:rsidRPr="00E220F4">
              <w:rPr>
                <w:color w:val="000000"/>
                <w:sz w:val="22"/>
                <w:szCs w:val="22"/>
              </w:rPr>
              <w:t>8</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Лобановское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2013-2035</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60"/>
              <w:jc w:val="center"/>
              <w:rPr>
                <w:sz w:val="22"/>
                <w:szCs w:val="22"/>
              </w:rPr>
            </w:pPr>
            <w:r w:rsidRPr="00E220F4">
              <w:rPr>
                <w:color w:val="000000"/>
                <w:sz w:val="22"/>
                <w:szCs w:val="22"/>
              </w:rPr>
              <w:t>9</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Пальниковское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2012-2020</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10</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Платошинское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2017-2027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2016-2020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2013-2020</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11</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Савинское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2013-2038</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12</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Сылвенское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jc w:val="center"/>
              <w:rPr>
                <w:sz w:val="22"/>
                <w:szCs w:val="22"/>
              </w:rPr>
            </w:pPr>
            <w:r w:rsidRPr="00E220F4">
              <w:rPr>
                <w:sz w:val="22"/>
                <w:szCs w:val="22"/>
              </w:rPr>
              <w:t>2016-2035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2013-2018</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13</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Усть-Качкинское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2012-2020</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14</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Фроловское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2016-2026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2013-2032</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15</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Хохловское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2016-2026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2013-2020</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16</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Юговское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2017-2032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2013-2020</w:t>
            </w:r>
          </w:p>
        </w:tc>
      </w:tr>
      <w:tr w:rsidR="00E220F4" w:rsidRPr="00E220F4" w:rsidTr="00E220F4">
        <w:trPr>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ind w:left="220"/>
              <w:jc w:val="center"/>
              <w:rPr>
                <w:sz w:val="22"/>
                <w:szCs w:val="22"/>
              </w:rPr>
            </w:pPr>
            <w:r w:rsidRPr="00E220F4">
              <w:rPr>
                <w:color w:val="000000"/>
                <w:sz w:val="22"/>
                <w:szCs w:val="22"/>
              </w:rPr>
              <w:t>17</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color w:val="000000"/>
                <w:sz w:val="22"/>
                <w:szCs w:val="22"/>
              </w:rPr>
              <w:t>Юго-Камское сельское поселение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sz w:val="22"/>
                <w:szCs w:val="22"/>
              </w:rPr>
            </w:pPr>
            <w:r w:rsidRPr="00E220F4">
              <w:rPr>
                <w:sz w:val="22"/>
                <w:szCs w:val="22"/>
              </w:rPr>
              <w:t>2016-2035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20F4" w:rsidRPr="00E220F4" w:rsidRDefault="00E220F4" w:rsidP="00E220F4">
            <w:pPr>
              <w:widowControl w:val="0"/>
              <w:spacing w:line="220" w:lineRule="exact"/>
              <w:jc w:val="center"/>
              <w:rPr>
                <w:color w:val="000000"/>
                <w:sz w:val="22"/>
                <w:szCs w:val="22"/>
              </w:rPr>
            </w:pPr>
            <w:r w:rsidRPr="00E220F4">
              <w:rPr>
                <w:color w:val="000000"/>
                <w:sz w:val="22"/>
                <w:szCs w:val="22"/>
              </w:rPr>
              <w:t>2014-2028</w:t>
            </w:r>
          </w:p>
        </w:tc>
      </w:tr>
    </w:tbl>
    <w:p w:rsidR="00E220F4" w:rsidRDefault="00E220F4" w:rsidP="00E220F4">
      <w:pPr>
        <w:widowControl w:val="0"/>
        <w:autoSpaceDE w:val="0"/>
        <w:autoSpaceDN w:val="0"/>
        <w:adjustRightInd w:val="0"/>
        <w:ind w:firstLine="709"/>
        <w:jc w:val="both"/>
        <w:rPr>
          <w:b/>
          <w:szCs w:val="28"/>
        </w:rPr>
      </w:pPr>
    </w:p>
    <w:p w:rsidR="00F552B6" w:rsidRDefault="00F552B6" w:rsidP="00F552B6">
      <w:pPr>
        <w:spacing w:line="360" w:lineRule="exact"/>
        <w:ind w:firstLine="708"/>
        <w:jc w:val="both"/>
        <w:rPr>
          <w:rFonts w:eastAsia="Calibri"/>
          <w:szCs w:val="28"/>
          <w:lang w:eastAsia="en-US"/>
        </w:rPr>
      </w:pPr>
      <w:r w:rsidRPr="00F552B6">
        <w:rPr>
          <w:rFonts w:eastAsia="Calibri"/>
          <w:szCs w:val="28"/>
          <w:lang w:eastAsia="en-US"/>
        </w:rPr>
        <w:t>В соответствии с Указами Президента Российской Федерации от  07.05.2018 г. № 204 «О национальных целях и стратегических задачах развития Российской Федерации на период до 2024 года», от 07.05.2012 № 599 «О мерах по реализации государственной политики в области образования и науки» для обеспечения доступности дошкольного и школьного образования для всех детей дошкольного и школьного возраста сведения о видах, назначении и наименованиях планируемых для размещения дополнительных объектов местного значения муниципального района в области образования, физической культуры и массового спорта, их основные характеристики, их местоположение приведены в таблицах 3.2. – 3.3.</w:t>
      </w:r>
    </w:p>
    <w:p w:rsidR="00F552B6" w:rsidRPr="00F552B6" w:rsidRDefault="00F552B6" w:rsidP="00F552B6">
      <w:pPr>
        <w:spacing w:line="360" w:lineRule="exact"/>
        <w:jc w:val="both"/>
        <w:rPr>
          <w:rFonts w:eastAsia="Calibri"/>
          <w:sz w:val="24"/>
          <w:szCs w:val="24"/>
          <w:lang w:eastAsia="en-US"/>
        </w:rPr>
      </w:pPr>
      <w:r w:rsidRPr="00F552B6">
        <w:rPr>
          <w:rFonts w:eastAsia="Calibri"/>
          <w:sz w:val="24"/>
          <w:szCs w:val="24"/>
          <w:lang w:eastAsia="en-US"/>
        </w:rPr>
        <w:t>(абзац дополнен решением от 23.09.2021 № 163)</w:t>
      </w:r>
    </w:p>
    <w:p w:rsidR="00F552B6" w:rsidRPr="00F552B6" w:rsidRDefault="00F552B6" w:rsidP="00F552B6">
      <w:pPr>
        <w:spacing w:line="360" w:lineRule="exact"/>
        <w:ind w:firstLine="708"/>
        <w:jc w:val="center"/>
        <w:rPr>
          <w:rFonts w:eastAsia="Calibri"/>
          <w:szCs w:val="28"/>
          <w:lang w:eastAsia="en-US"/>
        </w:rPr>
      </w:pPr>
      <w:r w:rsidRPr="00F552B6">
        <w:rPr>
          <w:rFonts w:eastAsia="Calibri"/>
          <w:szCs w:val="28"/>
          <w:lang w:eastAsia="en-US"/>
        </w:rPr>
        <w:lastRenderedPageBreak/>
        <w:t>Таблица 3.2. Сведения о видах, назначении и наименованиях планируемых для размещения объектов местного значения муниципального района в области образования</w:t>
      </w:r>
    </w:p>
    <w:p w:rsidR="00F552B6" w:rsidRDefault="00F552B6" w:rsidP="00E220F4">
      <w:pPr>
        <w:widowControl w:val="0"/>
        <w:autoSpaceDE w:val="0"/>
        <w:autoSpaceDN w:val="0"/>
        <w:adjustRightInd w:val="0"/>
        <w:ind w:firstLine="709"/>
        <w:jc w:val="both"/>
        <w:rPr>
          <w:b/>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405"/>
        <w:gridCol w:w="1418"/>
        <w:gridCol w:w="2268"/>
        <w:gridCol w:w="1134"/>
        <w:gridCol w:w="3043"/>
      </w:tblGrid>
      <w:tr w:rsidR="00F552B6" w:rsidRPr="00F552B6" w:rsidTr="000530BE">
        <w:trPr>
          <w:trHeight w:val="743"/>
        </w:trPr>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Наименование инвестиционного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Краткая характеристика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Местоположение планируемого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Сроки строительства</w:t>
            </w:r>
          </w:p>
        </w:tc>
        <w:tc>
          <w:tcPr>
            <w:tcW w:w="3043"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jc w:val="center"/>
              <w:rPr>
                <w:sz w:val="22"/>
              </w:rPr>
            </w:pPr>
            <w:r w:rsidRPr="00F552B6">
              <w:rPr>
                <w:sz w:val="22"/>
              </w:rPr>
              <w:t>Реквизиты НПА</w:t>
            </w:r>
          </w:p>
        </w:tc>
      </w:tr>
      <w:tr w:rsidR="00F552B6" w:rsidRPr="00F552B6" w:rsidTr="000530BE">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«Строительство школы в д. Кондратово Пермского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1 100 мест</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деревня Кондратово Кондратовского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очередь</w:t>
            </w:r>
          </w:p>
        </w:tc>
        <w:tc>
          <w:tcPr>
            <w:tcW w:w="3043"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t xml:space="preserve">Постановление администрации Пермского муниципального района от 22.10.2020 № СЭД-2020-299-01-01-05.С-110 </w:t>
            </w:r>
          </w:p>
        </w:tc>
      </w:tr>
      <w:tr w:rsidR="00F552B6" w:rsidRPr="00F552B6" w:rsidTr="000530BE">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«Строительство здания детского сада на 120 мест в с. Фролы               Пермского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lang w:val="en-US"/>
              </w:rPr>
            </w:pPr>
            <w:r w:rsidRPr="00F552B6">
              <w:rPr>
                <w:sz w:val="22"/>
              </w:rPr>
              <w:t>120</w:t>
            </w:r>
            <w:r w:rsidRPr="00F552B6">
              <w:rPr>
                <w:sz w:val="22"/>
                <w:lang w:val="en-US"/>
              </w:rPr>
              <w:t xml:space="preserve"> мест</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село Фролы Фроловского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очередь</w:t>
            </w:r>
          </w:p>
        </w:tc>
        <w:tc>
          <w:tcPr>
            <w:tcW w:w="3043"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t>Постановление администрации Пермского муниципального района от 14.12.2020_ № СЭД-2020-299-01-01-05.С-232</w:t>
            </w:r>
          </w:p>
        </w:tc>
      </w:tr>
      <w:tr w:rsidR="00F552B6" w:rsidRPr="00F552B6" w:rsidTr="000530BE">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«Строительство здания детского сада на 350 мест в д. Ясыри               Пермского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lang w:val="en-US"/>
              </w:rPr>
            </w:pPr>
            <w:r w:rsidRPr="00F552B6">
              <w:rPr>
                <w:sz w:val="22"/>
              </w:rPr>
              <w:t>350</w:t>
            </w:r>
            <w:r w:rsidRPr="00F552B6">
              <w:rPr>
                <w:sz w:val="22"/>
                <w:lang w:val="en-US"/>
              </w:rPr>
              <w:t xml:space="preserve"> мест</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деревня Ясыри Савинского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очередь</w:t>
            </w:r>
          </w:p>
        </w:tc>
        <w:tc>
          <w:tcPr>
            <w:tcW w:w="3043"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t>Постановление администрации Пермского муниципального района от 10.12.2020 № СЭД-2020-299-01-01-05.С-228</w:t>
            </w:r>
          </w:p>
        </w:tc>
      </w:tr>
    </w:tbl>
    <w:p w:rsidR="00F552B6" w:rsidRDefault="00F552B6" w:rsidP="00E220F4">
      <w:pPr>
        <w:widowControl w:val="0"/>
        <w:autoSpaceDE w:val="0"/>
        <w:autoSpaceDN w:val="0"/>
        <w:adjustRightInd w:val="0"/>
        <w:ind w:firstLine="709"/>
        <w:jc w:val="both"/>
        <w:rPr>
          <w:b/>
          <w:szCs w:val="28"/>
        </w:rPr>
      </w:pPr>
    </w:p>
    <w:p w:rsidR="00F552B6" w:rsidRPr="00F552B6" w:rsidRDefault="00F552B6" w:rsidP="00F552B6">
      <w:pPr>
        <w:spacing w:line="360" w:lineRule="exact"/>
        <w:ind w:firstLine="708"/>
        <w:jc w:val="both"/>
        <w:rPr>
          <w:rFonts w:eastAsia="Calibri"/>
          <w:szCs w:val="28"/>
          <w:lang w:eastAsia="en-US"/>
        </w:rPr>
      </w:pPr>
      <w:r w:rsidRPr="00F552B6">
        <w:rPr>
          <w:rFonts w:eastAsia="Calibri"/>
          <w:szCs w:val="28"/>
          <w:lang w:eastAsia="en-US"/>
        </w:rPr>
        <w:t>Таблица 3.3. Объекты местного значения муниципального района в области физической культуры и спорта:</w:t>
      </w:r>
    </w:p>
    <w:p w:rsidR="00F552B6" w:rsidRDefault="00F552B6" w:rsidP="00E220F4">
      <w:pPr>
        <w:widowControl w:val="0"/>
        <w:autoSpaceDE w:val="0"/>
        <w:autoSpaceDN w:val="0"/>
        <w:adjustRightInd w:val="0"/>
        <w:ind w:firstLine="709"/>
        <w:jc w:val="both"/>
        <w:rPr>
          <w:b/>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405"/>
        <w:gridCol w:w="1418"/>
        <w:gridCol w:w="2268"/>
        <w:gridCol w:w="1134"/>
        <w:gridCol w:w="3043"/>
      </w:tblGrid>
      <w:tr w:rsidR="00F552B6" w:rsidRPr="00F552B6" w:rsidTr="000530BE">
        <w:trPr>
          <w:trHeight w:val="608"/>
        </w:trPr>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 xml:space="preserve">Наименование </w:t>
            </w:r>
          </w:p>
        </w:tc>
        <w:tc>
          <w:tcPr>
            <w:tcW w:w="141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Краткая характеристика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Местоположение планируемого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spacing w:after="160" w:line="259" w:lineRule="auto"/>
              <w:jc w:val="center"/>
              <w:rPr>
                <w:rFonts w:eastAsia="Calibri"/>
                <w:sz w:val="22"/>
                <w:szCs w:val="22"/>
                <w:lang w:eastAsia="en-US"/>
              </w:rPr>
            </w:pPr>
            <w:r w:rsidRPr="00F552B6">
              <w:rPr>
                <w:rFonts w:eastAsia="Calibri"/>
                <w:sz w:val="22"/>
                <w:szCs w:val="22"/>
                <w:lang w:eastAsia="en-US"/>
              </w:rPr>
              <w:t>Сроки строительства</w:t>
            </w:r>
          </w:p>
        </w:tc>
        <w:tc>
          <w:tcPr>
            <w:tcW w:w="3043"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jc w:val="center"/>
              <w:rPr>
                <w:sz w:val="22"/>
              </w:rPr>
            </w:pPr>
            <w:r w:rsidRPr="00F552B6">
              <w:rPr>
                <w:sz w:val="22"/>
              </w:rPr>
              <w:t>Реквизиты НПА</w:t>
            </w:r>
          </w:p>
        </w:tc>
      </w:tr>
      <w:tr w:rsidR="00F552B6" w:rsidRPr="00F552B6" w:rsidTr="000530BE">
        <w:trPr>
          <w:trHeight w:val="608"/>
        </w:trPr>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«Малая универсальная спортивная площадка д. Байболовка Пермского района»</w:t>
            </w:r>
          </w:p>
        </w:tc>
        <w:tc>
          <w:tcPr>
            <w:tcW w:w="1418"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t>684 кв. м</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деревня Байболовка Кукуштанского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очередь</w:t>
            </w:r>
          </w:p>
        </w:tc>
        <w:tc>
          <w:tcPr>
            <w:tcW w:w="3043" w:type="dxa"/>
            <w:vMerge w:val="restart"/>
            <w:tcBorders>
              <w:top w:val="single" w:sz="4" w:space="0" w:color="auto"/>
              <w:left w:val="single" w:sz="4" w:space="0" w:color="auto"/>
              <w:right w:val="single" w:sz="4" w:space="0" w:color="auto"/>
            </w:tcBorders>
            <w:vAlign w:val="center"/>
          </w:tcPr>
          <w:p w:rsidR="00F552B6" w:rsidRPr="00F552B6" w:rsidRDefault="00F552B6" w:rsidP="00F552B6">
            <w:pPr>
              <w:rPr>
                <w:sz w:val="22"/>
              </w:rPr>
            </w:pPr>
            <w:r w:rsidRPr="00F552B6">
              <w:rPr>
                <w:sz w:val="22"/>
              </w:rPr>
              <w:t xml:space="preserve">Постановление администрации Пермского муниципального района от 27.11.2018 № 601 «Об утверждении муниципальной программы «Развитие молодежной политики, физической культуры и спорта в Пермском муниципальном районе» </w:t>
            </w:r>
          </w:p>
        </w:tc>
      </w:tr>
      <w:tr w:rsidR="00F552B6" w:rsidRPr="00F552B6" w:rsidTr="000530BE">
        <w:trPr>
          <w:trHeight w:val="608"/>
        </w:trPr>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«Малая универсальная спортивная площадка д. Жебреи Пермского района»</w:t>
            </w:r>
          </w:p>
        </w:tc>
        <w:tc>
          <w:tcPr>
            <w:tcW w:w="1418"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t>684 кв. м</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деревня Жебреи Фроловского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очередь</w:t>
            </w:r>
          </w:p>
        </w:tc>
        <w:tc>
          <w:tcPr>
            <w:tcW w:w="3043" w:type="dxa"/>
            <w:vMerge/>
            <w:tcBorders>
              <w:left w:val="single" w:sz="4" w:space="0" w:color="auto"/>
              <w:right w:val="single" w:sz="4" w:space="0" w:color="auto"/>
            </w:tcBorders>
            <w:vAlign w:val="center"/>
          </w:tcPr>
          <w:p w:rsidR="00F552B6" w:rsidRPr="00F552B6" w:rsidRDefault="00F552B6" w:rsidP="00F552B6">
            <w:pPr>
              <w:rPr>
                <w:sz w:val="22"/>
              </w:rPr>
            </w:pPr>
          </w:p>
        </w:tc>
      </w:tr>
      <w:tr w:rsidR="00F552B6" w:rsidRPr="00F552B6" w:rsidTr="000530BE">
        <w:trPr>
          <w:trHeight w:val="608"/>
        </w:trPr>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«Малая универсальная спортивная площадка с. Рождественское Пермского района»</w:t>
            </w:r>
          </w:p>
        </w:tc>
        <w:tc>
          <w:tcPr>
            <w:tcW w:w="1418"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t>684 кв. м</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село Рождественское Юго-Камского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очередь</w:t>
            </w:r>
          </w:p>
        </w:tc>
        <w:tc>
          <w:tcPr>
            <w:tcW w:w="3043" w:type="dxa"/>
            <w:vMerge/>
            <w:tcBorders>
              <w:left w:val="single" w:sz="4" w:space="0" w:color="auto"/>
              <w:right w:val="single" w:sz="4" w:space="0" w:color="auto"/>
            </w:tcBorders>
            <w:vAlign w:val="center"/>
          </w:tcPr>
          <w:p w:rsidR="00F552B6" w:rsidRPr="00F552B6" w:rsidRDefault="00F552B6" w:rsidP="00F552B6">
            <w:pPr>
              <w:rPr>
                <w:sz w:val="22"/>
              </w:rPr>
            </w:pPr>
          </w:p>
        </w:tc>
      </w:tr>
      <w:tr w:rsidR="00F552B6" w:rsidRPr="00F552B6" w:rsidTr="000530BE">
        <w:trPr>
          <w:trHeight w:val="608"/>
        </w:trPr>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 xml:space="preserve"> «Малая универсальная спортивная площадка с. </w:t>
            </w:r>
            <w:r w:rsidRPr="00F552B6">
              <w:rPr>
                <w:sz w:val="22"/>
              </w:rPr>
              <w:lastRenderedPageBreak/>
              <w:t>Сокол Пермского района»</w:t>
            </w:r>
          </w:p>
        </w:tc>
        <w:tc>
          <w:tcPr>
            <w:tcW w:w="1418"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lastRenderedPageBreak/>
              <w:t>684 кв. м</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 xml:space="preserve">село Сокол Савинского сельского </w:t>
            </w:r>
            <w:r w:rsidRPr="00F552B6">
              <w:rPr>
                <w:sz w:val="22"/>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lastRenderedPageBreak/>
              <w:t>1 очередь</w:t>
            </w:r>
          </w:p>
        </w:tc>
        <w:tc>
          <w:tcPr>
            <w:tcW w:w="3043" w:type="dxa"/>
            <w:vMerge/>
            <w:tcBorders>
              <w:left w:val="single" w:sz="4" w:space="0" w:color="auto"/>
              <w:right w:val="single" w:sz="4" w:space="0" w:color="auto"/>
            </w:tcBorders>
            <w:vAlign w:val="center"/>
          </w:tcPr>
          <w:p w:rsidR="00F552B6" w:rsidRPr="00F552B6" w:rsidRDefault="00F552B6" w:rsidP="00F552B6">
            <w:pPr>
              <w:rPr>
                <w:sz w:val="22"/>
              </w:rPr>
            </w:pPr>
          </w:p>
        </w:tc>
      </w:tr>
      <w:tr w:rsidR="00F552B6" w:rsidRPr="00F552B6" w:rsidTr="000530BE">
        <w:trPr>
          <w:trHeight w:val="608"/>
        </w:trPr>
        <w:tc>
          <w:tcPr>
            <w:tcW w:w="2405"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 xml:space="preserve"> «Универсальная спортивная площадка д. Петровка Пермского района»</w:t>
            </w:r>
          </w:p>
        </w:tc>
        <w:tc>
          <w:tcPr>
            <w:tcW w:w="1418" w:type="dxa"/>
            <w:tcBorders>
              <w:top w:val="single" w:sz="4" w:space="0" w:color="auto"/>
              <w:left w:val="single" w:sz="4" w:space="0" w:color="auto"/>
              <w:bottom w:val="single" w:sz="4" w:space="0" w:color="auto"/>
              <w:right w:val="single" w:sz="4" w:space="0" w:color="auto"/>
            </w:tcBorders>
          </w:tcPr>
          <w:p w:rsidR="00F552B6" w:rsidRPr="00F552B6" w:rsidRDefault="00F552B6" w:rsidP="00F552B6">
            <w:pPr>
              <w:rPr>
                <w:sz w:val="22"/>
              </w:rPr>
            </w:pPr>
            <w:r w:rsidRPr="00F552B6">
              <w:rPr>
                <w:sz w:val="22"/>
              </w:rPr>
              <w:t>684 кв. м</w:t>
            </w:r>
          </w:p>
        </w:tc>
        <w:tc>
          <w:tcPr>
            <w:tcW w:w="2268"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деревня Петровка Култаевуского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552B6" w:rsidRPr="00F552B6" w:rsidRDefault="00F552B6" w:rsidP="00F552B6">
            <w:pPr>
              <w:rPr>
                <w:sz w:val="22"/>
              </w:rPr>
            </w:pPr>
            <w:r w:rsidRPr="00F552B6">
              <w:rPr>
                <w:sz w:val="22"/>
              </w:rPr>
              <w:t>1 очередь</w:t>
            </w:r>
          </w:p>
        </w:tc>
        <w:tc>
          <w:tcPr>
            <w:tcW w:w="3043" w:type="dxa"/>
            <w:vMerge/>
            <w:tcBorders>
              <w:left w:val="single" w:sz="4" w:space="0" w:color="auto"/>
              <w:bottom w:val="single" w:sz="4" w:space="0" w:color="auto"/>
              <w:right w:val="single" w:sz="4" w:space="0" w:color="auto"/>
            </w:tcBorders>
            <w:vAlign w:val="center"/>
          </w:tcPr>
          <w:p w:rsidR="00F552B6" w:rsidRPr="00F552B6" w:rsidRDefault="00F552B6" w:rsidP="00F552B6">
            <w:pPr>
              <w:rPr>
                <w:sz w:val="22"/>
              </w:rPr>
            </w:pPr>
          </w:p>
        </w:tc>
      </w:tr>
    </w:tbl>
    <w:p w:rsidR="00F552B6" w:rsidRPr="00E220F4" w:rsidRDefault="00F552B6" w:rsidP="00E220F4">
      <w:pPr>
        <w:widowControl w:val="0"/>
        <w:autoSpaceDE w:val="0"/>
        <w:autoSpaceDN w:val="0"/>
        <w:adjustRightInd w:val="0"/>
        <w:ind w:firstLine="709"/>
        <w:jc w:val="both"/>
        <w:rPr>
          <w:b/>
          <w:szCs w:val="28"/>
        </w:rPr>
      </w:pPr>
    </w:p>
    <w:p w:rsidR="00E220F4" w:rsidRPr="00E220F4" w:rsidRDefault="00E220F4" w:rsidP="00E220F4">
      <w:pPr>
        <w:widowControl w:val="0"/>
        <w:autoSpaceDE w:val="0"/>
        <w:autoSpaceDN w:val="0"/>
        <w:adjustRightInd w:val="0"/>
        <w:ind w:firstLine="709"/>
        <w:jc w:val="center"/>
        <w:rPr>
          <w:b/>
          <w:szCs w:val="28"/>
        </w:rPr>
      </w:pPr>
      <w:r w:rsidRPr="00E220F4">
        <w:rPr>
          <w:b/>
          <w:szCs w:val="28"/>
        </w:rPr>
        <w:t>4.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220F4" w:rsidRPr="00E220F4" w:rsidRDefault="00E220F4" w:rsidP="00E220F4">
      <w:pPr>
        <w:widowControl w:val="0"/>
        <w:autoSpaceDE w:val="0"/>
        <w:autoSpaceDN w:val="0"/>
        <w:adjustRightInd w:val="0"/>
        <w:ind w:firstLine="709"/>
        <w:jc w:val="both"/>
        <w:rPr>
          <w:szCs w:val="28"/>
        </w:rPr>
      </w:pPr>
    </w:p>
    <w:p w:rsidR="00E220F4" w:rsidRPr="00E220F4" w:rsidRDefault="00E220F4" w:rsidP="00E220F4">
      <w:pPr>
        <w:widowControl w:val="0"/>
        <w:autoSpaceDE w:val="0"/>
        <w:autoSpaceDN w:val="0"/>
        <w:adjustRightInd w:val="0"/>
        <w:ind w:firstLine="709"/>
        <w:jc w:val="both"/>
        <w:rPr>
          <w:szCs w:val="28"/>
        </w:rPr>
      </w:pPr>
      <w:r w:rsidRPr="00E220F4">
        <w:rPr>
          <w:szCs w:val="28"/>
        </w:rPr>
        <w:t>Размещения объектов местного значения муниципального района выполнено на основе анализа использования соответствующей территории, возможных направлений ее развития и прогнозируемых ограничений ее использования, включая сведения утвержденных Генеральных планов сельских поселений, утвержденных функциональных зон.</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Зонирование территории предполагает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 При этом основные направления развития сельских поселений должны рассматриваться во взаимосвязи с развитием систем расселения.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Пространственная организация территории Пермского муниципального района в настоящее время представлена в виде системы планировочных узлов и осей, а также функциональных зон. Планировочные узлы определены как места сосредоточения людских и материальных ресурсов, определяющих развитость и место территории в системе внешних и внутренних связей.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расположен вблизи краевого центра - города Перми.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согласно Схеме территориального планирования Пермского края отнесен к Центральной зональной системе расселения</w:t>
      </w:r>
      <w:r w:rsidRPr="00E220F4">
        <w:rPr>
          <w:color w:val="000000"/>
          <w:szCs w:val="28"/>
          <w:lang w:eastAsia="x-none"/>
        </w:rPr>
        <w:t>, в который входят</w:t>
      </w:r>
      <w:r w:rsidRPr="00E220F4">
        <w:rPr>
          <w:color w:val="000000"/>
          <w:szCs w:val="28"/>
          <w:lang w:val="x-none" w:eastAsia="x-none"/>
        </w:rPr>
        <w:t xml:space="preserve"> Добрянский, Ильинский, Краснокамский, Нытвенский, Пермский муниципальные районы и Пермский городской округ.</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находится в границах Пермской агломерации, которая включает в себя формирующуюся зону опережающего развития - Пермско-Краснокамский промышленный узел.</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По функциональному назначению территория агломерации делится на три зоны. Ядро агломерации включает территорию г. Перми в установленных границах и резервные территории для перспективного развития, предназначено для активного жилищного и гражданского строительства, обслуживающих, производственных, рекреационных, деловых и логистических функций, связи и телекоммуникаций.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lastRenderedPageBreak/>
        <w:t>Эколого-компенсационная зона окружает ядро на расстоянии в среднем 20-25 км и далее. Основная роль - средозащитые и средоформирующие функции (леса зеленой зоны, система ООПТ), пригородная рекреация, резервирование территории для новых районов преимущественно малоэтажного строительства, обслуживающих функций, пригородного сельского хозяйства. Ближе к внешней границе влияния Пермской агломерации эта зона плавно перетекает в зону активного хозяйственного развития.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Внешний пояс агломерации предназначается для активного развития производственно-деловых, транспортно-коммуникационных, логистических и др. функций для целей разгрузки основного ядра от непрофильных функций.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Планировочно-коммуникационные оси создаются вдоль транспортных коридоров (железные и автомобильные дороги, а также участки судоходного водного пути).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расположен в зоне Центрального широтного коридора, являющегося частью формирующегося международного коридора «Евразия». На территории Пермского района его образует железнодорожная магистраль Киров - Пермь - Екатеринбург, автодорога Казань - Пермь - Екатеринбург. Эти коридоры проходят через наиболее густо заселенные территории.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Важной планировочной осью является река Кама - участок глубоководного внутреннего водного пути с водоохраной зоной, к которому также приурочены наиболее многочисленные населенные пункты, рекреационные зоны и природные заказники.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Планировочная структура Пермского муниципального района к настоящему времени уже сложилась:</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Опорным центром районной системы расселения является г.Пермь, являющийся административным, финансовым и культурным центром всего муниципального района. На его территории расположены основные административные структуры, учреждения образования, здравоохранения, сферы культуры и спорта, промышленные предприятия.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Определяющим фактором пространственного развития района является планировочный каркас ее территории - система планировочных центров и осей: сети населенных пунктов и связывающих их коридоров коммуникаций, представляющих собой структурообразующую основу пространственной организации ее территории. Развитость планировочного каркаса территории, важнейшая предпосылка ее эффективного использования, поддержания социальной стабильности и экономической конкурентоспособности.</w:t>
      </w:r>
    </w:p>
    <w:p w:rsidR="00E220F4" w:rsidRPr="00E220F4" w:rsidRDefault="00E220F4" w:rsidP="00E220F4">
      <w:pPr>
        <w:widowControl w:val="0"/>
        <w:ind w:firstLine="709"/>
        <w:jc w:val="both"/>
        <w:rPr>
          <w:szCs w:val="28"/>
          <w:lang w:eastAsia="x-none"/>
        </w:rPr>
      </w:pPr>
      <w:r w:rsidRPr="00E220F4">
        <w:rPr>
          <w:color w:val="000000"/>
          <w:szCs w:val="28"/>
          <w:lang w:val="x-none" w:eastAsia="x-none"/>
        </w:rPr>
        <w:t>На территории Пермского муниципального района сложилась система расселения, отражающая результаты хозяйственного освоения района. Как и для большинства районов, преобладающим типом расселения являются бывшие центральные усадьбы сельскохозяйственных предприятий с достаточно развитой инфраструктурой, где на протяжении длительного времени была сосредоточена социально-экономическая жизнь. В целом систему расселения района можно охарактеризовать как устойчивую.</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lastRenderedPageBreak/>
        <w:t>Проектирование функциональных зон в рамках разработки схемы территориального планирования Пермского муниципального района должно обеспечивать эффективное управление всеми ресурсами муниципального района в целом и каждого сельского поселения в частности путем:</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установления приоритетов управления;</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установления приоритетов распределения финансовых и трудовых ресурсов при планировании управленческих мероприятий;</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ликвидации конфликтов природопользования путем введения пространственных и временных ограничений.</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Для достижения наибольшей эффективности зонирования территории Пермскогорайона использован комплекс взаимоувязанных критериев и подходов. Основными критериями эффективности явились:</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u w:val="single"/>
          <w:lang w:val="x-none" w:eastAsia="x-none"/>
        </w:rPr>
        <w:t>Экологическая эффективность</w:t>
      </w:r>
      <w:r w:rsidRPr="00E220F4">
        <w:rPr>
          <w:color w:val="000000"/>
          <w:szCs w:val="28"/>
          <w:lang w:val="x-none" w:eastAsia="x-none"/>
        </w:rPr>
        <w:t>. С позиций экологической эффективности в одну и ту же функциональную зону включены территории, сходные по их средообразующей или экологической функции.</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u w:val="single"/>
          <w:lang w:val="x-none" w:eastAsia="x-none"/>
        </w:rPr>
        <w:t>Экономическая и социальная эффективность</w:t>
      </w:r>
      <w:r w:rsidRPr="00E220F4">
        <w:rPr>
          <w:color w:val="000000"/>
          <w:szCs w:val="28"/>
          <w:lang w:val="x-none" w:eastAsia="x-none"/>
        </w:rPr>
        <w:t>. Необходимо, чтобы зонирование соответствовало требованиям эффективности по нагрузке интересов и характеру использования территории, то есть базировалось на существующих границах угодий, поселений и административно - хозяйственных образований.</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u w:val="single"/>
          <w:lang w:val="x-none" w:eastAsia="x-none"/>
        </w:rPr>
        <w:t>Функциональная эффективность</w:t>
      </w:r>
      <w:r w:rsidRPr="00E220F4">
        <w:rPr>
          <w:color w:val="000000"/>
          <w:szCs w:val="28"/>
          <w:lang w:val="x-none" w:eastAsia="x-none"/>
        </w:rPr>
        <w:t xml:space="preserve">. Определялась по степени конфликтности между интересами различных заинтересованных сторон, а также между приоритетными задачами, выполняемыми в данной зоне. Рекреационные и хозяйственные функции должны быть в максимально возможной степени территориально разобщены. Этого легче добиться, если выделенные зоны будут как можно меньше пересекаться какими-либо границами (природными, административными и т. </w:t>
      </w:r>
      <w:r w:rsidRPr="00E220F4">
        <w:rPr>
          <w:color w:val="000000"/>
          <w:szCs w:val="28"/>
          <w:lang w:eastAsia="x-none"/>
        </w:rPr>
        <w:t>д.</w:t>
      </w:r>
      <w:r w:rsidRPr="00E220F4">
        <w:rPr>
          <w:color w:val="000000"/>
          <w:szCs w:val="28"/>
          <w:lang w:val="x-none" w:eastAsia="x-none"/>
        </w:rPr>
        <w:t>).</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При проектировании функциональных зон учитывалась специализация района, то есть сосредоточение в районе производства определенного вида продукции, значительная часть которой предназначена для обмена (торговли). Специализация района ведет к экономии общественного труда в результате использования местных природных ресурсов, выгод экономико</w:t>
      </w:r>
      <w:r w:rsidRPr="00E220F4">
        <w:rPr>
          <w:color w:val="000000"/>
          <w:szCs w:val="28"/>
          <w:lang w:val="x-none" w:eastAsia="x-none"/>
        </w:rPr>
        <w:softHyphen/>
        <w:t>географического положения, сложившегося производственного аппарата и трудовых навыков населения.</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Поэтому при проектировании функциональных зон, также были учтены такие критерии как:</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существующая или формирующаяся экономическая специализация рассматриваемого района;</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направления экономической специализации рассматриваемой части территории района;</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оценка перспектив развития конкретных населенных пунктов на основе имеющегося потенциала, а также их места и роли в системе расселения.</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Проектирование функциональных зон осуществлялось с учетом факторов, определяющих условия и потенциальные возможности развития территории района, которые можно разделить на следующие группы:</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color w:val="000000"/>
          <w:szCs w:val="28"/>
          <w:lang w:eastAsia="x-none"/>
        </w:rPr>
        <w:lastRenderedPageBreak/>
        <w:t xml:space="preserve">1. </w:t>
      </w:r>
      <w:r w:rsidRPr="00E220F4">
        <w:rPr>
          <w:color w:val="000000"/>
          <w:szCs w:val="28"/>
          <w:lang w:val="x-none" w:eastAsia="x-none"/>
        </w:rPr>
        <w:t>Факторы производственно-экономического развития, связанные с уровнем развития промышленного и сельскохозяйственного производства, а также его положением в условиях открытого рынка, развитием новых видов производства и сферы услуг, связанных со снабжением производства и торговлей произведенной продукцией (региональный маркетинг).</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color w:val="000000"/>
          <w:szCs w:val="28"/>
          <w:lang w:eastAsia="x-none"/>
        </w:rPr>
        <w:t xml:space="preserve">2. </w:t>
      </w:r>
      <w:r w:rsidRPr="00E220F4">
        <w:rPr>
          <w:color w:val="000000"/>
          <w:szCs w:val="28"/>
          <w:lang w:val="x-none" w:eastAsia="x-none"/>
        </w:rPr>
        <w:t>Факторы социально-экономического развития, связанные с населением, его культурой и способом расселения, уровнем занятости и доходов, социальным обеспечением, сложившейся инфраструктурой.</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color w:val="000000"/>
          <w:szCs w:val="28"/>
          <w:lang w:eastAsia="x-none"/>
        </w:rPr>
        <w:t xml:space="preserve">3. </w:t>
      </w:r>
      <w:r w:rsidRPr="00E220F4">
        <w:rPr>
          <w:color w:val="000000"/>
          <w:szCs w:val="28"/>
          <w:lang w:val="x-none" w:eastAsia="x-none"/>
        </w:rPr>
        <w:t>Факторы сохранения природного, культурного и духовного наследия, связанные с объектами природы (земельными, водными и иными природными ресурсами, особенными объектами живой природы), во многом определяющими возможности и экономическую ценность территории, а также памятники архитектуры, включая религиозные, и всем другим, составляющим историю края и представляющим интерес для настоящего и будущего.</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color w:val="000000"/>
          <w:szCs w:val="28"/>
          <w:lang w:eastAsia="x-none"/>
        </w:rPr>
        <w:t xml:space="preserve">4. </w:t>
      </w:r>
      <w:r w:rsidRPr="00E220F4">
        <w:rPr>
          <w:color w:val="000000"/>
          <w:szCs w:val="28"/>
          <w:lang w:val="x-none" w:eastAsia="x-none"/>
        </w:rPr>
        <w:t>Факторы политики и институциональных преобразований, связанные с отношениями владения, распоряжения и пользования землей, иными природными ресурсами, объектами производства и инфраструктуры, участвующими в системе многофункционального развития территорий, связанные с организацией власти и управления на местах, в регионе, стране.</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Так как процессы градостроительного планирования и стратегического социально-экономического планирования тесно взаимосвязаны, то определены тенденции развития территории:</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социальные: тенденции изменения численности населения, тенденции к омоложению или старению, стиль жизни, уровень жизни, размер семьи, тенденции изменения образовательного уровня, уровня преступности;</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экономические: тенденции изменения уровня дохода, занятость, кредитная политика и доступность кредитных ресурсов, ставки процента, ставки арендной платы, рост или сокращение затрат на строительство, цены;</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политические (административные): услуги муниципальных служб, здоровье и безопасность, налоговая политика, защита окружающей среды.</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Учитывая определенные выше критерии, факторы и тенденции развития Пермского муниципального района, сформированы функциональные зоны, основными целями которых является: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использование ресурсных возможностей региона в сочетании с сохранением экологической системы;</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наиболее рациональное использование земельных ресурсов;</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обеспечение условий для формирования экономического кластера на базе развития малого и среднего бизнеса и создание стратегических партнерских отношений в рамках формирующейся Пермской агломерации;</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пополнение доходов бюджета и обеспечение занятости трудовых ресурсов на местах, улучшение условий проживания населения района.</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Выделение функциональных зон позволило:</w:t>
      </w:r>
    </w:p>
    <w:p w:rsidR="00E220F4" w:rsidRPr="00E220F4" w:rsidRDefault="00E220F4" w:rsidP="00E220F4">
      <w:pPr>
        <w:widowControl w:val="0"/>
        <w:tabs>
          <w:tab w:val="left" w:pos="993"/>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 xml:space="preserve">определить основные направления развития и модернизации инженерной, транспортной, социальной и производственной инфраструктуры межселенного </w:t>
      </w:r>
      <w:r w:rsidRPr="00E220F4">
        <w:rPr>
          <w:color w:val="000000"/>
          <w:szCs w:val="28"/>
          <w:lang w:val="x-none" w:eastAsia="x-none"/>
        </w:rPr>
        <w:lastRenderedPageBreak/>
        <w:t>значения с обеспечением условий их интеграции в региональные и федеральные инфраструктуры;</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сформулировать предложения по выделению территорий для размещения индивидуального жилищного строительства, организации мест отдыха и лечения населения, реализации инвестиционных проектов, связанных с использованием земельных ресурсов.</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В соответствии с законодательством в настоящей Схеме определены цели и направления развития территорий сельских поселений района в части, касающейся размещения следующих объектов районного значения: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объектов электроснабжения (электроэнергетики);</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автомобильных дорог общего пользования между населенными пунктами, мостами и иными транспортными сооружениями вне границ населенных пунктов, кроме дорог и сооружений федерального и регионального значения;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объектов начального общего, основного общего и среднего общего образования по основным общеобразовательным программам, дополнительного образования и бесплатного дошкольного образования, а также объектов, предназначенных для отдыха детей в каникулярное время;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объектов первичной медико-санитарной помощи в амбулаторно</w:t>
      </w:r>
      <w:r w:rsidRPr="00E220F4">
        <w:rPr>
          <w:color w:val="000000"/>
          <w:szCs w:val="28"/>
          <w:lang w:val="x-none" w:eastAsia="x-none"/>
        </w:rPr>
        <w:softHyphen/>
        <w:t>поликлинических и больничных учреждениях, родовспоможения и оказания скорой медицинской помощи;</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объектов утилизации и переработки бытовых и промышленных отходов;</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объектов туризма и рекреации;</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объектов общественно-делового, социально-культурного назначения;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объектов по оказанию услуг связи.</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xml:space="preserve">Таким образом, в соответствии с определенной специализацией муниципального района и разработанными стратегическими целями территориального развития на средне- и долгосрочный период, а также с учетом проведенного анализа социально-экономического потенциала Пермского муниципального района и населенных пунктов в его составе предлагается выделить следующие основные </w:t>
      </w:r>
      <w:r w:rsidRPr="00E220F4">
        <w:rPr>
          <w:color w:val="000000"/>
          <w:szCs w:val="28"/>
          <w:u w:val="single"/>
          <w:lang w:val="x-none" w:eastAsia="x-none"/>
        </w:rPr>
        <w:t>функциональные зоны</w:t>
      </w:r>
      <w:r w:rsidRPr="00E220F4">
        <w:rPr>
          <w:color w:val="000000"/>
          <w:szCs w:val="28"/>
          <w:lang w:val="x-none" w:eastAsia="x-none"/>
        </w:rPr>
        <w:t>:</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зона активного градостроительного развития;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зона перспективного освоения;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зона рекреационного назначения;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ограничительные зоны.</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xml:space="preserve">Для интенсивного строительного использования в инвестиционных целях выделяются </w:t>
      </w:r>
      <w:r w:rsidRPr="00E220F4">
        <w:rPr>
          <w:color w:val="000000"/>
          <w:szCs w:val="28"/>
          <w:u w:val="single"/>
          <w:lang w:val="x-none" w:eastAsia="x-none"/>
        </w:rPr>
        <w:t>зоны перспективного развития</w:t>
      </w:r>
      <w:r w:rsidRPr="00E220F4">
        <w:rPr>
          <w:color w:val="000000"/>
          <w:szCs w:val="28"/>
          <w:lang w:val="x-none" w:eastAsia="x-none"/>
        </w:rPr>
        <w:t xml:space="preserve">. Цель зон перспективного развития состоит в том, чтобы создать условия для развития существующего производства и обслуживания бизнеса и населения, сохранения сельскохозяйственных зон и природных открытых пространств, для уменьшения стоимости коммунального обслуживания, улучшения ландшафта и создания благоприятных условия для жизни населения. Для формирования зон перспективного развития были выделены три группы основных (не инфраструктурных) градостроительных объектов, размещаемых на территории района: существующие населенные пункты; предполагаемые к размещению места приложения труда; рекреационные </w:t>
      </w:r>
      <w:r w:rsidRPr="00E220F4">
        <w:rPr>
          <w:color w:val="000000"/>
          <w:szCs w:val="28"/>
          <w:lang w:val="x-none" w:eastAsia="x-none"/>
        </w:rPr>
        <w:lastRenderedPageBreak/>
        <w:t>объекты, используемые в качестве туристских ресурсов, требующие создания соответствующей инфраструктуры.</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Направления развития экономической специализации, ее постепенного углубления и, при необходимости, корректировки были определены в соответствии с мировыми тенденциями преобразования монофункциональных территорий к благоустроенным территориям, ориентированным на развитие постиндустриальных секторов экономики.</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Размещение зон перспективного развития осуществлялось с учетом установленных ограничений градостроительной деятельности и комплексного анализа территории района. В среднесрочном периоде на территории Пермского муниципального района могут быть размещены зоны перспективного развития четырех типов:</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зоны перспективного развития существующих мест приложения труда;</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зоны перспективного развития новых мест приложения труда, с установлением определенного вида экономической деятельности;</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зоны перспективного развития новых мест приложения труда, с установлением предпочтительных видов экономической деятельности;</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зоны перспективного развития мест «активной и пассивной рекреации».</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Для оценки перспектив развития существующих населенных пунктов изучалась исходная информация об имеющемся экономическом потенциале в аспекте экономической специализации территорий района, а также о месте и роли населенных пунктов в системе расселения.</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Исходя из этого, в схеме выделены (в некоторой степени условно) две группы населенных пунктов, имеющих некоторые различия в направлениях их дальнейшего развития:</w:t>
      </w:r>
    </w:p>
    <w:p w:rsidR="00E220F4" w:rsidRPr="00E220F4" w:rsidRDefault="00E220F4" w:rsidP="00E220F4">
      <w:pPr>
        <w:widowControl w:val="0"/>
        <w:tabs>
          <w:tab w:val="left" w:pos="1692"/>
          <w:tab w:val="left" w:pos="9180"/>
        </w:tabs>
        <w:ind w:firstLine="709"/>
        <w:jc w:val="both"/>
        <w:rPr>
          <w:szCs w:val="28"/>
          <w:lang w:val="x-none" w:eastAsia="x-none"/>
        </w:rPr>
      </w:pPr>
      <w:r w:rsidRPr="00E220F4">
        <w:rPr>
          <w:color w:val="000000"/>
          <w:szCs w:val="28"/>
          <w:lang w:eastAsia="x-none"/>
        </w:rPr>
        <w:t xml:space="preserve">1. </w:t>
      </w:r>
      <w:r w:rsidRPr="00E220F4">
        <w:rPr>
          <w:color w:val="000000"/>
          <w:szCs w:val="28"/>
          <w:lang w:val="x-none" w:eastAsia="x-none"/>
        </w:rPr>
        <w:t>Развиваемые населенные пункты - в основном крупные и средние населенные пункты, имеющие базу для дальнейшего экономического развития. Развитие градообразующей базы за счет развития производств (переработки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E220F4" w:rsidRPr="00E220F4" w:rsidRDefault="00E220F4" w:rsidP="00E220F4">
      <w:pPr>
        <w:widowControl w:val="0"/>
        <w:tabs>
          <w:tab w:val="left" w:pos="1769"/>
          <w:tab w:val="left" w:pos="9180"/>
        </w:tabs>
        <w:ind w:firstLine="709"/>
        <w:jc w:val="both"/>
        <w:rPr>
          <w:szCs w:val="28"/>
          <w:lang w:val="x-none" w:eastAsia="x-none"/>
        </w:rPr>
      </w:pPr>
      <w:r w:rsidRPr="00E220F4">
        <w:rPr>
          <w:color w:val="000000"/>
          <w:szCs w:val="28"/>
          <w:lang w:eastAsia="x-none"/>
        </w:rPr>
        <w:t xml:space="preserve">2. </w:t>
      </w:r>
      <w:r w:rsidRPr="00E220F4">
        <w:rPr>
          <w:color w:val="000000"/>
          <w:szCs w:val="28"/>
          <w:lang w:val="x-none" w:eastAsia="x-none"/>
        </w:rPr>
        <w:t>Сохраняемые населенные пункты.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E220F4" w:rsidRPr="00E220F4" w:rsidRDefault="00E220F4" w:rsidP="00E220F4">
      <w:pPr>
        <w:widowControl w:val="0"/>
        <w:tabs>
          <w:tab w:val="left" w:pos="9180"/>
        </w:tabs>
        <w:ind w:firstLine="709"/>
        <w:jc w:val="both"/>
        <w:rPr>
          <w:color w:val="000000"/>
          <w:szCs w:val="28"/>
          <w:lang w:eastAsia="x-none"/>
        </w:rPr>
      </w:pPr>
      <w:r w:rsidRPr="00E220F4">
        <w:rPr>
          <w:color w:val="000000"/>
          <w:szCs w:val="28"/>
          <w:lang w:val="x-none" w:eastAsia="x-none"/>
        </w:rPr>
        <w:lastRenderedPageBreak/>
        <w:t>Кроме того, в процессе изучения территориальных ресурсов становится очевидным, что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Данную категорию населенных пунктов можно отнести к малоперспективным. Предлагается принять решения о переселении жителей с последующей ликвидацией этих населенных мест. В качестве альтернативы могут разрабатываться специальные программы по возрождению конкретного населенного пункта, включая разработку экономического (инвестиционного) проекта.</w:t>
      </w:r>
      <w:bookmarkStart w:id="30" w:name="bookmark6"/>
    </w:p>
    <w:p w:rsidR="00E220F4" w:rsidRPr="00E220F4" w:rsidRDefault="00E220F4" w:rsidP="00E220F4">
      <w:pPr>
        <w:widowControl w:val="0"/>
        <w:tabs>
          <w:tab w:val="left" w:pos="9180"/>
        </w:tabs>
        <w:ind w:firstLine="709"/>
        <w:jc w:val="center"/>
        <w:rPr>
          <w:b/>
          <w:color w:val="000000"/>
          <w:szCs w:val="28"/>
          <w:lang w:eastAsia="x-none"/>
        </w:rPr>
      </w:pPr>
    </w:p>
    <w:p w:rsidR="00E220F4" w:rsidRPr="00E220F4" w:rsidRDefault="00E220F4" w:rsidP="00E220F4">
      <w:pPr>
        <w:widowControl w:val="0"/>
        <w:tabs>
          <w:tab w:val="left" w:pos="9180"/>
        </w:tabs>
        <w:ind w:firstLine="709"/>
        <w:jc w:val="center"/>
        <w:rPr>
          <w:szCs w:val="28"/>
          <w:lang w:val="x-none" w:eastAsia="x-none"/>
        </w:rPr>
      </w:pPr>
      <w:r w:rsidRPr="00E220F4">
        <w:rPr>
          <w:b/>
          <w:color w:val="000000"/>
          <w:szCs w:val="28"/>
          <w:lang w:val="x-none" w:eastAsia="x-none"/>
        </w:rPr>
        <w:t>Функциональное зонирование территории</w:t>
      </w:r>
      <w:bookmarkEnd w:id="30"/>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В соответствии с определенной специализацией муниципального района и разработанными стратегическими целями территориального развития на средне- и долгосрочный период, а также с учетом проведенного анализа социально-экономического потенциала Пермского муниципального района и населенных пунктов в его составе, с учетом функционального назначения территории агломерации предлагается выделить несколько основных функциональных зон в границах Пермского муниципального района:</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зона активного градостроительного развития;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зона перспективного освоения;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зона рекреационного назначения;</w:t>
      </w:r>
    </w:p>
    <w:p w:rsidR="00E220F4" w:rsidRPr="00E220F4" w:rsidRDefault="00E220F4" w:rsidP="00E220F4">
      <w:pPr>
        <w:widowControl w:val="0"/>
        <w:tabs>
          <w:tab w:val="left" w:pos="993"/>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ограничительные зоны.</w:t>
      </w:r>
    </w:p>
    <w:p w:rsidR="00E220F4" w:rsidRPr="00E220F4" w:rsidRDefault="00E220F4" w:rsidP="00E220F4">
      <w:pPr>
        <w:widowControl w:val="0"/>
        <w:tabs>
          <w:tab w:val="left" w:pos="9180"/>
        </w:tabs>
        <w:ind w:firstLine="709"/>
        <w:jc w:val="both"/>
        <w:rPr>
          <w:color w:val="000000"/>
          <w:szCs w:val="28"/>
          <w:lang w:eastAsia="x-none"/>
        </w:rPr>
      </w:pPr>
      <w:r w:rsidRPr="00E220F4">
        <w:rPr>
          <w:color w:val="000000"/>
          <w:szCs w:val="28"/>
          <w:lang w:val="x-none" w:eastAsia="x-none"/>
        </w:rPr>
        <w:t>Выделение функциональных зон направлено на использовании ресурсных возможностей региона в сочетании с сохранением экологической системы, наиболее рациональное использование земельных ресурсов, обеспечение условий для формирования экономического кластера в соответствии с выбранной специализацией на базе развития малого и среднего бизнеса, пополнение доходов бюджета и обеспечение занятости трудовых ресурсов на местах, улучшение условий проживания населения района.</w:t>
      </w:r>
      <w:bookmarkStart w:id="31" w:name="bookmark7"/>
    </w:p>
    <w:p w:rsidR="00E220F4" w:rsidRPr="00E220F4" w:rsidRDefault="00E220F4" w:rsidP="00E220F4">
      <w:pPr>
        <w:widowControl w:val="0"/>
        <w:tabs>
          <w:tab w:val="left" w:pos="9180"/>
        </w:tabs>
        <w:ind w:firstLine="709"/>
        <w:jc w:val="both"/>
        <w:rPr>
          <w:szCs w:val="28"/>
          <w:lang w:val="x-none" w:eastAsia="x-none"/>
        </w:rPr>
      </w:pPr>
      <w:r w:rsidRPr="00E220F4">
        <w:rPr>
          <w:b/>
          <w:color w:val="000000"/>
          <w:szCs w:val="28"/>
          <w:lang w:val="x-none" w:eastAsia="x-none"/>
        </w:rPr>
        <w:t>Зона активного градостроительного развития</w:t>
      </w:r>
      <w:bookmarkEnd w:id="31"/>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Зона активного градостроительного развития предполагает ведение жилищного строительства, создание и развитие инновационно</w:t>
      </w:r>
      <w:r w:rsidRPr="00E220F4">
        <w:rPr>
          <w:color w:val="000000"/>
          <w:szCs w:val="28"/>
          <w:lang w:val="x-none" w:eastAsia="x-none"/>
        </w:rPr>
        <w:softHyphen/>
        <w:t>предпринимательского потенциала, коммунального и строительного комплекса, логистики.</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Для данной территории характерна недостаточно благоприятная экологическая обстановка, а также размещение поблизости таких объектов, как городские и полигоны твердых бытовых отходов, полигон по утилизации ракетного топлива, полигон по утилизации отходов нефтепродуктов «Лукойл-Пермь», федеральных и краевых автодорог, Осенцовского промышленного узла и других прилегающих источников.</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 xml:space="preserve">На территории зоны активного градостроительного развития выделены </w:t>
      </w:r>
      <w:r w:rsidRPr="00E220F4">
        <w:rPr>
          <w:color w:val="000000"/>
          <w:szCs w:val="28"/>
          <w:lang w:val="x-none" w:eastAsia="x-none"/>
        </w:rPr>
        <w:lastRenderedPageBreak/>
        <w:t>следующие зоны специализированного назначения:</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rFonts w:eastAsia="Arial"/>
          <w:color w:val="000000"/>
          <w:szCs w:val="28"/>
          <w:lang w:eastAsia="x-none"/>
        </w:rPr>
        <w:t xml:space="preserve">1. </w:t>
      </w:r>
      <w:r w:rsidRPr="00E220F4">
        <w:rPr>
          <w:rFonts w:eastAsia="Arial"/>
          <w:color w:val="000000"/>
          <w:szCs w:val="28"/>
          <w:lang w:val="x-none" w:eastAsia="x-none"/>
        </w:rPr>
        <w:t>зона жилой застройки;</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rFonts w:eastAsia="Arial"/>
          <w:color w:val="000000"/>
          <w:szCs w:val="28"/>
          <w:lang w:eastAsia="x-none"/>
        </w:rPr>
        <w:t xml:space="preserve">2. </w:t>
      </w:r>
      <w:r w:rsidRPr="00E220F4">
        <w:rPr>
          <w:rFonts w:eastAsia="Arial"/>
          <w:color w:val="000000"/>
          <w:szCs w:val="28"/>
          <w:lang w:val="x-none" w:eastAsia="x-none"/>
        </w:rPr>
        <w:t>зона инновационно-предпринимательского назначения;</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rFonts w:eastAsia="Arial"/>
          <w:color w:val="000000"/>
          <w:szCs w:val="28"/>
          <w:lang w:eastAsia="x-none"/>
        </w:rPr>
        <w:t xml:space="preserve">3. </w:t>
      </w:r>
      <w:r w:rsidRPr="00E220F4">
        <w:rPr>
          <w:rFonts w:eastAsia="Arial"/>
          <w:color w:val="000000"/>
          <w:szCs w:val="28"/>
          <w:lang w:val="x-none" w:eastAsia="x-none"/>
        </w:rPr>
        <w:t>зона транспортно-коммунального назначения;</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rFonts w:eastAsia="Arial"/>
          <w:color w:val="000000"/>
          <w:szCs w:val="28"/>
          <w:lang w:eastAsia="x-none"/>
        </w:rPr>
        <w:t xml:space="preserve">4. </w:t>
      </w:r>
      <w:r w:rsidRPr="00E220F4">
        <w:rPr>
          <w:rFonts w:eastAsia="Arial"/>
          <w:color w:val="000000"/>
          <w:szCs w:val="28"/>
          <w:lang w:val="x-none" w:eastAsia="x-none"/>
        </w:rPr>
        <w:t>зона предпринимательства и сервиса;</w:t>
      </w:r>
    </w:p>
    <w:p w:rsidR="00E220F4" w:rsidRPr="00E220F4" w:rsidRDefault="00E220F4" w:rsidP="00E220F4">
      <w:pPr>
        <w:widowControl w:val="0"/>
        <w:tabs>
          <w:tab w:val="left" w:pos="567"/>
          <w:tab w:val="left" w:pos="9180"/>
        </w:tabs>
        <w:ind w:firstLine="709"/>
        <w:jc w:val="both"/>
        <w:rPr>
          <w:szCs w:val="28"/>
          <w:lang w:val="x-none" w:eastAsia="x-none"/>
        </w:rPr>
      </w:pPr>
      <w:r w:rsidRPr="00E220F4">
        <w:rPr>
          <w:rFonts w:eastAsia="Arial"/>
          <w:color w:val="000000"/>
          <w:szCs w:val="28"/>
          <w:lang w:eastAsia="x-none"/>
        </w:rPr>
        <w:t xml:space="preserve">5. </w:t>
      </w:r>
      <w:r w:rsidRPr="00E220F4">
        <w:rPr>
          <w:rFonts w:eastAsia="Arial"/>
          <w:color w:val="000000"/>
          <w:szCs w:val="28"/>
          <w:lang w:val="x-none" w:eastAsia="x-none"/>
        </w:rPr>
        <w:t>зона специального назначения.</w:t>
      </w:r>
    </w:p>
    <w:p w:rsidR="00E220F4" w:rsidRPr="00E220F4" w:rsidRDefault="00E220F4" w:rsidP="00E220F4">
      <w:pPr>
        <w:widowControl w:val="0"/>
        <w:tabs>
          <w:tab w:val="left" w:pos="9180"/>
        </w:tabs>
        <w:ind w:firstLine="709"/>
        <w:jc w:val="both"/>
        <w:rPr>
          <w:szCs w:val="28"/>
          <w:lang w:val="x-none" w:eastAsia="x-none"/>
        </w:rPr>
      </w:pPr>
      <w:r w:rsidRPr="00E220F4">
        <w:rPr>
          <w:i/>
          <w:iCs/>
          <w:color w:val="000000"/>
          <w:szCs w:val="28"/>
          <w:lang w:val="x-none" w:eastAsia="x-none"/>
        </w:rPr>
        <w:t>Зона жилой застройки</w:t>
      </w:r>
      <w:r w:rsidRPr="00E220F4">
        <w:rPr>
          <w:b/>
          <w:i/>
          <w:color w:val="000000"/>
          <w:szCs w:val="28"/>
          <w:lang w:val="x-none" w:eastAsia="x-none"/>
        </w:rPr>
        <w:t xml:space="preserve"> </w:t>
      </w:r>
      <w:r w:rsidRPr="00E220F4">
        <w:rPr>
          <w:color w:val="000000"/>
          <w:szCs w:val="28"/>
          <w:lang w:val="x-none" w:eastAsia="x-none"/>
        </w:rPr>
        <w:t>предполагает многоэтажную застройку, среднеэтажную застройку, а также индивидуальное жилищное строительство.</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Районы жилой застройки предполагают кроме возведения жилья, строительство объектов социальной инфраструктуры (поликлиники, школы, детские сады, спортивные и детские площадки в дворовых территориях, отделения полиции), объектов торгово-развлекательной инфраструктуры (продовольственных магазинов, кафе и пунктов общественного питания, развлекательных центров), парковок для автомобилей личного пользования.</w:t>
      </w:r>
    </w:p>
    <w:p w:rsidR="00E220F4" w:rsidRPr="00E220F4" w:rsidRDefault="00E220F4" w:rsidP="00E220F4">
      <w:pPr>
        <w:widowControl w:val="0"/>
        <w:tabs>
          <w:tab w:val="left" w:pos="9180"/>
        </w:tabs>
        <w:ind w:firstLine="709"/>
        <w:jc w:val="both"/>
        <w:rPr>
          <w:szCs w:val="28"/>
          <w:lang w:val="x-none" w:eastAsia="x-none"/>
        </w:rPr>
      </w:pPr>
      <w:r w:rsidRPr="00E220F4">
        <w:rPr>
          <w:color w:val="000000"/>
          <w:szCs w:val="28"/>
          <w:lang w:val="x-none" w:eastAsia="x-none"/>
        </w:rPr>
        <w:t>Основными задачами концепции жилищного строительства должны стать:</w:t>
      </w:r>
    </w:p>
    <w:p w:rsidR="00E220F4" w:rsidRPr="00E220F4" w:rsidRDefault="00E220F4" w:rsidP="00E220F4">
      <w:pPr>
        <w:widowControl w:val="0"/>
        <w:tabs>
          <w:tab w:val="left" w:pos="1381"/>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комплексная застройка кварталов индивидуальной жилой застройки с приусадебными участками, со всей необходимой для них инженерной и транспортной инфраструктурой по разработанному проекту планировки;</w:t>
      </w:r>
    </w:p>
    <w:p w:rsidR="00E220F4" w:rsidRPr="00E220F4" w:rsidRDefault="00E220F4" w:rsidP="00E220F4">
      <w:pPr>
        <w:widowControl w:val="0"/>
        <w:tabs>
          <w:tab w:val="left" w:pos="1381"/>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поэтапное улучшение условий жизни населения в результате роста жилищной обеспеченности как одного из показателей, характеризующих социальную сферу экономики;</w:t>
      </w:r>
    </w:p>
    <w:p w:rsidR="00E220F4" w:rsidRPr="00E220F4" w:rsidRDefault="00E220F4" w:rsidP="00E220F4">
      <w:pPr>
        <w:widowControl w:val="0"/>
        <w:tabs>
          <w:tab w:val="left" w:pos="1381"/>
          <w:tab w:val="left" w:pos="91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разработка предложений развития и размещения объемов жилищного фонда и его предлагаемой структуры по типам застройки.</w:t>
      </w:r>
    </w:p>
    <w:p w:rsidR="00E220F4" w:rsidRPr="00E220F4" w:rsidRDefault="00E220F4" w:rsidP="00E220F4">
      <w:pPr>
        <w:widowControl w:val="0"/>
        <w:tabs>
          <w:tab w:val="left" w:pos="9180"/>
        </w:tabs>
        <w:ind w:firstLine="709"/>
        <w:jc w:val="both"/>
        <w:rPr>
          <w:szCs w:val="28"/>
          <w:lang w:val="x-none" w:eastAsia="x-none"/>
        </w:rPr>
      </w:pPr>
      <w:r w:rsidRPr="00E220F4">
        <w:rPr>
          <w:rFonts w:eastAsia="Arial"/>
          <w:color w:val="000000"/>
          <w:szCs w:val="28"/>
          <w:lang w:val="x-none" w:eastAsia="x-none"/>
        </w:rPr>
        <w:t>Загородные дома можно разделить на 2 группы: дома для постоянного проживания и дома для сезонного отдыха, соответственно и требования различные. Если для загородного отдыха, важно местоположение дома, наличие реки, леса, удобная и круглогодичная транспортная доступность, то дома для постоянного проживания преимущества отдаются домам в пригороде. Важным моментом в принятии решения является наличие инженерной инфраструктуры и современных коммуникаций. Когда человек принимает решение переехать из квартиры в загородный дом, качество его жизни не должно ухудшаться. Крайне важен вопрос наличия социальной инфраструктуры (магазины, поликлиники, дошкольные учреждения, школы, предприятия бытового обслуживания и сервиса). Последнее является главным в принятии решения о приобретении дома, т.к. перед семьями, имеющими детей, остро встает вопрос об их образовании.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 зоне жилой застройки возможно строительство социального жилья в целях обеспечения разворачивающегося активного расселения жителей ветхой застройки центра города Перми.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Предлагается также строительство жилья эконом-класса для сдачи в долгосрочную аренду. Учитывая, что среди жителей данных домов могут быть не только жители Пермского района, но молодые семьи, не желающие (или не имеющие финансовой возможности) в ближайшие 5-9 лет приобретать на условиях ипотеки собственное жилье. По социологическим опросам количество таких семей в различных регионах колеблется от 50 до 80%. Такие молодые семьи </w:t>
      </w:r>
      <w:r w:rsidRPr="00E220F4">
        <w:rPr>
          <w:color w:val="000000"/>
          <w:szCs w:val="28"/>
          <w:lang w:val="x-none" w:eastAsia="x-none"/>
        </w:rPr>
        <w:lastRenderedPageBreak/>
        <w:t>стремятся минимизировать расходы на аренду жилья.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Кроме того, среди арендаторов данных домов могут быть молодые квалифицированные специалисты, в том числе из г. Перми или других муниципальных районов Пермского края и России, которые будут трудоустроены или будут организаторами малого и среднего бизнеса в соответствии со специализацией Пермского района.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Таким образом, участие региональных и местных администраций в различных государственных программах по развитию жилищного строительства позволит привлечь дополнительное финансирование и увеличить объемы жилищного строительства.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Одним из районов мало- и среднеэтажного строительства жилья предлагается деревня Кондратово. Генеральным планом деревн</w:t>
      </w:r>
      <w:r w:rsidRPr="00E220F4">
        <w:rPr>
          <w:color w:val="000000"/>
          <w:szCs w:val="28"/>
          <w:lang w:eastAsia="x-none"/>
        </w:rPr>
        <w:t>и</w:t>
      </w:r>
      <w:r w:rsidRPr="00E220F4">
        <w:rPr>
          <w:color w:val="000000"/>
          <w:szCs w:val="28"/>
          <w:lang w:val="x-none" w:eastAsia="x-none"/>
        </w:rPr>
        <w:t xml:space="preserve"> Кондратово предлагается развитие зоны жилой застройки на участке, окаймленном границами территории существующего деревня Кондратово, р. Мулянкой и новой трассой по ул. Строителей, методом комплексной квартальной застройки.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Предлагаемое ранее предварительное планировочное решение позиционирует в маркетинговом аспекте новый район как продолжение г. Перми, а точнее - сложившегося Паркового района.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Однако предлагаемая территория располагается в уникальном для Перми месте с точки зрения формирования благоприятной жилой среды: граничит с р. Мулянкой, имеет вид на Черняевский лес (крупнейший лесопарк г. Перми), направление на ПНОС перекрыто существующей многоэтажной застройкой деревн</w:t>
      </w:r>
      <w:r w:rsidRPr="00E220F4">
        <w:rPr>
          <w:color w:val="000000"/>
          <w:szCs w:val="28"/>
          <w:lang w:eastAsia="x-none"/>
        </w:rPr>
        <w:t>и</w:t>
      </w:r>
      <w:r w:rsidRPr="00E220F4">
        <w:rPr>
          <w:color w:val="000000"/>
          <w:szCs w:val="28"/>
          <w:lang w:val="x-none" w:eastAsia="x-none"/>
        </w:rPr>
        <w:t xml:space="preserve"> Кондратово, прилегает к благополучному жилому району Парковый. Новый район примыкает к ул. Строителей, которая обеспечит хорошую доступность центра города для жителей. Будучи расположенным фактически на вновь формируемом въезде (Красавинский мост - ул. Строителей), район будет формировать первое благоприятное впечатление у приезжих. Поэтому Схемой территориального планирования Пермского муниципального района предлагается размещение на территории деревн</w:t>
      </w:r>
      <w:r w:rsidRPr="00E220F4">
        <w:rPr>
          <w:color w:val="000000"/>
          <w:szCs w:val="28"/>
          <w:lang w:eastAsia="x-none"/>
        </w:rPr>
        <w:t>и</w:t>
      </w:r>
      <w:r w:rsidRPr="00E220F4">
        <w:rPr>
          <w:color w:val="000000"/>
          <w:szCs w:val="28"/>
          <w:lang w:val="x-none" w:eastAsia="x-none"/>
        </w:rPr>
        <w:t xml:space="preserve"> Кондратово административного центра Пермского района, расположенного в настоящее время в Индустриальном районе г. Перми в приспособленных разбросанных помещениях.</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Такое позиционирование обеспечивается:</w:t>
      </w:r>
    </w:p>
    <w:p w:rsidR="00E220F4" w:rsidRPr="00E220F4" w:rsidRDefault="00E220F4" w:rsidP="00E220F4">
      <w:pPr>
        <w:widowControl w:val="0"/>
        <w:tabs>
          <w:tab w:val="left" w:pos="1714"/>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Планировочным решением (застройка ориентирована на Парковый р-н, Черняевский лес и р.Мулянку);</w:t>
      </w:r>
    </w:p>
    <w:p w:rsidR="00E220F4" w:rsidRPr="00E220F4" w:rsidRDefault="00E220F4" w:rsidP="00E220F4">
      <w:pPr>
        <w:widowControl w:val="0"/>
        <w:tabs>
          <w:tab w:val="left" w:pos="1714"/>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Качеством застройки и жилой среды в целом (современные типологии и наличие единой архитектурной концепции, предотвращающей беспорядочную застройку).</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Район малоэтажной жилой застройки предполагает кроме возведения жилья класса «эконом-», строительство объектов ЖКХ (объекты тепло-, водо- и электроснабжения); строительство объектов социальной инфраструктуры (поликлиники, школы, детские сады, спортивные и детские площадки в дворовых территориях, отделения полиции), объектов торгово</w:t>
      </w:r>
      <w:r w:rsidRPr="00E220F4">
        <w:rPr>
          <w:color w:val="000000"/>
          <w:szCs w:val="28"/>
          <w:lang w:eastAsia="x-none"/>
        </w:rPr>
        <w:t>-</w:t>
      </w:r>
      <w:r w:rsidRPr="00E220F4">
        <w:rPr>
          <w:color w:val="000000"/>
          <w:szCs w:val="28"/>
          <w:lang w:val="x-none" w:eastAsia="x-none"/>
        </w:rPr>
        <w:t xml:space="preserve">развлекательной инфраструктуры (продовольственных магазинов, кафе и пунктов общественного питания, развлекательных центров), парковок для автомобилей личного </w:t>
      </w:r>
      <w:r w:rsidRPr="00E220F4">
        <w:rPr>
          <w:color w:val="000000"/>
          <w:szCs w:val="28"/>
          <w:lang w:val="x-none" w:eastAsia="x-none"/>
        </w:rPr>
        <w:lastRenderedPageBreak/>
        <w:t>пользования.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Аналогичные решения по выделению территории и организации мало- и среднеэтажного строительства предлагаются в посел</w:t>
      </w:r>
      <w:r w:rsidRPr="00E220F4">
        <w:rPr>
          <w:color w:val="000000"/>
          <w:szCs w:val="28"/>
          <w:lang w:eastAsia="x-none"/>
        </w:rPr>
        <w:t>ке</w:t>
      </w:r>
      <w:r w:rsidRPr="00E220F4">
        <w:rPr>
          <w:color w:val="000000"/>
          <w:szCs w:val="28"/>
          <w:lang w:val="x-none" w:eastAsia="x-none"/>
        </w:rPr>
        <w:t xml:space="preserve"> Юго-Камский, сел</w:t>
      </w:r>
      <w:r w:rsidRPr="00E220F4">
        <w:rPr>
          <w:color w:val="000000"/>
          <w:szCs w:val="28"/>
          <w:lang w:eastAsia="x-none"/>
        </w:rPr>
        <w:t>е</w:t>
      </w:r>
      <w:r w:rsidRPr="00E220F4">
        <w:rPr>
          <w:color w:val="000000"/>
          <w:szCs w:val="28"/>
          <w:lang w:val="x-none" w:eastAsia="x-none"/>
        </w:rPr>
        <w:t xml:space="preserve"> Лобаново, сел</w:t>
      </w:r>
      <w:r w:rsidRPr="00E220F4">
        <w:rPr>
          <w:color w:val="000000"/>
          <w:szCs w:val="28"/>
          <w:lang w:eastAsia="x-none"/>
        </w:rPr>
        <w:t>е</w:t>
      </w:r>
      <w:r w:rsidRPr="00E220F4">
        <w:rPr>
          <w:color w:val="000000"/>
          <w:szCs w:val="28"/>
          <w:lang w:val="x-none" w:eastAsia="x-none"/>
        </w:rPr>
        <w:t xml:space="preserve"> Гамово, сел</w:t>
      </w:r>
      <w:r w:rsidRPr="00E220F4">
        <w:rPr>
          <w:color w:val="000000"/>
          <w:szCs w:val="28"/>
          <w:lang w:eastAsia="x-none"/>
        </w:rPr>
        <w:t>е</w:t>
      </w:r>
      <w:r w:rsidRPr="00E220F4">
        <w:rPr>
          <w:color w:val="000000"/>
          <w:szCs w:val="28"/>
          <w:lang w:val="x-none" w:eastAsia="x-none"/>
        </w:rPr>
        <w:t xml:space="preserve"> Култаево, посел</w:t>
      </w:r>
      <w:r w:rsidRPr="00E220F4">
        <w:rPr>
          <w:color w:val="000000"/>
          <w:szCs w:val="28"/>
          <w:lang w:eastAsia="x-none"/>
        </w:rPr>
        <w:t>ке</w:t>
      </w:r>
      <w:r w:rsidRPr="00E220F4">
        <w:rPr>
          <w:color w:val="000000"/>
          <w:szCs w:val="28"/>
          <w:lang w:val="x-none" w:eastAsia="x-none"/>
        </w:rPr>
        <w:t xml:space="preserve"> Ферма, посел</w:t>
      </w:r>
      <w:r w:rsidRPr="00E220F4">
        <w:rPr>
          <w:color w:val="000000"/>
          <w:szCs w:val="28"/>
          <w:lang w:eastAsia="x-none"/>
        </w:rPr>
        <w:t>ке</w:t>
      </w:r>
      <w:r w:rsidRPr="00E220F4">
        <w:rPr>
          <w:color w:val="000000"/>
          <w:szCs w:val="28"/>
          <w:lang w:val="x-none" w:eastAsia="x-none"/>
        </w:rPr>
        <w:t xml:space="preserve"> Сылва и др.</w:t>
      </w:r>
    </w:p>
    <w:p w:rsidR="00E220F4" w:rsidRPr="00E220F4" w:rsidRDefault="00E220F4" w:rsidP="00E220F4">
      <w:pPr>
        <w:widowControl w:val="0"/>
        <w:tabs>
          <w:tab w:val="left" w:pos="2138"/>
        </w:tabs>
        <w:ind w:firstLine="709"/>
        <w:jc w:val="both"/>
        <w:rPr>
          <w:bCs/>
          <w:szCs w:val="28"/>
          <w:lang w:val="x-none" w:eastAsia="x-none"/>
        </w:rPr>
      </w:pPr>
      <w:r w:rsidRPr="00E220F4">
        <w:rPr>
          <w:i/>
          <w:iCs/>
          <w:color w:val="000000"/>
          <w:szCs w:val="28"/>
          <w:lang w:val="x-none" w:eastAsia="x-none"/>
        </w:rPr>
        <w:t xml:space="preserve">Зона инновационно-предпринимательского назначения </w:t>
      </w:r>
      <w:r w:rsidRPr="00E220F4">
        <w:rPr>
          <w:bCs/>
          <w:color w:val="000000"/>
          <w:szCs w:val="28"/>
          <w:lang w:val="x-none" w:eastAsia="x-none"/>
        </w:rPr>
        <w:t>предполагает размещение инновационных предприятий, специализирующихся на внедрении инноваций в соответствии со специализацией территории, а также строительных и транспортных предприятий, предприятий по добыче и производству стройматериалов.</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Одной из приоритетных задач развития Пермского муниципального района является совершенствование районной инновационной политики с учетом приоритетов долгосрочного технико-экономического развития. Для инновационного развития района прежде всего необходимо определение приоритетов и разработка стратегии инновационного развития, стимулирование привлечения корпоративного и частного капитала в инновационную сферу для производства инновационной продукции и услуг, а также развитие малого и среднего предпринимательства, институционализацию связей с инновационным сектором экономики, включая корпоративный сектор, вузы, инжиниринговые предприятии и иностранные производители.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Основными видами инновационных предприятий предполагаются малые и средние предприятия различных правовых форм, так как именно подобные предприятия наиболее эффективно занимаются внедрением инноваций на стадии внедрения новшеств и их модернизации. Подобные предприятия на условиях экономической заинтересованности будут внедрять инновации в городском хозяйстве, в переработке отходов, прежде всего - бытовых), в благоустройстве, в жилищно-коммунальном хозяйстве, в строительстве и производстве строительных материалов.</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Здесь следует отметить, что в развитых странах именно инновации в районном и коммунальном хозяйстве являются наиболее передовым, перспективным и экономически эффективным видом инновационной деятельности. В настоящее время данное направление в России находится на периферии внимания науки и административной власти, что, безусловно, требует изменения.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 развитых странах система ЖКХ - это стабильный и доходный бизнес</w:t>
      </w:r>
      <w:r w:rsidRPr="00E220F4">
        <w:rPr>
          <w:color w:val="000000"/>
          <w:szCs w:val="28"/>
          <w:lang w:eastAsia="x-none"/>
        </w:rPr>
        <w:t>.</w:t>
      </w:r>
      <w:r w:rsidRPr="00E220F4">
        <w:rPr>
          <w:color w:val="000000"/>
          <w:szCs w:val="28"/>
          <w:lang w:val="x-none" w:eastAsia="x-none"/>
        </w:rPr>
        <w:t xml:space="preserve"> Переход на новые технологии и материалы позволит повысить инвестиционный потенциал отрасли. Приведем несколько примеров перспективных для инновационного внедрения разработок. Привлечение инновационных технологий необходимо в таких отраслях, как переработка мусора и отходов, городское энерго- и теплосбережение, ремонт дорог, создание и ремонт коммуникаций. Некоторые технологии, при внедрении их в городское хозяйство позволяют одновременно решить несколько проблем, таких как переработка мусора, экономия природных ресурсов и энергосбережение, повышение экономической эффективности в целом и в отрасли ЖКХ, в частности.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В Пермском крае действуют производственные и инжиниринговые </w:t>
      </w:r>
      <w:r w:rsidRPr="00E220F4">
        <w:rPr>
          <w:color w:val="000000"/>
          <w:szCs w:val="28"/>
          <w:lang w:val="x-none" w:eastAsia="x-none"/>
        </w:rPr>
        <w:lastRenderedPageBreak/>
        <w:t>предприятия в сфере ЖКХ и городского хозяйства, чей опыт требует более широкого распространения.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В последнее время инновационные </w:t>
      </w:r>
      <w:r w:rsidRPr="00E220F4">
        <w:rPr>
          <w:i/>
          <w:iCs/>
          <w:color w:val="000000"/>
          <w:szCs w:val="28"/>
          <w:lang w:val="x-none" w:eastAsia="x-none"/>
        </w:rPr>
        <w:t>технологии рециклинга</w:t>
      </w:r>
      <w:r w:rsidRPr="00E220F4">
        <w:rPr>
          <w:color w:val="000000"/>
          <w:szCs w:val="28"/>
          <w:lang w:val="x-none" w:eastAsia="x-none"/>
        </w:rPr>
        <w:t xml:space="preserve"> становятся все более привлекательными для бизнеса. Отсутствие проблем с обеспечением сырьем и минимум затрат на производство конечной продукции, а также избавление регионов от ряда проблем, связанных с утилизацией некоторых производственных отходов, делают область рециклинга привлекательной для бизнеса при условии поддержки со стороны администрации региона, некоторых дотаций с его стороны, а также налоговых послаблений для предприятий, правильно утилизирующих отходы.</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Под организацию новых инновационных производств и технико</w:t>
      </w:r>
      <w:r w:rsidRPr="00E220F4">
        <w:rPr>
          <w:color w:val="000000"/>
          <w:szCs w:val="28"/>
          <w:lang w:val="x-none" w:eastAsia="x-none"/>
        </w:rPr>
        <w:softHyphen/>
        <w:t>внедренческих предприятий в сфере строительной индустрии и районного хозяйства предлагается выделить земельные участки в посел</w:t>
      </w:r>
      <w:r w:rsidRPr="00E220F4">
        <w:rPr>
          <w:color w:val="000000"/>
          <w:szCs w:val="28"/>
          <w:lang w:eastAsia="x-none"/>
        </w:rPr>
        <w:t>ке</w:t>
      </w:r>
      <w:r w:rsidRPr="00E220F4">
        <w:rPr>
          <w:color w:val="000000"/>
          <w:szCs w:val="28"/>
          <w:lang w:val="x-none" w:eastAsia="x-none"/>
        </w:rPr>
        <w:t xml:space="preserve"> Кукуштан, сел</w:t>
      </w:r>
      <w:r w:rsidRPr="00E220F4">
        <w:rPr>
          <w:color w:val="000000"/>
          <w:szCs w:val="28"/>
          <w:lang w:eastAsia="x-none"/>
        </w:rPr>
        <w:t>е</w:t>
      </w:r>
      <w:r w:rsidRPr="00E220F4">
        <w:rPr>
          <w:color w:val="000000"/>
          <w:szCs w:val="28"/>
          <w:lang w:val="x-none" w:eastAsia="x-none"/>
        </w:rPr>
        <w:t xml:space="preserve"> Гамово, сел</w:t>
      </w:r>
      <w:r w:rsidRPr="00E220F4">
        <w:rPr>
          <w:color w:val="000000"/>
          <w:szCs w:val="28"/>
          <w:lang w:eastAsia="x-none"/>
        </w:rPr>
        <w:t>е</w:t>
      </w:r>
      <w:r w:rsidRPr="00E220F4">
        <w:rPr>
          <w:color w:val="000000"/>
          <w:szCs w:val="28"/>
          <w:lang w:val="x-none" w:eastAsia="x-none"/>
        </w:rPr>
        <w:t xml:space="preserve"> Бершеть, сел</w:t>
      </w:r>
      <w:r w:rsidRPr="00E220F4">
        <w:rPr>
          <w:color w:val="000000"/>
          <w:szCs w:val="28"/>
          <w:lang w:eastAsia="x-none"/>
        </w:rPr>
        <w:t>е</w:t>
      </w:r>
      <w:r w:rsidRPr="00E220F4">
        <w:rPr>
          <w:color w:val="000000"/>
          <w:szCs w:val="28"/>
          <w:lang w:val="x-none" w:eastAsia="x-none"/>
        </w:rPr>
        <w:t xml:space="preserve"> Н.Муллы. При этом, по данным администраций поселений в посел</w:t>
      </w:r>
      <w:r w:rsidRPr="00E220F4">
        <w:rPr>
          <w:color w:val="000000"/>
          <w:szCs w:val="28"/>
          <w:lang w:eastAsia="x-none"/>
        </w:rPr>
        <w:t>ке</w:t>
      </w:r>
      <w:r w:rsidRPr="00E220F4">
        <w:rPr>
          <w:color w:val="000000"/>
          <w:szCs w:val="28"/>
          <w:lang w:val="x-none" w:eastAsia="x-none"/>
        </w:rPr>
        <w:t xml:space="preserve"> Кукуштан, сел</w:t>
      </w:r>
      <w:r w:rsidRPr="00E220F4">
        <w:rPr>
          <w:color w:val="000000"/>
          <w:szCs w:val="28"/>
          <w:lang w:eastAsia="x-none"/>
        </w:rPr>
        <w:t>е</w:t>
      </w:r>
      <w:r w:rsidRPr="00E220F4">
        <w:rPr>
          <w:color w:val="000000"/>
          <w:szCs w:val="28"/>
          <w:lang w:val="x-none" w:eastAsia="x-none"/>
        </w:rPr>
        <w:t xml:space="preserve"> Бершеть, в данных населенных пунктах имеются земельные участки для организации производств. В таких населенных пунктах</w:t>
      </w:r>
      <w:r w:rsidRPr="00E220F4">
        <w:rPr>
          <w:color w:val="000000"/>
          <w:szCs w:val="28"/>
          <w:lang w:eastAsia="x-none"/>
        </w:rPr>
        <w:t>,</w:t>
      </w:r>
      <w:r w:rsidRPr="00E220F4">
        <w:rPr>
          <w:color w:val="000000"/>
          <w:szCs w:val="28"/>
          <w:lang w:val="x-none" w:eastAsia="x-none"/>
        </w:rPr>
        <w:t xml:space="preserve"> как село Гамово</w:t>
      </w:r>
      <w:r w:rsidRPr="00E220F4">
        <w:rPr>
          <w:color w:val="000000"/>
          <w:szCs w:val="28"/>
          <w:lang w:eastAsia="x-none"/>
        </w:rPr>
        <w:t>,</w:t>
      </w:r>
      <w:r w:rsidRPr="00E220F4">
        <w:rPr>
          <w:color w:val="000000"/>
          <w:szCs w:val="28"/>
          <w:lang w:val="x-none" w:eastAsia="x-none"/>
        </w:rPr>
        <w:t xml:space="preserve"> село Н.Муллы необходимо предусмотреть выделение дополнительных участков. При этом организация новых производств должна предполагать выпуск готовой продукции и базироваться на экологически чистых технологиях.</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В следующий период времени по мере развития кластера и привлечения инвестиций возможна организация на территории зоны активного градостроительного развития </w:t>
      </w:r>
      <w:r w:rsidRPr="00E220F4">
        <w:rPr>
          <w:i/>
          <w:iCs/>
          <w:color w:val="000000"/>
          <w:szCs w:val="28"/>
          <w:lang w:val="x-none" w:eastAsia="x-none"/>
        </w:rPr>
        <w:t xml:space="preserve">крупноформатного торгового центра, </w:t>
      </w:r>
      <w:r w:rsidRPr="00E220F4">
        <w:rPr>
          <w:color w:val="000000"/>
          <w:szCs w:val="28"/>
          <w:lang w:val="x-none" w:eastAsia="x-none"/>
        </w:rPr>
        <w:t>специализация которого соответствует специализации инновационно</w:t>
      </w:r>
      <w:r w:rsidRPr="00E220F4">
        <w:rPr>
          <w:color w:val="000000"/>
          <w:szCs w:val="28"/>
          <w:lang w:val="x-none" w:eastAsia="x-none"/>
        </w:rPr>
        <w:softHyphen/>
        <w:t>предпринимательского кластера Пермского муниципального района.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Перспективность строительства подобного торгового центра связана со следующими обстоятельствами. Для существующих и строящихся в Перми ТК и ТРК характерно размещение в центральной части города, и ориентация на потребителей с высоким уровнем доходов. Обеспеченность ТК и ТРК парковочными местами недостаточная, особенно учитывая высокий уровень автомобилизации населения. Обе специфические особенности объясняются тем, что свободной земли в центре не так много, участки ограничены пределами существующей застройки. Кроме того, ряд ТЦ и ТРК концептуально не продуманы.</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Рынок торговой и торгово-развлекательной недвижимости г. Перми будет развиваться очень динамично по причине высоких темпов роста доходов населения. Развитие будет происходить в основном за счет развития уже освоенных крупных форматов и создания крупных объектов новых форматов. Новые форматы не будут конкурировать с существующими, а будут нацелены на удовлетворение иных потребностей населения (произойдет достраивание многоуровневой сбытовой системы, характерной для крупного города).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Причинами появления новых крупноформатных объектов являются:</w:t>
      </w:r>
    </w:p>
    <w:p w:rsidR="00E220F4" w:rsidRPr="00E220F4" w:rsidRDefault="00E220F4" w:rsidP="00E220F4">
      <w:pPr>
        <w:widowControl w:val="0"/>
        <w:tabs>
          <w:tab w:val="left" w:pos="2071"/>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Повышение культуры потребления;</w:t>
      </w:r>
    </w:p>
    <w:p w:rsidR="00E220F4" w:rsidRPr="00E220F4" w:rsidRDefault="00E220F4" w:rsidP="00E220F4">
      <w:pPr>
        <w:widowControl w:val="0"/>
        <w:tabs>
          <w:tab w:val="left" w:pos="2071"/>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Общий дефицит высококачественных торгово-развлекательных площадей;</w:t>
      </w:r>
    </w:p>
    <w:p w:rsidR="00E220F4" w:rsidRPr="00E220F4" w:rsidRDefault="00E220F4" w:rsidP="00E220F4">
      <w:pPr>
        <w:widowControl w:val="0"/>
        <w:tabs>
          <w:tab w:val="left" w:pos="2071"/>
        </w:tabs>
        <w:ind w:firstLine="709"/>
        <w:jc w:val="both"/>
        <w:rPr>
          <w:szCs w:val="28"/>
          <w:lang w:val="x-none" w:eastAsia="x-none"/>
        </w:rPr>
      </w:pPr>
      <w:r w:rsidRPr="00E220F4">
        <w:rPr>
          <w:color w:val="000000"/>
          <w:szCs w:val="28"/>
          <w:lang w:eastAsia="x-none"/>
        </w:rPr>
        <w:lastRenderedPageBreak/>
        <w:t xml:space="preserve">- </w:t>
      </w:r>
      <w:r w:rsidRPr="00E220F4">
        <w:rPr>
          <w:color w:val="000000"/>
          <w:szCs w:val="28"/>
          <w:lang w:val="x-none" w:eastAsia="x-none"/>
        </w:rPr>
        <w:t>Недостаточное количество торговыхобъектов, ориентированных на массовый средний;</w:t>
      </w:r>
    </w:p>
    <w:p w:rsidR="00E220F4" w:rsidRPr="00E220F4" w:rsidRDefault="00E220F4" w:rsidP="00E220F4">
      <w:pPr>
        <w:widowControl w:val="0"/>
        <w:tabs>
          <w:tab w:val="left" w:pos="2046"/>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Рост потребления товаров для дома, строительно-отделочных материалов и мебели, связанный с расширением спроса на жилье и новые офисы;</w:t>
      </w:r>
    </w:p>
    <w:p w:rsidR="00E220F4" w:rsidRPr="00E220F4" w:rsidRDefault="00E220F4" w:rsidP="00E220F4">
      <w:pPr>
        <w:widowControl w:val="0"/>
        <w:tabs>
          <w:tab w:val="left" w:pos="2046"/>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Приход внешних (относительно Перми) розничных и развлекательных сетей.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Предлагаемая зона располагается на свободной от существующей застройки территории по правой стороне по направлению выезда из города по основной трассе ул. Героев Хасана, переходящей в федеральную трассу на Кунгур и Екатеринбург. Трасса имеет высокую загрузку, в том числе и на участке предполагаемого размещения торгового комплекса. Загрузка имеет существенную сезонность в связи с тем, что по данному направлению расположены крупные массивы садоводств и дачных товариществ.</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По мере реализации проектов квартальной жилой застройки на территории бывшего аэропорта Бахаревка, в районе Липовой горы и в село Фролы население зоны торговли увеличится дополнительно на 30-40 тысяч чел. Площадки под размещение объектов крупноформатной торговли предлагаются также в районе </w:t>
      </w:r>
      <w:r w:rsidRPr="00E220F4">
        <w:rPr>
          <w:color w:val="000000"/>
          <w:szCs w:val="28"/>
          <w:lang w:eastAsia="x-none"/>
        </w:rPr>
        <w:t>села</w:t>
      </w:r>
      <w:r w:rsidRPr="00E220F4">
        <w:rPr>
          <w:color w:val="000000"/>
          <w:szCs w:val="28"/>
          <w:lang w:val="x-none" w:eastAsia="x-none"/>
        </w:rPr>
        <w:t xml:space="preserve"> Фролы и в районе аэропорта Большое Савино.</w:t>
      </w:r>
    </w:p>
    <w:p w:rsidR="00E220F4" w:rsidRPr="00E220F4" w:rsidRDefault="00E220F4" w:rsidP="00E220F4">
      <w:pPr>
        <w:widowControl w:val="0"/>
        <w:tabs>
          <w:tab w:val="left" w:pos="2046"/>
        </w:tabs>
        <w:ind w:firstLine="709"/>
        <w:jc w:val="both"/>
        <w:rPr>
          <w:szCs w:val="28"/>
          <w:lang w:val="x-none" w:eastAsia="x-none"/>
        </w:rPr>
      </w:pPr>
      <w:r w:rsidRPr="00E220F4">
        <w:rPr>
          <w:i/>
          <w:iCs/>
          <w:color w:val="000000"/>
          <w:szCs w:val="28"/>
          <w:lang w:val="x-none" w:eastAsia="x-none"/>
        </w:rPr>
        <w:t>Зона транспортно-коммунального назначения,</w:t>
      </w:r>
      <w:r w:rsidRPr="00E220F4">
        <w:rPr>
          <w:color w:val="000000"/>
          <w:szCs w:val="28"/>
          <w:lang w:val="x-none" w:eastAsia="x-none"/>
        </w:rPr>
        <w:t xml:space="preserve"> включая территорию логистического центра, жилищно-коммунальные объекты, склады, территории объектов инженерной инфраструктуры. Большинство участков сосредоточено вдоль объездной автомобильной дороги, автодорог на Кунгур, Екатеринбург и трассы Пермь - Юго-Камск, железной дороги на Екатеринбург.</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 экспорте за территорию Пермского края преобладают сырьевые и полусырьевые товары (нефтепродукты, продукция нефтехимии, минеральные удобрения, лес) и иные промышленные товары (продукция ВПК и гражданского машиностроения). В импорте основная доля товарного потока приходится на сырье (нефть для переработки, металлы) и продовольственные товары.</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Специализация экономики на производстве продукции сырьевого характера и товаров промышленного назначения, потребляемых в основном за пределами региона, создает мощную нагрузку на транспортный сектор. Напротив, отрасли, производящие товары народного потребления и продукты питания, развиты слабо и, в основном, обладают низкой конкурентоспособностью. При этом доля отраслей, ориентированных на массовый потребительский спрос, в структуре промышленного производства постоянно снижается. Следствием этого является большая нагрузка на транспорт и складское хозяйство, обслуживающие ввоз и распределение по области необходимых товаров.</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Около 45 млн. тонн грузов приходит-уходит в Пермский край ежегодно. Сегодня, в условиях экономического роста, когда многие предприятия объявляют о масштабных инвестиционных программах, этот показатель будет постоянно увеличиваться. В ближайшие 5-7 лет произойдет 30 - 40%-ный прирост грузооборота, а это уже более 60 млн. тонн в год</w:t>
      </w:r>
      <w:r w:rsidRPr="00E220F4">
        <w:rPr>
          <w:color w:val="000000"/>
          <w:szCs w:val="28"/>
          <w:lang w:eastAsia="x-none"/>
        </w:rPr>
        <w:t>.</w:t>
      </w:r>
      <w:r w:rsidRPr="00E220F4">
        <w:rPr>
          <w:color w:val="000000"/>
          <w:szCs w:val="28"/>
          <w:lang w:val="x-none" w:eastAsia="x-none"/>
        </w:rPr>
        <w:t xml:space="preserve"> С учетом того, что большинство предприятий Пермского края работают на экспорт, обслуживать этот грузооборот необходимо по мировым стандартам.</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lastRenderedPageBreak/>
        <w:t>Аналитики рынка недвижимости отмечают, что дефицит качественных складских площадей практически во всех крупных городах Урала приведет к всплеску арендных ставок и цен именно в этом сегменте коммерческой недвижимости.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Одновременно следует учитывать, что по данным Европейской логистической ассоциации, применение логистических разработок позволяет сократить время производства товаров на 25%, снизить себестоимость производства продукции до 30%, сократить объемы материально</w:t>
      </w:r>
      <w:r w:rsidRPr="00E220F4">
        <w:rPr>
          <w:color w:val="000000"/>
          <w:szCs w:val="28"/>
          <w:lang w:eastAsia="x-none"/>
        </w:rPr>
        <w:t>-</w:t>
      </w:r>
      <w:r w:rsidRPr="00E220F4">
        <w:rPr>
          <w:color w:val="000000"/>
          <w:szCs w:val="28"/>
          <w:lang w:val="x-none" w:eastAsia="x-none"/>
        </w:rPr>
        <w:t>технических запасов от 30 до 70%.</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По оценкам специалистов создание современных логистических центров на территории Пермского края позволит региональным предприятиям снизить издержки на перевозку и хранение товаров с 20 до 70%, что соответствует европейским стандартам.</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На территории Пермского муниципального района стихийно сформировалась перевалочная база во Фролах, которая эффективно и прибыльно работает с грузовыми потоками, идущими из Свердловской области, разгружает, дробит, упаковывает и отправляет новыми видами транспорта.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Предлагается дальнейшее развитие этой территории, свободной от существующей застройки, под логистическо-складскую функцию. Участок выгодно расположен относительно основных трасс внешнего автомобильного сообщения (трассы на Екатеринбург, Казань и Соликамск-Березники), двух крупнейших промышленных зон Перми (Осенцовский и Южный промузлы) и имеет хорошую транспортную доступность до центральных районов города (гибкая транспортная схема с использованием ул. Героев Хасана). Границы участка примыкают к подъездной ж/д ветки от товарной станции Осенцы (11 млн.тонн груза ежегодно).</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Предлагается возведение бимодального (автомобильный и ж/д транспорт) логистического узла с складами класса, ориентированного на обработку контейнерных паллетированных грузов, требующих при хранении специального температурного режима. Строительство комплекса предлагается осуществлять в 2 очереди: 1-я очередь - складской комплекс 10 тысяч кв. м и площадка принятия и хранения контейнерных грузов, прибывающих ж/д и автотранспортом; 2-я очередь - складской комплекс 20 тысяч кв. м.</w:t>
      </w:r>
    </w:p>
    <w:p w:rsidR="00E220F4" w:rsidRPr="00E220F4" w:rsidRDefault="00E220F4" w:rsidP="00E220F4">
      <w:pPr>
        <w:widowControl w:val="0"/>
        <w:autoSpaceDE w:val="0"/>
        <w:autoSpaceDN w:val="0"/>
        <w:adjustRightInd w:val="0"/>
        <w:ind w:firstLine="709"/>
        <w:jc w:val="both"/>
        <w:rPr>
          <w:color w:val="000000"/>
          <w:szCs w:val="28"/>
        </w:rPr>
      </w:pPr>
      <w:r w:rsidRPr="00E220F4">
        <w:rPr>
          <w:color w:val="000000"/>
          <w:szCs w:val="28"/>
        </w:rPr>
        <w:t>Для размещения промышленных и коммунальных объектов предлагаются земельные участки, требующие перевода из земель сельскохозяйственного назначения в земли промышленности, энергетики, транспорта и иного специального назначения.</w:t>
      </w:r>
    </w:p>
    <w:p w:rsidR="00E220F4" w:rsidRPr="00E220F4" w:rsidRDefault="00E220F4" w:rsidP="00E220F4">
      <w:pPr>
        <w:widowControl w:val="0"/>
        <w:ind w:firstLine="709"/>
        <w:jc w:val="both"/>
        <w:rPr>
          <w:szCs w:val="28"/>
          <w:lang w:val="x-none" w:eastAsia="x-none"/>
        </w:rPr>
      </w:pPr>
      <w:r w:rsidRPr="00E220F4">
        <w:rPr>
          <w:i/>
          <w:iCs/>
          <w:color w:val="000000"/>
          <w:szCs w:val="28"/>
          <w:lang w:val="x-none" w:eastAsia="x-none"/>
        </w:rPr>
        <w:t>Зона предпринимательства и сервиса</w:t>
      </w:r>
      <w:r w:rsidRPr="00E220F4">
        <w:rPr>
          <w:iCs/>
          <w:color w:val="000000"/>
          <w:szCs w:val="28"/>
          <w:lang w:val="x-none" w:eastAsia="x-none"/>
        </w:rPr>
        <w:t>,</w:t>
      </w:r>
      <w:r w:rsidRPr="00E220F4">
        <w:rPr>
          <w:color w:val="000000"/>
          <w:szCs w:val="28"/>
          <w:lang w:val="x-none" w:eastAsia="x-none"/>
        </w:rPr>
        <w:t xml:space="preserve"> предполагающая развитие предприятий общепита и торговли, автозаправок и автосервиса, а также мини</w:t>
      </w:r>
      <w:r w:rsidRPr="00E220F4">
        <w:rPr>
          <w:color w:val="000000"/>
          <w:szCs w:val="28"/>
          <w:lang w:val="x-none" w:eastAsia="x-none"/>
        </w:rPr>
        <w:softHyphen/>
        <w:t>гостиниц вдоль федеральных и краевых автодорог.</w:t>
      </w:r>
    </w:p>
    <w:p w:rsidR="00E220F4" w:rsidRPr="00E220F4" w:rsidRDefault="00E220F4" w:rsidP="00E220F4">
      <w:pPr>
        <w:widowControl w:val="0"/>
        <w:autoSpaceDE w:val="0"/>
        <w:autoSpaceDN w:val="0"/>
        <w:adjustRightInd w:val="0"/>
        <w:ind w:firstLine="709"/>
        <w:jc w:val="both"/>
        <w:rPr>
          <w:color w:val="000000"/>
          <w:szCs w:val="28"/>
        </w:rPr>
      </w:pPr>
      <w:r w:rsidRPr="00E220F4">
        <w:rPr>
          <w:color w:val="000000"/>
          <w:szCs w:val="28"/>
        </w:rPr>
        <w:t>Для размещения объектов придорожного сервиса рпедлагаются земельные участки из земель сельскохозяйственного назначения, для которвх необходим перевод в земли промышленности, энергетики, транспорта и иного специального назначения.</w:t>
      </w:r>
    </w:p>
    <w:p w:rsidR="00E220F4" w:rsidRPr="00E220F4" w:rsidRDefault="00E220F4" w:rsidP="00E220F4">
      <w:pPr>
        <w:keepNext/>
        <w:keepLines/>
        <w:widowControl w:val="0"/>
        <w:tabs>
          <w:tab w:val="left" w:pos="3180"/>
        </w:tabs>
        <w:ind w:firstLine="709"/>
        <w:jc w:val="center"/>
        <w:outlineLvl w:val="1"/>
        <w:rPr>
          <w:sz w:val="20"/>
        </w:rPr>
      </w:pPr>
      <w:bookmarkStart w:id="32" w:name="bookmark8"/>
      <w:r w:rsidRPr="00E220F4">
        <w:rPr>
          <w:b/>
          <w:color w:val="000000"/>
          <w:szCs w:val="28"/>
        </w:rPr>
        <w:lastRenderedPageBreak/>
        <w:t>Зона перспективного освоения</w:t>
      </w:r>
      <w:bookmarkEnd w:id="32"/>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Зона охватывает территорию сельских поселений, многочисленных садоводческих кооперативов и земли сельскохозяйственных угодий. В зоне предполагается развитие индивидуального жилищного строительства при сохранении природного каркаса, капитализация существующей застройки без увеличения плотности, благоустройство садоводческих кооперативов, интенсификация и специализация сельскохозяйственного производства. Также в субурбанизационной зоне предполагается размещение предприятий и организаций по благоустройству, производственных предприятий малых форм по производству изделий народного промысла, изделий для дачного хозяйства, для строительства и обустройства индивидуального жилья, развитие предпринимательства и сервиса. Таким образом, здесь следует выделить следующие функциональные зоны:</w:t>
      </w:r>
    </w:p>
    <w:p w:rsidR="00E220F4" w:rsidRPr="00E220F4" w:rsidRDefault="00E220F4" w:rsidP="00E220F4">
      <w:pPr>
        <w:widowControl w:val="0"/>
        <w:tabs>
          <w:tab w:val="left" w:pos="1089"/>
        </w:tabs>
        <w:ind w:firstLine="709"/>
        <w:jc w:val="both"/>
        <w:rPr>
          <w:bCs/>
          <w:i/>
          <w:iCs/>
          <w:szCs w:val="28"/>
          <w:lang w:val="x-none" w:eastAsia="x-none"/>
        </w:rPr>
      </w:pPr>
      <w:r w:rsidRPr="00E220F4">
        <w:rPr>
          <w:bCs/>
          <w:i/>
          <w:iCs/>
          <w:color w:val="000000"/>
          <w:szCs w:val="28"/>
          <w:lang w:eastAsia="x-none"/>
        </w:rPr>
        <w:t xml:space="preserve">1) </w:t>
      </w:r>
      <w:r w:rsidRPr="00E220F4">
        <w:rPr>
          <w:bCs/>
          <w:i/>
          <w:iCs/>
          <w:color w:val="000000"/>
          <w:szCs w:val="28"/>
          <w:lang w:val="x-none" w:eastAsia="x-none"/>
        </w:rPr>
        <w:t>зона жилой застройки;</w:t>
      </w:r>
    </w:p>
    <w:p w:rsidR="00E220F4" w:rsidRPr="00E220F4" w:rsidRDefault="00E220F4" w:rsidP="00E220F4">
      <w:pPr>
        <w:widowControl w:val="0"/>
        <w:tabs>
          <w:tab w:val="left" w:pos="1089"/>
        </w:tabs>
        <w:ind w:firstLine="709"/>
        <w:jc w:val="both"/>
        <w:rPr>
          <w:bCs/>
          <w:i/>
          <w:iCs/>
          <w:szCs w:val="28"/>
          <w:lang w:val="x-none" w:eastAsia="x-none"/>
        </w:rPr>
      </w:pPr>
      <w:r w:rsidRPr="00E220F4">
        <w:rPr>
          <w:bCs/>
          <w:i/>
          <w:iCs/>
          <w:color w:val="000000"/>
          <w:szCs w:val="28"/>
          <w:lang w:eastAsia="x-none"/>
        </w:rPr>
        <w:t xml:space="preserve">2) </w:t>
      </w:r>
      <w:r w:rsidRPr="00E220F4">
        <w:rPr>
          <w:bCs/>
          <w:i/>
          <w:iCs/>
          <w:color w:val="000000"/>
          <w:szCs w:val="28"/>
          <w:lang w:val="x-none" w:eastAsia="x-none"/>
        </w:rPr>
        <w:t>зона предпринимательства и сервиса;</w:t>
      </w:r>
    </w:p>
    <w:p w:rsidR="00E220F4" w:rsidRPr="00E220F4" w:rsidRDefault="00E220F4" w:rsidP="00E220F4">
      <w:pPr>
        <w:widowControl w:val="0"/>
        <w:tabs>
          <w:tab w:val="left" w:pos="1089"/>
        </w:tabs>
        <w:ind w:firstLine="709"/>
        <w:jc w:val="both"/>
        <w:rPr>
          <w:szCs w:val="28"/>
          <w:lang w:val="x-none" w:eastAsia="x-none"/>
        </w:rPr>
      </w:pPr>
      <w:r w:rsidRPr="00E220F4">
        <w:rPr>
          <w:i/>
          <w:iCs/>
          <w:color w:val="000000"/>
          <w:szCs w:val="28"/>
          <w:lang w:eastAsia="x-none"/>
        </w:rPr>
        <w:t xml:space="preserve">3) </w:t>
      </w:r>
      <w:r w:rsidRPr="00E220F4">
        <w:rPr>
          <w:i/>
          <w:iCs/>
          <w:color w:val="000000"/>
          <w:szCs w:val="28"/>
          <w:lang w:val="x-none" w:eastAsia="x-none"/>
        </w:rPr>
        <w:t>зона дач и садовых товариществ</w:t>
      </w:r>
      <w:r w:rsidRPr="00E220F4">
        <w:rPr>
          <w:color w:val="000000"/>
          <w:szCs w:val="28"/>
          <w:lang w:val="x-none" w:eastAsia="x-none"/>
        </w:rPr>
        <w:t xml:space="preserve"> (включая огородные товарищества). Наиболее крупные (или отдельные) участки расположены в Сылвенском поселении;</w:t>
      </w:r>
    </w:p>
    <w:p w:rsidR="00E220F4" w:rsidRPr="00E220F4" w:rsidRDefault="00E220F4" w:rsidP="00E220F4">
      <w:pPr>
        <w:widowControl w:val="0"/>
        <w:tabs>
          <w:tab w:val="left" w:pos="1089"/>
        </w:tabs>
        <w:ind w:firstLine="709"/>
        <w:jc w:val="both"/>
        <w:rPr>
          <w:szCs w:val="28"/>
          <w:lang w:val="x-none" w:eastAsia="x-none"/>
        </w:rPr>
      </w:pPr>
      <w:r w:rsidRPr="00E220F4">
        <w:rPr>
          <w:i/>
          <w:iCs/>
          <w:color w:val="000000"/>
          <w:szCs w:val="28"/>
          <w:lang w:eastAsia="x-none"/>
        </w:rPr>
        <w:t xml:space="preserve">4) </w:t>
      </w:r>
      <w:r w:rsidRPr="00E220F4">
        <w:rPr>
          <w:i/>
          <w:iCs/>
          <w:color w:val="000000"/>
          <w:szCs w:val="28"/>
          <w:lang w:val="x-none" w:eastAsia="x-none"/>
        </w:rPr>
        <w:t>зоны сельскохозяйственного производства,</w:t>
      </w:r>
      <w:r w:rsidRPr="00E220F4">
        <w:rPr>
          <w:color w:val="000000"/>
          <w:szCs w:val="28"/>
          <w:lang w:val="x-none" w:eastAsia="x-none"/>
        </w:rPr>
        <w:t xml:space="preserve"> включая территории животноводческих ферм, птицефабрик, складов сельхозпродукции, ядохимикатов, машинные дворы и другие объекты. Большинство участков в перспективе должны остаться в периферийной зоне субурбанизации. В урбанизированной зоне должны быть сохранены только экологически чистые и высокорентабельные производства;</w:t>
      </w:r>
    </w:p>
    <w:p w:rsidR="00E220F4" w:rsidRPr="00E220F4" w:rsidRDefault="00E220F4" w:rsidP="00E220F4">
      <w:pPr>
        <w:widowControl w:val="0"/>
        <w:tabs>
          <w:tab w:val="left" w:pos="1089"/>
        </w:tabs>
        <w:ind w:firstLine="709"/>
        <w:jc w:val="both"/>
        <w:rPr>
          <w:szCs w:val="28"/>
          <w:lang w:eastAsia="x-none"/>
        </w:rPr>
      </w:pPr>
      <w:r w:rsidRPr="00E220F4">
        <w:rPr>
          <w:bCs/>
          <w:i/>
          <w:iCs/>
          <w:color w:val="000000"/>
          <w:szCs w:val="28"/>
          <w:lang w:eastAsia="x-none"/>
        </w:rPr>
        <w:t xml:space="preserve">5) </w:t>
      </w:r>
      <w:r w:rsidRPr="00E220F4">
        <w:rPr>
          <w:bCs/>
          <w:i/>
          <w:iCs/>
          <w:color w:val="000000"/>
          <w:szCs w:val="28"/>
          <w:lang w:val="x-none" w:eastAsia="x-none"/>
        </w:rPr>
        <w:t xml:space="preserve">зоны сельскохозяйственных угодий </w:t>
      </w:r>
      <w:r w:rsidRPr="00E220F4">
        <w:rPr>
          <w:bCs/>
          <w:iCs/>
          <w:color w:val="000000"/>
          <w:szCs w:val="28"/>
          <w:lang w:val="x-none" w:eastAsia="x-none"/>
        </w:rPr>
        <w:t xml:space="preserve">сохраняются в периферийной </w:t>
      </w:r>
      <w:r w:rsidRPr="00E220F4">
        <w:rPr>
          <w:color w:val="000000"/>
          <w:szCs w:val="28"/>
          <w:lang w:val="x-none" w:eastAsia="x-none"/>
        </w:rPr>
        <w:t>части</w:t>
      </w:r>
      <w:r w:rsidRPr="00E220F4">
        <w:rPr>
          <w:color w:val="000000"/>
          <w:szCs w:val="28"/>
          <w:lang w:eastAsia="x-none"/>
        </w:rPr>
        <w:t>.</w:t>
      </w:r>
    </w:p>
    <w:p w:rsidR="00E220F4" w:rsidRPr="00E220F4" w:rsidRDefault="00E220F4" w:rsidP="00E220F4">
      <w:pPr>
        <w:widowControl w:val="0"/>
        <w:ind w:firstLine="709"/>
        <w:jc w:val="both"/>
        <w:rPr>
          <w:szCs w:val="28"/>
          <w:lang w:val="x-none" w:eastAsia="x-none"/>
        </w:rPr>
      </w:pPr>
      <w:r w:rsidRPr="00E220F4">
        <w:rPr>
          <w:i/>
          <w:iCs/>
          <w:color w:val="000000"/>
          <w:szCs w:val="28"/>
          <w:lang w:val="x-none" w:eastAsia="x-none"/>
        </w:rPr>
        <w:t>1. В зоне жилой застройки</w:t>
      </w:r>
      <w:r w:rsidRPr="00E220F4">
        <w:rPr>
          <w:color w:val="000000"/>
          <w:szCs w:val="28"/>
          <w:lang w:val="x-none" w:eastAsia="x-none"/>
        </w:rPr>
        <w:t xml:space="preserve"> предлагается размещение не только многоквартирныех и индивидуальных домов, но и мини-ферм с увеличенными приусадебными участками для ведения индивидуального сельскохозяйственного производства. Здесь же можно предусмотреть строительство индивидуальных домов, совмещенных с мастерскими народных промыслов и ремесел, а также с помещениями для ведения индивидуальной предпринимательской деятельности в сфере оказания бытовых услуг. При этом необходимо обеспечить соблюдение санитарно-гигиенических требований.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Принципы организации строительства в зоне индивидуальной жилой застройки, а также механизмы софинансирования строительства и модернизации ЖКХ изложены при описании соответствующей зоны в урбанизационной зоне.</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Для дополнительного жилищного строительства предлагается выделение земельных участков в непосредственной близости от сел</w:t>
      </w:r>
      <w:r w:rsidRPr="00E220F4">
        <w:rPr>
          <w:color w:val="000000"/>
          <w:szCs w:val="28"/>
          <w:lang w:eastAsia="x-none"/>
        </w:rPr>
        <w:t>а</w:t>
      </w:r>
      <w:r w:rsidRPr="00E220F4">
        <w:rPr>
          <w:color w:val="000000"/>
          <w:szCs w:val="28"/>
          <w:lang w:val="x-none" w:eastAsia="x-none"/>
        </w:rPr>
        <w:t xml:space="preserve"> Курашим, а также в Заболотском сельском поселении.</w:t>
      </w:r>
    </w:p>
    <w:p w:rsidR="00E220F4" w:rsidRPr="00E220F4" w:rsidRDefault="00E220F4" w:rsidP="00E220F4">
      <w:pPr>
        <w:widowControl w:val="0"/>
        <w:ind w:firstLine="709"/>
        <w:jc w:val="both"/>
        <w:rPr>
          <w:szCs w:val="28"/>
          <w:lang w:val="x-none" w:eastAsia="x-none"/>
        </w:rPr>
      </w:pPr>
      <w:r w:rsidRPr="00E220F4">
        <w:rPr>
          <w:i/>
          <w:iCs/>
          <w:color w:val="000000"/>
          <w:szCs w:val="28"/>
          <w:lang w:val="x-none" w:eastAsia="x-none"/>
        </w:rPr>
        <w:t>2. Зона предпринимательства и сервиса</w:t>
      </w:r>
      <w:r w:rsidRPr="00E220F4">
        <w:rPr>
          <w:color w:val="000000"/>
          <w:szCs w:val="28"/>
          <w:lang w:val="x-none" w:eastAsia="x-none"/>
        </w:rPr>
        <w:t xml:space="preserve"> включает территории предприятий общепита и торговли, предприятий и организаций, специализирующихся на благоустройстве, сервисе и строительстве, а также производственных предприятий малых форм по производству изделий народного промысла, изделий для дачного хозяйства, для индивидуального жилья. Предлагается организовать </w:t>
      </w:r>
      <w:r w:rsidRPr="00E220F4">
        <w:rPr>
          <w:color w:val="000000"/>
          <w:szCs w:val="28"/>
          <w:lang w:val="x-none" w:eastAsia="x-none"/>
        </w:rPr>
        <w:lastRenderedPageBreak/>
        <w:t>работу данных предприятий в кооперации с инновационными организациями, маркетинговыми и диспетчерскими службами из урбанизационной зоны. Специализацией данной зоны может быть производство товаров и услуг для удовлетворения потребностей дачников. Данная ниша в настоящее время характеризуется неудовлетворенным спросом и низким уровнем конкуренции и представляется перспективной с учетом огромного количества дач, расположенных на территории Пермского муниципального района. Организация предпринимательской деятельности данной специализации предполагает проведение маркетинговой работы и создание единой диспетчерско-консультационной службы.</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В зоне предпринимательства и сервиса предлагается разместить </w:t>
      </w:r>
      <w:r w:rsidRPr="00E220F4">
        <w:rPr>
          <w:i/>
          <w:iCs/>
          <w:color w:val="000000"/>
          <w:szCs w:val="28"/>
          <w:lang w:val="x-none" w:eastAsia="x-none"/>
        </w:rPr>
        <w:t>многоцелевое рыночное пространство,</w:t>
      </w:r>
      <w:r w:rsidRPr="00E220F4">
        <w:rPr>
          <w:color w:val="000000"/>
          <w:szCs w:val="28"/>
          <w:lang w:val="x-none" w:eastAsia="x-none"/>
        </w:rPr>
        <w:t xml:space="preserve"> специализацией которого является развитие консультационных, диспетчерских, маркетинговых служб, предприятий сервиса, оптовая и розничная торговля, в т.ч. местной продукцией. Целью организации многоцелевого рыночного пространства является создание необходимых условий для формирования кластера строительных, инфраструктурных и сервисных предприятий на территории района. Эти условия должны обеспечить повышение качества производства товаров и услуг, увеличение их объемов, снижение производственных издержек, инновационное развитие соответствующих секторов экономики, достижение комплексного положительного эффекта от создания кластера на территории района. Концепция многоцелевого рыночного пространства предполагает совмещение в одном месте необходимых для организации кластера функций: маркетинговой, информационной, диспетчерской, консультационной, торгово-закупочной, сервис как для розничных потребителей, так и для бизнеса и т.п</w:t>
      </w:r>
      <w:r w:rsidRPr="00E220F4">
        <w:rPr>
          <w:color w:val="000000"/>
          <w:szCs w:val="28"/>
          <w:lang w:eastAsia="x-none"/>
        </w:rPr>
        <w:t xml:space="preserve">. </w:t>
      </w:r>
      <w:r w:rsidRPr="00E220F4">
        <w:rPr>
          <w:color w:val="000000"/>
          <w:szCs w:val="28"/>
          <w:lang w:val="x-none" w:eastAsia="x-none"/>
        </w:rPr>
        <w:t>Предполагается организация нескольких филиалов в местах расположения потенциальных потребителей прежде всего с целью организации услуг стандартного качества в рамках единого кластера, а также оказания консультационно-диспетчерских услуг. Целевым рынком для данной концепции является дачный сектор и приусадебное хозяйство. Многоцелевое рыночное пространство на первом этапе может быть организовано в форме крытого рынка с примыкающими офисными зданиями и сервисными организациями.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Под организацию объектов предпринимательства и сервиса предполагается выделение земельных участков в районе отворота на село Усть- Качку, деревн</w:t>
      </w:r>
      <w:r w:rsidRPr="00E220F4">
        <w:rPr>
          <w:color w:val="000000"/>
          <w:szCs w:val="28"/>
          <w:lang w:eastAsia="x-none"/>
        </w:rPr>
        <w:t>ю</w:t>
      </w:r>
      <w:r w:rsidRPr="00E220F4">
        <w:rPr>
          <w:color w:val="000000"/>
          <w:szCs w:val="28"/>
          <w:lang w:val="x-none" w:eastAsia="x-none"/>
        </w:rPr>
        <w:t xml:space="preserve"> Малая.</w:t>
      </w:r>
    </w:p>
    <w:p w:rsidR="00E220F4" w:rsidRPr="00E220F4" w:rsidRDefault="00E220F4" w:rsidP="00E220F4">
      <w:pPr>
        <w:widowControl w:val="0"/>
        <w:tabs>
          <w:tab w:val="left" w:pos="1214"/>
        </w:tabs>
        <w:ind w:firstLine="709"/>
        <w:jc w:val="both"/>
        <w:rPr>
          <w:szCs w:val="28"/>
          <w:lang w:val="x-none" w:eastAsia="x-none"/>
        </w:rPr>
      </w:pPr>
      <w:r w:rsidRPr="00E220F4">
        <w:rPr>
          <w:i/>
          <w:iCs/>
          <w:color w:val="000000"/>
          <w:szCs w:val="28"/>
          <w:lang w:eastAsia="x-none"/>
        </w:rPr>
        <w:t xml:space="preserve">3. </w:t>
      </w:r>
      <w:r w:rsidRPr="00E220F4">
        <w:rPr>
          <w:i/>
          <w:iCs/>
          <w:color w:val="000000"/>
          <w:szCs w:val="28"/>
          <w:lang w:val="x-none" w:eastAsia="x-none"/>
        </w:rPr>
        <w:t>Зона дач и садовых товариществ</w:t>
      </w:r>
      <w:r w:rsidRPr="00E220F4">
        <w:rPr>
          <w:color w:val="000000"/>
          <w:szCs w:val="28"/>
          <w:lang w:val="x-none" w:eastAsia="x-none"/>
        </w:rPr>
        <w:t xml:space="preserve"> (включая огородные товарищества). Наиболее крупные (или отдельные) участки расположены в Сылвенском поселении. Территории садоводств предназначены для отдыха граждан с правом возведения жилого строения, а также для выращивания плодовых, ягодных, овощных или иных сельскохозяйственных культур.</w:t>
      </w:r>
    </w:p>
    <w:p w:rsidR="00E220F4" w:rsidRPr="00E220F4" w:rsidRDefault="00E220F4" w:rsidP="00E220F4">
      <w:pPr>
        <w:widowControl w:val="0"/>
        <w:tabs>
          <w:tab w:val="left" w:pos="1056"/>
        </w:tabs>
        <w:ind w:firstLine="709"/>
        <w:jc w:val="both"/>
        <w:rPr>
          <w:szCs w:val="28"/>
          <w:lang w:val="x-none" w:eastAsia="x-none"/>
        </w:rPr>
      </w:pPr>
      <w:r w:rsidRPr="00E220F4">
        <w:rPr>
          <w:i/>
          <w:iCs/>
          <w:color w:val="000000"/>
          <w:szCs w:val="28"/>
          <w:lang w:eastAsia="x-none"/>
        </w:rPr>
        <w:t xml:space="preserve">4. </w:t>
      </w:r>
      <w:r w:rsidRPr="00E220F4">
        <w:rPr>
          <w:i/>
          <w:iCs/>
          <w:color w:val="000000"/>
          <w:szCs w:val="28"/>
          <w:lang w:val="x-none" w:eastAsia="x-none"/>
        </w:rPr>
        <w:t>Зоны сельскохозяйственного производства,</w:t>
      </w:r>
      <w:r w:rsidRPr="00E220F4">
        <w:rPr>
          <w:color w:val="000000"/>
          <w:szCs w:val="28"/>
          <w:lang w:val="x-none" w:eastAsia="x-none"/>
        </w:rPr>
        <w:t xml:space="preserve"> включая территории животноводческих ферм, птицефабрик, складов сельхозпродукции, ядохимикатов, машинные дворы и другие объекты. Большинство участков в перспективе должны остаться в периферийной зоне субурбанизации. Сельскохозяйственное </w:t>
      </w:r>
      <w:r w:rsidRPr="00E220F4">
        <w:rPr>
          <w:color w:val="000000"/>
          <w:szCs w:val="28"/>
          <w:lang w:val="x-none" w:eastAsia="x-none"/>
        </w:rPr>
        <w:lastRenderedPageBreak/>
        <w:t>производство должно быть постепенно переориентировано на выращивание овощей на основе экологически чистых технологий, рассады, цветов, комнатных растений, декоративных кустарников и т.п</w:t>
      </w:r>
      <w:r w:rsidRPr="00E220F4">
        <w:rPr>
          <w:color w:val="000000"/>
          <w:szCs w:val="28"/>
          <w:lang w:eastAsia="x-none"/>
        </w:rPr>
        <w:t>.</w:t>
      </w:r>
      <w:r w:rsidRPr="00E220F4">
        <w:rPr>
          <w:color w:val="000000"/>
          <w:szCs w:val="28"/>
          <w:lang w:val="x-none" w:eastAsia="x-none"/>
        </w:rPr>
        <w:t xml:space="preserve"> для нужд благоустройства района и города, для развития ландшафтного дизайна. При этом маркетинговая, сбытовая, консультационная и сервисные службы должны работать в условиях формирующегося территориального кластера с использованием многоцелевого рыночного пространства.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При этом методическую, консультационную и образовательную функция при развитии данного сектора сельскохозяйственного производства может взять на себя Пермская сельскохозяйственная академия или ее подразделение в сел</w:t>
      </w:r>
      <w:r w:rsidRPr="00E220F4">
        <w:rPr>
          <w:color w:val="000000"/>
          <w:szCs w:val="28"/>
          <w:lang w:eastAsia="x-none"/>
        </w:rPr>
        <w:t>е</w:t>
      </w:r>
      <w:r w:rsidRPr="00E220F4">
        <w:rPr>
          <w:color w:val="000000"/>
          <w:szCs w:val="28"/>
          <w:lang w:val="x-none" w:eastAsia="x-none"/>
        </w:rPr>
        <w:t xml:space="preserve"> Лобаново.</w:t>
      </w:r>
    </w:p>
    <w:p w:rsidR="00E220F4" w:rsidRPr="00E220F4" w:rsidRDefault="00E220F4" w:rsidP="00E220F4">
      <w:pPr>
        <w:keepNext/>
        <w:keepLines/>
        <w:widowControl w:val="0"/>
        <w:tabs>
          <w:tab w:val="left" w:pos="3840"/>
        </w:tabs>
        <w:ind w:firstLine="709"/>
        <w:jc w:val="center"/>
        <w:outlineLvl w:val="1"/>
        <w:rPr>
          <w:sz w:val="20"/>
        </w:rPr>
      </w:pPr>
      <w:bookmarkStart w:id="33" w:name="bookmark9"/>
      <w:r w:rsidRPr="00E220F4">
        <w:rPr>
          <w:b/>
          <w:color w:val="000000"/>
          <w:szCs w:val="28"/>
        </w:rPr>
        <w:t>Рекреационная зона</w:t>
      </w:r>
      <w:bookmarkEnd w:id="33"/>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На территории Пермского муниципального района имеются условия для развития почти всех видов рекреационной деятельности. В отношении территориальной организации рекреационных объектов отмечается их концентрация вблизи крупных населенных пунктов и транспортных магистралей. В ландшафтном отношении большинство мест отдыха приурочено к водоемам и залесенным участкам территорий. Сочетание водоемов, лесных массивов, живописных равнинных и грядово-холмистых возвышенностей образуют на территории Пермского района разнообразные по функциональной значимости и дифференцируемые по посещаемости природно-туристические комплексы рекреационного освоения.</w:t>
      </w:r>
    </w:p>
    <w:p w:rsidR="00E220F4" w:rsidRPr="00E220F4" w:rsidRDefault="00E220F4" w:rsidP="00E220F4">
      <w:pPr>
        <w:widowControl w:val="0"/>
        <w:tabs>
          <w:tab w:val="left" w:pos="2491"/>
          <w:tab w:val="right" w:pos="9336"/>
        </w:tabs>
        <w:ind w:firstLine="709"/>
        <w:jc w:val="both"/>
        <w:rPr>
          <w:szCs w:val="28"/>
          <w:lang w:val="x-none" w:eastAsia="x-none"/>
        </w:rPr>
      </w:pPr>
      <w:r w:rsidRPr="00E220F4">
        <w:rPr>
          <w:color w:val="000000"/>
          <w:szCs w:val="28"/>
          <w:lang w:val="x-none" w:eastAsia="x-none"/>
        </w:rPr>
        <w:t>На сегодняшний день Пермский муниципальный район обладает сложившимся многофункциональным туристско-рекреационным</w:t>
      </w:r>
      <w:r w:rsidRPr="00E220F4">
        <w:rPr>
          <w:szCs w:val="28"/>
          <w:lang w:val="x-none" w:eastAsia="x-none"/>
        </w:rPr>
        <w:t xml:space="preserve"> </w:t>
      </w:r>
      <w:r w:rsidRPr="00E220F4">
        <w:rPr>
          <w:color w:val="000000"/>
          <w:szCs w:val="28"/>
          <w:lang w:val="x-none" w:eastAsia="x-none"/>
        </w:rPr>
        <w:t>комплексом, потенциал которого в значительной мере еще не раскрыт. Богатейшее историко-культурное наследие района, непосредственная близость к региональному центру - г. Перми являются важнейшим конкурентным преимуществом туристской отрасли района.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Наличие разнообразных туристско-рекреационных активов района позволяет развивать многие виды туризма. На территории района сложились традиционные туристские центры со специализацией на определенном виде туризма.</w:t>
      </w:r>
    </w:p>
    <w:p w:rsidR="00E220F4" w:rsidRPr="00E220F4" w:rsidRDefault="00E220F4" w:rsidP="00E220F4">
      <w:pPr>
        <w:widowControl w:val="0"/>
        <w:tabs>
          <w:tab w:val="left" w:pos="567"/>
        </w:tabs>
        <w:ind w:firstLine="709"/>
        <w:jc w:val="both"/>
        <w:rPr>
          <w:szCs w:val="28"/>
          <w:lang w:val="x-none" w:eastAsia="x-none"/>
        </w:rPr>
      </w:pPr>
      <w:r w:rsidRPr="00E220F4">
        <w:rPr>
          <w:color w:val="000000"/>
          <w:szCs w:val="28"/>
          <w:lang w:eastAsia="x-none"/>
        </w:rPr>
        <w:t xml:space="preserve">1) </w:t>
      </w:r>
      <w:r w:rsidRPr="00E220F4">
        <w:rPr>
          <w:color w:val="000000"/>
          <w:szCs w:val="28"/>
          <w:lang w:val="x-none" w:eastAsia="x-none"/>
        </w:rPr>
        <w:t>Лечебный туризм является одной из главных форм туристско</w:t>
      </w:r>
      <w:r w:rsidRPr="00E220F4">
        <w:rPr>
          <w:color w:val="000000"/>
          <w:szCs w:val="28"/>
          <w:lang w:val="x-none" w:eastAsia="x-none"/>
        </w:rPr>
        <w:softHyphen/>
        <w:t>рекреационной активности населения. Санаторно-курортное лечение на территории района представляет курорт «Усть-Качка», который имеет давнюю историю становления, развитую специализированную инфраструктуру, широкий рынок спроса как в регионе, так и за пределами Пермского края.</w:t>
      </w:r>
    </w:p>
    <w:p w:rsidR="00E220F4" w:rsidRPr="00E220F4" w:rsidRDefault="00E220F4" w:rsidP="00E220F4">
      <w:pPr>
        <w:widowControl w:val="0"/>
        <w:tabs>
          <w:tab w:val="left" w:pos="567"/>
        </w:tabs>
        <w:ind w:firstLine="709"/>
        <w:jc w:val="both"/>
        <w:rPr>
          <w:szCs w:val="28"/>
          <w:lang w:val="x-none" w:eastAsia="x-none"/>
        </w:rPr>
      </w:pPr>
      <w:r w:rsidRPr="00E220F4">
        <w:rPr>
          <w:color w:val="000000"/>
          <w:szCs w:val="28"/>
          <w:lang w:eastAsia="x-none"/>
        </w:rPr>
        <w:t xml:space="preserve">2) </w:t>
      </w:r>
      <w:r w:rsidRPr="00E220F4">
        <w:rPr>
          <w:color w:val="000000"/>
          <w:szCs w:val="28"/>
          <w:lang w:val="x-none" w:eastAsia="x-none"/>
        </w:rPr>
        <w:t>Оздоровительно-развлекательный туризм и рекреация охватывают наиболее массовые потоки населения, которые не поддаются учету, так как зачастую не пользуются услугами специализированных рекреационных предприятий. Обеспечивая удовлетворение первичных потребностей человека в физическом и эмоциональном восстановлении, оздоровительный туризм и отдых принимают разнообразные конкретные формы, среди них:</w:t>
      </w:r>
    </w:p>
    <w:p w:rsidR="00E220F4" w:rsidRPr="00E220F4" w:rsidRDefault="00E220F4" w:rsidP="00E220F4">
      <w:pPr>
        <w:widowControl w:val="0"/>
        <w:tabs>
          <w:tab w:val="left" w:pos="7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 xml:space="preserve">специализированные учреждения отдыха: базы отдыха «Раздолье» (село </w:t>
      </w:r>
      <w:r w:rsidRPr="00E220F4">
        <w:rPr>
          <w:color w:val="000000"/>
          <w:szCs w:val="28"/>
          <w:lang w:val="x-none" w:eastAsia="x-none"/>
        </w:rPr>
        <w:lastRenderedPageBreak/>
        <w:t>Троица), «Заречная» (4,5 км от деревн</w:t>
      </w:r>
      <w:r w:rsidRPr="00E220F4">
        <w:rPr>
          <w:color w:val="000000"/>
          <w:szCs w:val="28"/>
          <w:lang w:eastAsia="x-none"/>
        </w:rPr>
        <w:t>и</w:t>
      </w:r>
      <w:r w:rsidRPr="00E220F4">
        <w:rPr>
          <w:color w:val="000000"/>
          <w:szCs w:val="28"/>
          <w:lang w:val="x-none" w:eastAsia="x-none"/>
        </w:rPr>
        <w:t xml:space="preserve"> Мостовая), загородный клуб «Русская усадьба» (деревня Заборье); гостевой комплекс «Аллюр» (поселок Красный Восход);</w:t>
      </w:r>
    </w:p>
    <w:p w:rsidR="00E220F4" w:rsidRPr="00E220F4" w:rsidRDefault="00E220F4" w:rsidP="00E220F4">
      <w:pPr>
        <w:widowControl w:val="0"/>
        <w:tabs>
          <w:tab w:val="left" w:pos="792"/>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центры детского отдыха - 20 детских оздоровительных лагерей;</w:t>
      </w:r>
    </w:p>
    <w:p w:rsidR="00E220F4" w:rsidRPr="00E220F4" w:rsidRDefault="00E220F4" w:rsidP="00E220F4">
      <w:pPr>
        <w:widowControl w:val="0"/>
        <w:tabs>
          <w:tab w:val="left" w:pos="780"/>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 xml:space="preserve">оздоровительные центры, предоставляющие </w:t>
      </w:r>
      <w:r w:rsidRPr="00E220F4">
        <w:rPr>
          <w:color w:val="000000"/>
          <w:szCs w:val="28"/>
          <w:lang w:val="en-US" w:eastAsia="en-US"/>
        </w:rPr>
        <w:t>SPA</w:t>
      </w:r>
      <w:r w:rsidRPr="00E220F4">
        <w:rPr>
          <w:color w:val="000000"/>
          <w:szCs w:val="28"/>
          <w:lang w:val="x-none" w:eastAsia="x-none"/>
        </w:rPr>
        <w:t>-услуги, услуги бани, сауны: оздоровительный комплекс «Сова» (деревня Кондратово), центр досуга «Берлога»;</w:t>
      </w:r>
    </w:p>
    <w:p w:rsidR="00E220F4" w:rsidRPr="00E220F4" w:rsidRDefault="00E220F4" w:rsidP="00E220F4">
      <w:pPr>
        <w:widowControl w:val="0"/>
        <w:tabs>
          <w:tab w:val="left" w:pos="792"/>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страусиная ферма «Страус парк» (поселок Красный Восход);</w:t>
      </w:r>
    </w:p>
    <w:p w:rsidR="00E220F4" w:rsidRPr="00E220F4" w:rsidRDefault="00E220F4" w:rsidP="00E220F4">
      <w:pPr>
        <w:widowControl w:val="0"/>
        <w:tabs>
          <w:tab w:val="left" w:pos="792"/>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пригородная рекреация и отдых в природной среде.</w:t>
      </w:r>
    </w:p>
    <w:p w:rsidR="00E220F4" w:rsidRPr="00E220F4" w:rsidRDefault="00E220F4" w:rsidP="00E220F4">
      <w:pPr>
        <w:widowControl w:val="0"/>
        <w:tabs>
          <w:tab w:val="left" w:pos="0"/>
          <w:tab w:val="left" w:pos="567"/>
        </w:tabs>
        <w:ind w:firstLine="709"/>
        <w:jc w:val="both"/>
        <w:rPr>
          <w:szCs w:val="28"/>
          <w:lang w:val="x-none" w:eastAsia="x-none"/>
        </w:rPr>
      </w:pPr>
      <w:r w:rsidRPr="00E220F4">
        <w:rPr>
          <w:color w:val="000000"/>
          <w:szCs w:val="28"/>
          <w:lang w:eastAsia="x-none"/>
        </w:rPr>
        <w:t xml:space="preserve">3) </w:t>
      </w:r>
      <w:r w:rsidRPr="00E220F4">
        <w:rPr>
          <w:color w:val="000000"/>
          <w:szCs w:val="28"/>
          <w:lang w:val="x-none" w:eastAsia="x-none"/>
        </w:rPr>
        <w:t>Сельский туризм.</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Новым перспективным направлением является сельский туризм, позволяющий горожанам приобщиться к традиционному укладу жизни сельских жителей. Очевидным преимуществом такого вида туризма является то, что он может стать существенным источником дополнительного, а иногда и основного дохода для сельского населения.</w:t>
      </w:r>
    </w:p>
    <w:p w:rsidR="00E220F4" w:rsidRPr="00E220F4" w:rsidRDefault="00E220F4" w:rsidP="00E220F4">
      <w:pPr>
        <w:widowControl w:val="0"/>
        <w:tabs>
          <w:tab w:val="left" w:pos="567"/>
        </w:tabs>
        <w:ind w:firstLine="709"/>
        <w:jc w:val="both"/>
        <w:rPr>
          <w:szCs w:val="28"/>
          <w:lang w:val="x-none" w:eastAsia="x-none"/>
        </w:rPr>
      </w:pPr>
      <w:r w:rsidRPr="00E220F4">
        <w:rPr>
          <w:color w:val="000000"/>
          <w:szCs w:val="28"/>
          <w:lang w:eastAsia="x-none"/>
        </w:rPr>
        <w:t xml:space="preserve">4) </w:t>
      </w:r>
      <w:r w:rsidRPr="00E220F4">
        <w:rPr>
          <w:color w:val="000000"/>
          <w:szCs w:val="28"/>
          <w:lang w:val="x-none" w:eastAsia="x-none"/>
        </w:rPr>
        <w:t>Промыслово-заготовительный туризм включает охоту, рыбалку и сбор дикорастущих ягод, грибов и трав. Среди предприятий, представляющих данное направление, можно выделить ООО «Тополь».</w:t>
      </w:r>
    </w:p>
    <w:p w:rsidR="00E220F4" w:rsidRPr="00E220F4" w:rsidRDefault="00E220F4" w:rsidP="00E220F4">
      <w:pPr>
        <w:widowControl w:val="0"/>
        <w:tabs>
          <w:tab w:val="left" w:pos="567"/>
        </w:tabs>
        <w:ind w:firstLine="709"/>
        <w:jc w:val="both"/>
        <w:rPr>
          <w:szCs w:val="28"/>
          <w:lang w:val="x-none" w:eastAsia="x-none"/>
        </w:rPr>
      </w:pPr>
      <w:r w:rsidRPr="00E220F4">
        <w:rPr>
          <w:color w:val="000000"/>
          <w:szCs w:val="28"/>
          <w:lang w:eastAsia="x-none"/>
        </w:rPr>
        <w:t xml:space="preserve">5) </w:t>
      </w:r>
      <w:r w:rsidRPr="00E220F4">
        <w:rPr>
          <w:color w:val="000000"/>
          <w:szCs w:val="28"/>
          <w:lang w:val="x-none" w:eastAsia="x-none"/>
        </w:rPr>
        <w:t>Активный (спортивный) туризм в общем виде объединяет различные виды деятельности, связанной с повышенной физической активностью. Наибольшую популярность на территории Пермского муниципального района получили:</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конноспортивная школа «Реприз» (поселок Красный Восход);</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спортивный ледовый комплекс «Викинг» (поселок Протасы);</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 xml:space="preserve">спортивный гоночный комплекс </w:t>
      </w:r>
      <w:r w:rsidRPr="00E220F4">
        <w:rPr>
          <w:color w:val="000000"/>
          <w:szCs w:val="28"/>
          <w:lang w:val="en-US" w:eastAsia="en-US"/>
        </w:rPr>
        <w:t>R</w:t>
      </w:r>
      <w:r w:rsidRPr="00E220F4">
        <w:rPr>
          <w:color w:val="000000"/>
          <w:szCs w:val="28"/>
          <w:lang w:eastAsia="en-US"/>
        </w:rPr>
        <w:t xml:space="preserve">18 </w:t>
      </w:r>
      <w:r w:rsidRPr="00E220F4">
        <w:rPr>
          <w:color w:val="000000"/>
          <w:szCs w:val="28"/>
          <w:lang w:val="x-none" w:eastAsia="x-none"/>
        </w:rPr>
        <w:t>(Б. Савино, деревня Чуваки);</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горнолыжный комплекс «Жебреи» (деревня Жебреи);</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база отдыха «Гора» - горные лыжи (Хохловское с/п, деревня Глушата);</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оздоровительный комплекс «Иван-гора» (5 км от сел</w:t>
      </w:r>
      <w:r w:rsidRPr="00E220F4">
        <w:rPr>
          <w:color w:val="000000"/>
          <w:szCs w:val="28"/>
          <w:lang w:eastAsia="x-none"/>
        </w:rPr>
        <w:t>а</w:t>
      </w:r>
      <w:r w:rsidRPr="00E220F4">
        <w:rPr>
          <w:color w:val="000000"/>
          <w:szCs w:val="28"/>
          <w:lang w:val="x-none" w:eastAsia="x-none"/>
        </w:rPr>
        <w:t xml:space="preserve"> Гамово).</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 Пермском муниципальном районе существует большой потенциал для развития активного туризма (горнолыжный, пешеходный, водный, авто- и велотуризм, парусный, конный и др.). Темпы развития этого направления очень высоки и позволяют прогнозировать дальнейшее бурное развитие видов спортивного туризма.</w:t>
      </w:r>
    </w:p>
    <w:p w:rsidR="00E220F4" w:rsidRPr="00E220F4" w:rsidRDefault="00E220F4" w:rsidP="00E220F4">
      <w:pPr>
        <w:widowControl w:val="0"/>
        <w:tabs>
          <w:tab w:val="left" w:pos="1056"/>
        </w:tabs>
        <w:ind w:firstLine="709"/>
        <w:jc w:val="both"/>
        <w:rPr>
          <w:szCs w:val="28"/>
          <w:lang w:val="x-none" w:eastAsia="x-none"/>
        </w:rPr>
      </w:pPr>
      <w:r w:rsidRPr="00E220F4">
        <w:rPr>
          <w:color w:val="000000"/>
          <w:szCs w:val="28"/>
          <w:lang w:eastAsia="x-none"/>
        </w:rPr>
        <w:t xml:space="preserve">6) </w:t>
      </w:r>
      <w:r w:rsidRPr="00E220F4">
        <w:rPr>
          <w:color w:val="000000"/>
          <w:szCs w:val="28"/>
          <w:lang w:val="x-none" w:eastAsia="x-none"/>
        </w:rPr>
        <w:t>Познавательный туризм реализуется в виде экскурсий по историческим местам, а также посещений специализированных учреждений (музеев, культурно-исторических центров), объектов культовой архитектуры, поселений, сохранивших национальный уклад, традиции и обычаи (Кояново, Башкултаево). В Пермском районе действуют:</w:t>
      </w:r>
    </w:p>
    <w:p w:rsidR="00E220F4" w:rsidRPr="00E220F4" w:rsidRDefault="00E220F4" w:rsidP="00E220F4">
      <w:pPr>
        <w:widowControl w:val="0"/>
        <w:tabs>
          <w:tab w:val="left" w:pos="782"/>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муниципальный Народный музей истории Пермского муниципального района (деревня Кондратово);</w:t>
      </w:r>
    </w:p>
    <w:p w:rsidR="00E220F4" w:rsidRPr="00E220F4" w:rsidRDefault="00E220F4" w:rsidP="00E220F4">
      <w:pPr>
        <w:widowControl w:val="0"/>
        <w:tabs>
          <w:tab w:val="left" w:pos="786"/>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архитектурно-этнографический музей «Хохловка» (Хохловское с/п), являющийся на сегодняшний день центром культурно-познавательного туризма;</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мемориальный дом-музей В.В. Каменского;</w:t>
      </w:r>
    </w:p>
    <w:p w:rsidR="00E220F4" w:rsidRPr="00E220F4" w:rsidRDefault="00E220F4" w:rsidP="00E220F4">
      <w:pPr>
        <w:widowControl w:val="0"/>
        <w:tabs>
          <w:tab w:val="left" w:pos="819"/>
        </w:tabs>
        <w:ind w:firstLine="709"/>
        <w:jc w:val="both"/>
        <w:rPr>
          <w:szCs w:val="28"/>
          <w:lang w:val="x-none" w:eastAsia="x-none"/>
        </w:rPr>
      </w:pPr>
      <w:r w:rsidRPr="00E220F4">
        <w:rPr>
          <w:color w:val="000000"/>
          <w:szCs w:val="28"/>
          <w:lang w:eastAsia="x-none"/>
        </w:rPr>
        <w:t xml:space="preserve">- </w:t>
      </w:r>
      <w:r w:rsidRPr="00E220F4">
        <w:rPr>
          <w:color w:val="000000"/>
          <w:szCs w:val="28"/>
          <w:lang w:val="x-none" w:eastAsia="x-none"/>
        </w:rPr>
        <w:t>12 храмов.</w:t>
      </w:r>
    </w:p>
    <w:p w:rsidR="00E220F4" w:rsidRPr="00E220F4" w:rsidRDefault="00E220F4" w:rsidP="00E220F4">
      <w:pPr>
        <w:widowControl w:val="0"/>
        <w:tabs>
          <w:tab w:val="left" w:pos="567"/>
        </w:tabs>
        <w:ind w:firstLine="709"/>
        <w:jc w:val="both"/>
        <w:rPr>
          <w:szCs w:val="28"/>
          <w:lang w:val="x-none" w:eastAsia="x-none"/>
        </w:rPr>
      </w:pPr>
      <w:r w:rsidRPr="00E220F4">
        <w:rPr>
          <w:color w:val="000000"/>
          <w:szCs w:val="28"/>
          <w:lang w:eastAsia="x-none"/>
        </w:rPr>
        <w:lastRenderedPageBreak/>
        <w:t xml:space="preserve">7) </w:t>
      </w:r>
      <w:r w:rsidRPr="00E220F4">
        <w:rPr>
          <w:color w:val="000000"/>
          <w:szCs w:val="28"/>
          <w:lang w:val="x-none" w:eastAsia="x-none"/>
        </w:rPr>
        <w:t>Деловой туризм - сегодня один из самых важных мотивов посещения Пермского края. Среди его видов в Прикамье выделяются бизнес-поездки (командировки) и конгрессно-выставочный туризм. Полюса притяжения бизнес-туристов - крупные промышленные центры: Пермь, Березники, Соликамск, Чайковский. У многих предприятий и организаций Пермского края налажены устойчивые контакты с партнерами из других регионов России и стран мира. Город Пермь имеет несколько городов-побратимов в разных странах мира, осуществляет регулярные обмены делегациями. В Пермском крае нередко организуются различные конференции и форумы как регионального, так и международного масштаба. Ведется постоянная выставочная деятельность (выставочный центр «Пермская ярмарка»). Являясь, по сути, «воротами» Пермского края для бизнес-туристов, Пермский муниципальный район может использовать свое выгодное местоположение для формирования собственного имиджа и повышения туристской привлекательности. Кроме того, общее экономическое развитие, строительство новых и модернизация существующих предприятий в различных отраслях экономики, интенсивный приход на российский рынок иностранных компаний будут определять дальнейший рост делового туризма в Перми, что потребует строительство современных бизнес- и конгресс</w:t>
      </w:r>
      <w:r w:rsidRPr="00E220F4">
        <w:rPr>
          <w:color w:val="000000"/>
          <w:szCs w:val="28"/>
          <w:lang w:eastAsia="x-none"/>
        </w:rPr>
        <w:t>-</w:t>
      </w:r>
      <w:r w:rsidRPr="00E220F4">
        <w:rPr>
          <w:color w:val="000000"/>
          <w:szCs w:val="28"/>
          <w:lang w:val="x-none" w:eastAsia="x-none"/>
        </w:rPr>
        <w:t>центров, увеличение выставочных площадей, в том числе на территории Пермского муниципального района.</w:t>
      </w:r>
    </w:p>
    <w:p w:rsidR="00E220F4" w:rsidRPr="00E220F4" w:rsidRDefault="00E220F4" w:rsidP="00E220F4">
      <w:pPr>
        <w:widowControl w:val="0"/>
        <w:tabs>
          <w:tab w:val="left" w:pos="893"/>
        </w:tabs>
        <w:ind w:firstLine="709"/>
        <w:jc w:val="both"/>
        <w:rPr>
          <w:szCs w:val="28"/>
          <w:lang w:val="x-none" w:eastAsia="x-none"/>
        </w:rPr>
      </w:pPr>
      <w:r w:rsidRPr="00E220F4">
        <w:rPr>
          <w:color w:val="000000"/>
          <w:szCs w:val="28"/>
          <w:lang w:eastAsia="x-none"/>
        </w:rPr>
        <w:t xml:space="preserve">8) </w:t>
      </w:r>
      <w:r w:rsidRPr="00E220F4">
        <w:rPr>
          <w:color w:val="000000"/>
          <w:szCs w:val="28"/>
          <w:lang w:val="x-none" w:eastAsia="x-none"/>
        </w:rPr>
        <w:t>Событийный туризм.</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Стимулом таких путешествий выступают культурные, спортивные и прочие зрелищные мероприятия, проходящие на территории района. Досуг и развлечения ориентированы в основном на местное население и жителей г. Перми.</w:t>
      </w:r>
    </w:p>
    <w:p w:rsidR="00E220F4" w:rsidRPr="00E220F4" w:rsidRDefault="00E220F4" w:rsidP="00E220F4">
      <w:pPr>
        <w:widowControl w:val="0"/>
        <w:tabs>
          <w:tab w:val="left" w:pos="567"/>
        </w:tabs>
        <w:ind w:firstLine="709"/>
        <w:jc w:val="both"/>
        <w:rPr>
          <w:szCs w:val="28"/>
          <w:lang w:val="x-none" w:eastAsia="x-none"/>
        </w:rPr>
      </w:pPr>
      <w:r w:rsidRPr="00E220F4">
        <w:rPr>
          <w:color w:val="000000"/>
          <w:szCs w:val="28"/>
          <w:lang w:eastAsia="x-none"/>
        </w:rPr>
        <w:t xml:space="preserve">9) </w:t>
      </w:r>
      <w:r w:rsidRPr="00E220F4">
        <w:rPr>
          <w:color w:val="000000"/>
          <w:szCs w:val="28"/>
          <w:lang w:val="x-none" w:eastAsia="x-none"/>
        </w:rPr>
        <w:t>Детский туризм, выделяемый на основе возрастного критерия, мог бы играть заметную роль в туристском движении. Специфика детского туризма обусловлена четко выраженной воспитательной ролью краеведения, благодаря чему его можно рассматривать как важный инструмент становления личности. Организационно путешествия школьников реализуются через учреждения дополнительного образования (станции детского и юношеского туризма и экскурсий). Кроме того, в настоящее время усиливается вклад общеобразовательных школ и общественных организаций.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Таким образом, туристские возможности Пермского муниципального района обладают значительным потенциалом для привлечения большого</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количества туристов. Однако для его реализации требуется принятие комплексных мер по развитию туризма в районе.</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Выделяются следующие функциональные зоны:</w:t>
      </w:r>
    </w:p>
    <w:p w:rsidR="00E220F4" w:rsidRPr="00E220F4" w:rsidRDefault="00E220F4" w:rsidP="00E220F4">
      <w:pPr>
        <w:widowControl w:val="0"/>
        <w:tabs>
          <w:tab w:val="left" w:pos="1202"/>
        </w:tabs>
        <w:ind w:firstLine="709"/>
        <w:jc w:val="both"/>
        <w:rPr>
          <w:bCs/>
          <w:iCs/>
          <w:szCs w:val="28"/>
          <w:lang w:val="x-none" w:eastAsia="x-none"/>
        </w:rPr>
      </w:pPr>
      <w:r w:rsidRPr="00E220F4">
        <w:rPr>
          <w:bCs/>
          <w:i/>
          <w:iCs/>
          <w:color w:val="000000"/>
          <w:szCs w:val="28"/>
          <w:lang w:eastAsia="x-none"/>
        </w:rPr>
        <w:t xml:space="preserve">- </w:t>
      </w:r>
      <w:r w:rsidRPr="00E220F4">
        <w:rPr>
          <w:bCs/>
          <w:i/>
          <w:iCs/>
          <w:color w:val="000000"/>
          <w:szCs w:val="28"/>
          <w:lang w:val="x-none" w:eastAsia="x-none"/>
        </w:rPr>
        <w:t>зона индивидуальной жилой застройки повышенной комфортности;</w:t>
      </w:r>
    </w:p>
    <w:p w:rsidR="00E220F4" w:rsidRPr="00E220F4" w:rsidRDefault="00E220F4" w:rsidP="00E220F4">
      <w:pPr>
        <w:widowControl w:val="0"/>
        <w:tabs>
          <w:tab w:val="left" w:pos="1202"/>
        </w:tabs>
        <w:ind w:firstLine="709"/>
        <w:jc w:val="both"/>
        <w:rPr>
          <w:bCs/>
          <w:iCs/>
          <w:szCs w:val="28"/>
          <w:lang w:val="x-none" w:eastAsia="x-none"/>
        </w:rPr>
      </w:pPr>
      <w:r w:rsidRPr="00E220F4">
        <w:rPr>
          <w:bCs/>
          <w:i/>
          <w:iCs/>
          <w:color w:val="000000"/>
          <w:szCs w:val="28"/>
          <w:lang w:eastAsia="x-none"/>
        </w:rPr>
        <w:t xml:space="preserve">- </w:t>
      </w:r>
      <w:r w:rsidRPr="00E220F4">
        <w:rPr>
          <w:bCs/>
          <w:i/>
          <w:iCs/>
          <w:color w:val="000000"/>
          <w:szCs w:val="28"/>
          <w:lang w:val="x-none" w:eastAsia="x-none"/>
        </w:rPr>
        <w:t>зона дач и садовых товариществ;</w:t>
      </w:r>
    </w:p>
    <w:p w:rsidR="00E220F4" w:rsidRPr="00E220F4" w:rsidRDefault="00E220F4" w:rsidP="00E220F4">
      <w:pPr>
        <w:widowControl w:val="0"/>
        <w:tabs>
          <w:tab w:val="left" w:pos="1202"/>
        </w:tabs>
        <w:ind w:firstLine="709"/>
        <w:jc w:val="both"/>
        <w:rPr>
          <w:bCs/>
          <w:iCs/>
          <w:szCs w:val="28"/>
          <w:lang w:val="x-none" w:eastAsia="x-none"/>
        </w:rPr>
      </w:pPr>
      <w:r w:rsidRPr="00E220F4">
        <w:rPr>
          <w:bCs/>
          <w:i/>
          <w:iCs/>
          <w:color w:val="000000"/>
          <w:szCs w:val="28"/>
          <w:lang w:eastAsia="x-none"/>
        </w:rPr>
        <w:t xml:space="preserve">- </w:t>
      </w:r>
      <w:r w:rsidRPr="00E220F4">
        <w:rPr>
          <w:bCs/>
          <w:i/>
          <w:iCs/>
          <w:color w:val="000000"/>
          <w:szCs w:val="28"/>
          <w:lang w:val="x-none" w:eastAsia="x-none"/>
        </w:rPr>
        <w:t>курортная зона;</w:t>
      </w:r>
    </w:p>
    <w:p w:rsidR="00E220F4" w:rsidRPr="00E220F4" w:rsidRDefault="00E220F4" w:rsidP="00E220F4">
      <w:pPr>
        <w:widowControl w:val="0"/>
        <w:tabs>
          <w:tab w:val="left" w:pos="1202"/>
        </w:tabs>
        <w:ind w:firstLine="709"/>
        <w:jc w:val="both"/>
        <w:rPr>
          <w:bCs/>
          <w:iCs/>
          <w:szCs w:val="28"/>
          <w:lang w:val="x-none" w:eastAsia="x-none"/>
        </w:rPr>
      </w:pPr>
      <w:r w:rsidRPr="00E220F4">
        <w:rPr>
          <w:bCs/>
          <w:i/>
          <w:iCs/>
          <w:color w:val="000000"/>
          <w:szCs w:val="28"/>
          <w:lang w:eastAsia="x-none"/>
        </w:rPr>
        <w:t xml:space="preserve">- </w:t>
      </w:r>
      <w:r w:rsidRPr="00E220F4">
        <w:rPr>
          <w:bCs/>
          <w:i/>
          <w:iCs/>
          <w:color w:val="000000"/>
          <w:szCs w:val="28"/>
          <w:lang w:val="x-none" w:eastAsia="x-none"/>
        </w:rPr>
        <w:t>рекреационно-туристическая зона;</w:t>
      </w:r>
    </w:p>
    <w:p w:rsidR="00E220F4" w:rsidRPr="00E220F4" w:rsidRDefault="00E220F4" w:rsidP="00E220F4">
      <w:pPr>
        <w:widowControl w:val="0"/>
        <w:tabs>
          <w:tab w:val="left" w:pos="1202"/>
        </w:tabs>
        <w:ind w:firstLine="709"/>
        <w:jc w:val="both"/>
        <w:rPr>
          <w:bCs/>
          <w:iCs/>
          <w:szCs w:val="28"/>
          <w:lang w:val="x-none" w:eastAsia="x-none"/>
        </w:rPr>
      </w:pPr>
      <w:r w:rsidRPr="00E220F4">
        <w:rPr>
          <w:bCs/>
          <w:i/>
          <w:iCs/>
          <w:color w:val="000000"/>
          <w:szCs w:val="28"/>
          <w:lang w:eastAsia="x-none"/>
        </w:rPr>
        <w:t xml:space="preserve">- </w:t>
      </w:r>
      <w:r w:rsidRPr="00E220F4">
        <w:rPr>
          <w:bCs/>
          <w:i/>
          <w:iCs/>
          <w:color w:val="000000"/>
          <w:szCs w:val="28"/>
          <w:lang w:val="x-none" w:eastAsia="x-none"/>
        </w:rPr>
        <w:t>зоны природно-рекреационного назначения.</w:t>
      </w:r>
    </w:p>
    <w:p w:rsidR="00E220F4" w:rsidRPr="00E220F4" w:rsidRDefault="00E220F4" w:rsidP="00E220F4">
      <w:pPr>
        <w:widowControl w:val="0"/>
        <w:tabs>
          <w:tab w:val="left" w:pos="1202"/>
        </w:tabs>
        <w:ind w:firstLine="709"/>
        <w:jc w:val="both"/>
        <w:rPr>
          <w:szCs w:val="28"/>
          <w:lang w:val="x-none" w:eastAsia="x-none"/>
        </w:rPr>
      </w:pPr>
      <w:r w:rsidRPr="00E220F4">
        <w:rPr>
          <w:i/>
          <w:iCs/>
          <w:color w:val="000000"/>
          <w:szCs w:val="28"/>
          <w:lang w:eastAsia="x-none"/>
        </w:rPr>
        <w:t xml:space="preserve">1. </w:t>
      </w:r>
      <w:r w:rsidRPr="00E220F4">
        <w:rPr>
          <w:i/>
          <w:iCs/>
          <w:color w:val="000000"/>
          <w:szCs w:val="28"/>
          <w:lang w:val="x-none" w:eastAsia="x-none"/>
        </w:rPr>
        <w:t>Зона индивидуальной жилой застройки повышенной комфортности</w:t>
      </w:r>
      <w:r w:rsidRPr="00E220F4">
        <w:rPr>
          <w:color w:val="000000"/>
          <w:szCs w:val="28"/>
          <w:lang w:val="x-none" w:eastAsia="x-none"/>
        </w:rPr>
        <w:t xml:space="preserve"> предполагает сочетание ландшафтно-рекреационных территорий местного </w:t>
      </w:r>
      <w:r w:rsidRPr="00E220F4">
        <w:rPr>
          <w:color w:val="000000"/>
          <w:szCs w:val="28"/>
          <w:lang w:val="x-none" w:eastAsia="x-none"/>
        </w:rPr>
        <w:lastRenderedPageBreak/>
        <w:t>значения с усадебной, смешанной низкоплотной и среднеплотной жилой застройкой, что можно охарактеризовать как территорию природно-жилого назначения. Такая территория включает жилую застройку с высокой долей озеленения, где под застройку и проезды занято не более 20% территории, а озеленение имеет характер парка или лесопарка. Участки под строительство ограничены и сосредоточены в деревн</w:t>
      </w:r>
      <w:r w:rsidRPr="00E220F4">
        <w:rPr>
          <w:color w:val="000000"/>
          <w:szCs w:val="28"/>
          <w:lang w:eastAsia="x-none"/>
        </w:rPr>
        <w:t>е</w:t>
      </w:r>
      <w:r w:rsidRPr="00E220F4">
        <w:rPr>
          <w:color w:val="000000"/>
          <w:szCs w:val="28"/>
          <w:lang w:val="x-none" w:eastAsia="x-none"/>
        </w:rPr>
        <w:t xml:space="preserve"> Скобелевка, деревн</w:t>
      </w:r>
      <w:r w:rsidRPr="00E220F4">
        <w:rPr>
          <w:color w:val="000000"/>
          <w:szCs w:val="28"/>
          <w:lang w:eastAsia="x-none"/>
        </w:rPr>
        <w:t>е</w:t>
      </w:r>
      <w:r w:rsidRPr="00E220F4">
        <w:rPr>
          <w:color w:val="000000"/>
          <w:szCs w:val="28"/>
          <w:lang w:val="x-none" w:eastAsia="x-none"/>
        </w:rPr>
        <w:t xml:space="preserve"> Трухинята, деревн</w:t>
      </w:r>
      <w:r w:rsidRPr="00E220F4">
        <w:rPr>
          <w:color w:val="000000"/>
          <w:szCs w:val="28"/>
          <w:lang w:eastAsia="x-none"/>
        </w:rPr>
        <w:t>е</w:t>
      </w:r>
      <w:r w:rsidRPr="00E220F4">
        <w:rPr>
          <w:color w:val="000000"/>
          <w:szCs w:val="28"/>
          <w:lang w:val="x-none" w:eastAsia="x-none"/>
        </w:rPr>
        <w:t xml:space="preserve"> Тупица, деревн</w:t>
      </w:r>
      <w:r w:rsidRPr="00E220F4">
        <w:rPr>
          <w:color w:val="000000"/>
          <w:szCs w:val="28"/>
          <w:lang w:eastAsia="x-none"/>
        </w:rPr>
        <w:t>е</w:t>
      </w:r>
      <w:r w:rsidRPr="00E220F4">
        <w:rPr>
          <w:color w:val="000000"/>
          <w:szCs w:val="28"/>
          <w:lang w:val="x-none" w:eastAsia="x-none"/>
        </w:rPr>
        <w:t xml:space="preserve"> Дворцовая Слудка, деревн</w:t>
      </w:r>
      <w:r w:rsidRPr="00E220F4">
        <w:rPr>
          <w:color w:val="000000"/>
          <w:szCs w:val="28"/>
          <w:lang w:eastAsia="x-none"/>
        </w:rPr>
        <w:t>е</w:t>
      </w:r>
      <w:r w:rsidRPr="00E220F4">
        <w:rPr>
          <w:color w:val="000000"/>
          <w:szCs w:val="28"/>
          <w:lang w:val="x-none" w:eastAsia="x-none"/>
        </w:rPr>
        <w:t xml:space="preserve"> Гамы.</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Кроме территорий природно-жилого назначения необходимо предусмотреть строительство индивидуального жилья «бизнес» класса в коттеджных поселках, в составе которых можно предусмотреть размещение усадеб и коттеджей для временного найма, в том числе для корпоративных клиентов, а также мини-гостиниц. Расположение подобных объектов целесообразно поблизости от территорий курортов, чтобы жители и постояльцы могли пользоваться культурными, бытовыми и медицинскими ресурсами курортов. Выделение участков под строительство предлагается в деревн</w:t>
      </w:r>
      <w:r w:rsidRPr="00E220F4">
        <w:rPr>
          <w:color w:val="000000"/>
          <w:szCs w:val="28"/>
          <w:lang w:eastAsia="x-none"/>
        </w:rPr>
        <w:t>е</w:t>
      </w:r>
      <w:r w:rsidRPr="00E220F4">
        <w:rPr>
          <w:color w:val="000000"/>
          <w:szCs w:val="28"/>
          <w:lang w:val="x-none" w:eastAsia="x-none"/>
        </w:rPr>
        <w:t xml:space="preserve"> Ключи, деревн</w:t>
      </w:r>
      <w:r w:rsidRPr="00E220F4">
        <w:rPr>
          <w:color w:val="000000"/>
          <w:szCs w:val="28"/>
          <w:lang w:eastAsia="x-none"/>
        </w:rPr>
        <w:t>е</w:t>
      </w:r>
      <w:r w:rsidRPr="00E220F4">
        <w:rPr>
          <w:color w:val="000000"/>
          <w:szCs w:val="28"/>
          <w:lang w:val="x-none" w:eastAsia="x-none"/>
        </w:rPr>
        <w:t xml:space="preserve"> Суздалы, посел</w:t>
      </w:r>
      <w:r w:rsidRPr="00E220F4">
        <w:rPr>
          <w:color w:val="000000"/>
          <w:szCs w:val="28"/>
          <w:lang w:eastAsia="x-none"/>
        </w:rPr>
        <w:t>ка</w:t>
      </w:r>
      <w:r w:rsidRPr="00E220F4">
        <w:rPr>
          <w:color w:val="000000"/>
          <w:szCs w:val="28"/>
          <w:lang w:val="x-none" w:eastAsia="x-none"/>
        </w:rPr>
        <w:t xml:space="preserve"> Красный восход, деревн</w:t>
      </w:r>
      <w:r w:rsidRPr="00E220F4">
        <w:rPr>
          <w:color w:val="000000"/>
          <w:szCs w:val="28"/>
          <w:lang w:eastAsia="x-none"/>
        </w:rPr>
        <w:t>е</w:t>
      </w:r>
      <w:r w:rsidRPr="00E220F4">
        <w:rPr>
          <w:color w:val="000000"/>
          <w:szCs w:val="28"/>
          <w:lang w:val="x-none" w:eastAsia="x-none"/>
        </w:rPr>
        <w:t xml:space="preserve"> Дворцовая Слудка.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Создание на территории Пермского района, вблизи курортных зон, коттеджного поселка с коттеджами для найма должно сопровождаться облагораживанием лесопарков, садов, объектов культурно-исторического значения вблизи данной рекреационной зоны.</w:t>
      </w:r>
    </w:p>
    <w:p w:rsidR="00E220F4" w:rsidRPr="00E220F4" w:rsidRDefault="00E220F4" w:rsidP="00E220F4">
      <w:pPr>
        <w:widowControl w:val="0"/>
        <w:tabs>
          <w:tab w:val="left" w:pos="1032"/>
        </w:tabs>
        <w:ind w:firstLine="709"/>
        <w:jc w:val="both"/>
        <w:rPr>
          <w:szCs w:val="28"/>
          <w:lang w:val="x-none" w:eastAsia="x-none"/>
        </w:rPr>
      </w:pPr>
      <w:r w:rsidRPr="00E220F4">
        <w:rPr>
          <w:i/>
          <w:iCs/>
          <w:color w:val="000000"/>
          <w:szCs w:val="28"/>
          <w:lang w:eastAsia="x-none"/>
        </w:rPr>
        <w:t xml:space="preserve">2. </w:t>
      </w:r>
      <w:r w:rsidRPr="00E220F4">
        <w:rPr>
          <w:i/>
          <w:iCs/>
          <w:color w:val="000000"/>
          <w:szCs w:val="28"/>
          <w:lang w:val="x-none" w:eastAsia="x-none"/>
        </w:rPr>
        <w:t>Зона дач и садовых товариществ</w:t>
      </w:r>
      <w:r w:rsidRPr="00E220F4">
        <w:rPr>
          <w:color w:val="000000"/>
          <w:szCs w:val="28"/>
          <w:lang w:val="x-none" w:eastAsia="x-none"/>
        </w:rPr>
        <w:t xml:space="preserve"> распределена практически по всей территории Пермского муниципального района. Наибольшая концентрация дач и садовых участков в рекреационной зоне достигается в р</w:t>
      </w:r>
      <w:r w:rsidRPr="00E220F4">
        <w:rPr>
          <w:color w:val="000000"/>
          <w:szCs w:val="28"/>
          <w:lang w:eastAsia="x-none"/>
        </w:rPr>
        <w:t>айо</w:t>
      </w:r>
      <w:r w:rsidRPr="00E220F4">
        <w:rPr>
          <w:color w:val="000000"/>
          <w:szCs w:val="28"/>
          <w:lang w:val="x-none" w:eastAsia="x-none"/>
        </w:rPr>
        <w:t>не сел</w:t>
      </w:r>
      <w:r w:rsidRPr="00E220F4">
        <w:rPr>
          <w:color w:val="000000"/>
          <w:szCs w:val="28"/>
          <w:lang w:eastAsia="x-none"/>
        </w:rPr>
        <w:t>а</w:t>
      </w:r>
      <w:r w:rsidRPr="00E220F4">
        <w:rPr>
          <w:color w:val="000000"/>
          <w:szCs w:val="28"/>
          <w:lang w:val="x-none" w:eastAsia="x-none"/>
        </w:rPr>
        <w:t xml:space="preserve"> Усть-Качки.</w:t>
      </w:r>
    </w:p>
    <w:p w:rsidR="00E220F4" w:rsidRPr="00E220F4" w:rsidRDefault="00E220F4" w:rsidP="00E220F4">
      <w:pPr>
        <w:widowControl w:val="0"/>
        <w:tabs>
          <w:tab w:val="left" w:pos="1032"/>
        </w:tabs>
        <w:ind w:firstLine="709"/>
        <w:jc w:val="both"/>
        <w:rPr>
          <w:szCs w:val="28"/>
          <w:lang w:val="x-none" w:eastAsia="x-none"/>
        </w:rPr>
      </w:pPr>
      <w:r w:rsidRPr="00E220F4">
        <w:rPr>
          <w:i/>
          <w:iCs/>
          <w:color w:val="000000"/>
          <w:szCs w:val="28"/>
          <w:lang w:eastAsia="x-none"/>
        </w:rPr>
        <w:t xml:space="preserve">3. </w:t>
      </w:r>
      <w:r w:rsidRPr="00E220F4">
        <w:rPr>
          <w:i/>
          <w:iCs/>
          <w:color w:val="000000"/>
          <w:szCs w:val="28"/>
          <w:lang w:val="x-none" w:eastAsia="x-none"/>
        </w:rPr>
        <w:t>Курортная зона расположена на территории</w:t>
      </w:r>
      <w:r w:rsidRPr="00E220F4">
        <w:rPr>
          <w:color w:val="000000"/>
          <w:szCs w:val="28"/>
          <w:lang w:val="x-none" w:eastAsia="x-none"/>
        </w:rPr>
        <w:t xml:space="preserve"> Усть-Качкинского сельского поселения. В ее составе находятся территории лечебных и курортных учреждений, учреждений отдыха и спорта (больницы, санатории, курорты, лагеря отдыха, спортивные и оздоровительные лагеря).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Следует отметить, что курортные, бальнеологические ресурсы Пермского района имеют общероссийское значение и используются неполностью. Курортный комплекс Усть-Качка включает санатории, профилактории, курорты. Здесь же располагаются детский санаторный оздоровительный лагерь круглогодичного использования и детский оздоровительный санаторий «Орлёнок».</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 районе располагается достаточное количество оздоровительных центров, что связано с близким расположением мегаполиса. Среди них имеются детские оздоровительные лагеря: «Медик» (деревня Болгары), «Новое поколение» (деревня Дворцовая Слудка), «Огонёк» (деревня Горбуново); а также спортивно-оздоровительные комплексы: «Викинг» (поселок Протасы), «Иван-Гора</w:t>
      </w:r>
      <w:r w:rsidRPr="00E220F4">
        <w:rPr>
          <w:color w:val="000000"/>
          <w:szCs w:val="28"/>
          <w:lang w:eastAsia="x-none"/>
        </w:rPr>
        <w:t>»</w:t>
      </w:r>
      <w:r w:rsidRPr="00E220F4">
        <w:rPr>
          <w:color w:val="000000"/>
          <w:szCs w:val="28"/>
          <w:lang w:val="x-none" w:eastAsia="x-none"/>
        </w:rPr>
        <w:t xml:space="preserve"> (село Гамово) и др.</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Дальнейшее развитие курортной зоны на коммерческой основе в Пермском муниципальном районе будет способствовать развитию туристического бизнеса, а также благотворно отразится на имидже Пермского края. В долгосрочной перспективе здесь целесообразно строительство новых санаториев, мини-гостиниц, а также коммерческого дома престарелых. При этом, следует </w:t>
      </w:r>
      <w:r w:rsidRPr="00E220F4">
        <w:rPr>
          <w:color w:val="000000"/>
          <w:szCs w:val="28"/>
          <w:lang w:val="x-none" w:eastAsia="x-none"/>
        </w:rPr>
        <w:lastRenderedPageBreak/>
        <w:t>учитывать, что в связи с глобальным потеплением повышается вероятность пребывания иностранных и отечественных туристов в жаркое время года из южных регионов. Именно это характерно для обеспеченных жителей из южных регионов, которые в сезон из городов и приморской зоны переезжают в районы с более прохладным климатом.</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Для организации строительства новых курортных и рекреационных объектов предлагается выделение участков в сел</w:t>
      </w:r>
      <w:r w:rsidRPr="00E220F4">
        <w:rPr>
          <w:color w:val="000000"/>
          <w:szCs w:val="28"/>
          <w:lang w:eastAsia="x-none"/>
        </w:rPr>
        <w:t>е</w:t>
      </w:r>
      <w:r w:rsidRPr="00E220F4">
        <w:rPr>
          <w:color w:val="000000"/>
          <w:szCs w:val="28"/>
          <w:lang w:val="x-none" w:eastAsia="x-none"/>
        </w:rPr>
        <w:t xml:space="preserve"> Усть-Качка, деревн</w:t>
      </w:r>
      <w:r w:rsidRPr="00E220F4">
        <w:rPr>
          <w:color w:val="000000"/>
          <w:szCs w:val="28"/>
          <w:lang w:eastAsia="x-none"/>
        </w:rPr>
        <w:t>е</w:t>
      </w:r>
      <w:r w:rsidRPr="00E220F4">
        <w:rPr>
          <w:color w:val="000000"/>
          <w:szCs w:val="28"/>
          <w:lang w:val="x-none" w:eastAsia="x-none"/>
        </w:rPr>
        <w:t xml:space="preserve"> Васильевка.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Для повышения качества проектирования и строительства важно обеспечить привлечение высококвалифицированных подрядчиков, в том числе зарубежных. При этом необходимо сотрудничество с создаваемым на территории района инновационно-предпринимательским кластером в целях его дальнейшего развития.</w:t>
      </w:r>
    </w:p>
    <w:p w:rsidR="00E220F4" w:rsidRPr="00E220F4" w:rsidRDefault="00E220F4" w:rsidP="00E220F4">
      <w:pPr>
        <w:widowControl w:val="0"/>
        <w:ind w:firstLine="709"/>
        <w:jc w:val="both"/>
        <w:rPr>
          <w:szCs w:val="28"/>
          <w:lang w:val="x-none" w:eastAsia="x-none"/>
        </w:rPr>
      </w:pPr>
      <w:r w:rsidRPr="00E220F4">
        <w:rPr>
          <w:i/>
          <w:iCs/>
          <w:color w:val="000000"/>
          <w:szCs w:val="28"/>
          <w:lang w:val="x-none" w:eastAsia="x-none"/>
        </w:rPr>
        <w:t>4. Рекреационно-туристическая</w:t>
      </w:r>
      <w:r w:rsidRPr="00E220F4">
        <w:rPr>
          <w:color w:val="000000"/>
          <w:szCs w:val="28"/>
          <w:lang w:val="x-none" w:eastAsia="x-none"/>
        </w:rPr>
        <w:t xml:space="preserve"> </w:t>
      </w:r>
      <w:r w:rsidRPr="00E220F4">
        <w:rPr>
          <w:i/>
          <w:iCs/>
          <w:color w:val="000000"/>
          <w:szCs w:val="28"/>
          <w:lang w:val="x-none" w:eastAsia="x-none"/>
        </w:rPr>
        <w:t>зона</w:t>
      </w:r>
      <w:r w:rsidRPr="00E220F4">
        <w:rPr>
          <w:b/>
          <w:iCs/>
          <w:color w:val="000000"/>
          <w:szCs w:val="28"/>
          <w:lang w:val="x-none" w:eastAsia="x-none"/>
        </w:rPr>
        <w:t xml:space="preserve"> </w:t>
      </w:r>
      <w:r w:rsidRPr="00E220F4">
        <w:rPr>
          <w:color w:val="000000"/>
          <w:szCs w:val="28"/>
          <w:lang w:val="x-none" w:eastAsia="x-none"/>
        </w:rPr>
        <w:t>предназначена для сохранения памятников природы, истории, культуры и других объектов культурного наследия; экологического просвещения населения; создания условий для полноценного, регулируемого туризма и отдыха населения, ознакомления с природой, культурными и историческими достопримечательностями. Выявление функциональной значимости рекреационного комплекса является важным условием увеличения емкости рекреационных зон и снижения неорганизованного отдыха в пригородах крупных городов, а также для удовлетворения потребности в активном и полноценном отдыхе.</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Освоение ресурсов рекреационно-туристической зоны предполагает создание соответствующей инфраструктуры. Первое направление данной работы предполагает создание инфраструктуры для организации событийного и маршрутного туризма на территории (или поблизости) архитектурно</w:t>
      </w:r>
      <w:r w:rsidRPr="00E220F4">
        <w:rPr>
          <w:color w:val="000000"/>
          <w:szCs w:val="28"/>
          <w:lang w:val="x-none" w:eastAsia="x-none"/>
        </w:rPr>
        <w:softHyphen/>
        <w:t>этнографического музейного комплекса в сел</w:t>
      </w:r>
      <w:r w:rsidRPr="00E220F4">
        <w:rPr>
          <w:color w:val="000000"/>
          <w:szCs w:val="28"/>
          <w:lang w:eastAsia="x-none"/>
        </w:rPr>
        <w:t>е</w:t>
      </w:r>
      <w:r w:rsidRPr="00E220F4">
        <w:rPr>
          <w:color w:val="000000"/>
          <w:szCs w:val="28"/>
          <w:lang w:val="x-none" w:eastAsia="x-none"/>
        </w:rPr>
        <w:t xml:space="preserve"> Хохловк</w:t>
      </w:r>
      <w:r w:rsidRPr="00E220F4">
        <w:rPr>
          <w:color w:val="000000"/>
          <w:szCs w:val="28"/>
          <w:lang w:eastAsia="x-none"/>
        </w:rPr>
        <w:t>а</w:t>
      </w:r>
      <w:r w:rsidRPr="00E220F4">
        <w:rPr>
          <w:color w:val="000000"/>
          <w:szCs w:val="28"/>
          <w:lang w:val="x-none" w:eastAsia="x-none"/>
        </w:rPr>
        <w:t>. Отсутствие сервиса, безусловно, снижает потенциал данного туристического объекта. Для организации общественного питания, культурного и торгового обслуживания туристов необходимо выделение земельного участка.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Второе направление предполагает создание ландшафтного парка для кратковременного туризма с соответствующей бытовой инфраструктурой на периферии парковой зоны. Для создания ландшафтного парка предлагается выделение земельного участка площадью 15 га в районе деревн</w:t>
      </w:r>
      <w:r w:rsidRPr="00E220F4">
        <w:rPr>
          <w:color w:val="000000"/>
          <w:szCs w:val="28"/>
          <w:lang w:eastAsia="x-none"/>
        </w:rPr>
        <w:t>и</w:t>
      </w:r>
      <w:r w:rsidRPr="00E220F4">
        <w:rPr>
          <w:color w:val="000000"/>
          <w:szCs w:val="28"/>
          <w:lang w:val="x-none" w:eastAsia="x-none"/>
        </w:rPr>
        <w:t xml:space="preserve"> Ключики, при этом территория для размещения объектов сервиса и досуга предлагается 1,5 га.</w:t>
      </w:r>
    </w:p>
    <w:p w:rsidR="00E220F4" w:rsidRPr="00E220F4" w:rsidRDefault="00E220F4" w:rsidP="00E220F4">
      <w:pPr>
        <w:widowControl w:val="0"/>
        <w:ind w:firstLine="709"/>
        <w:jc w:val="both"/>
        <w:rPr>
          <w:i/>
          <w:szCs w:val="28"/>
          <w:lang w:val="x-none" w:eastAsia="x-none"/>
        </w:rPr>
      </w:pPr>
      <w:r w:rsidRPr="00E220F4">
        <w:rPr>
          <w:color w:val="000000"/>
          <w:szCs w:val="28"/>
          <w:lang w:val="x-none" w:eastAsia="x-none"/>
        </w:rPr>
        <w:t xml:space="preserve">Целью создания ландшафтного парка является не только рекреационная деятельность, но и сохранение природных комплексов, уникальных и эталонных природных участков, и объектов, восстановление нарушенных природных объектов и историко-культурных комплексов и объектов; охрана </w:t>
      </w:r>
      <w:r w:rsidRPr="00E220F4">
        <w:rPr>
          <w:i/>
          <w:color w:val="000000"/>
          <w:szCs w:val="28"/>
          <w:lang w:val="x-none" w:eastAsia="x-none"/>
        </w:rPr>
        <w:t>и воспроизводство растительного и животного мира.</w:t>
      </w:r>
    </w:p>
    <w:p w:rsidR="00E220F4" w:rsidRPr="00E220F4" w:rsidRDefault="00E220F4" w:rsidP="00E220F4">
      <w:pPr>
        <w:keepNext/>
        <w:keepLines/>
        <w:widowControl w:val="0"/>
        <w:tabs>
          <w:tab w:val="left" w:pos="2250"/>
        </w:tabs>
        <w:ind w:firstLine="709"/>
        <w:jc w:val="both"/>
        <w:outlineLvl w:val="1"/>
        <w:rPr>
          <w:i/>
          <w:sz w:val="20"/>
        </w:rPr>
      </w:pPr>
      <w:r w:rsidRPr="00E220F4">
        <w:rPr>
          <w:i/>
          <w:color w:val="000000"/>
          <w:szCs w:val="28"/>
        </w:rPr>
        <w:t>5. Зона сельскохозяйственного и лесохозяйственного использования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Зона сельскохозяйственного и лесохозяйственного использования расположена в южной части Пермского муниципального района, наиболее удалена от города Перми и менее населенна. С точки зрения качества, земли </w:t>
      </w:r>
      <w:r w:rsidRPr="00E220F4">
        <w:rPr>
          <w:color w:val="000000"/>
          <w:szCs w:val="28"/>
          <w:lang w:val="x-none" w:eastAsia="x-none"/>
        </w:rPr>
        <w:lastRenderedPageBreak/>
        <w:t>сельскохозяйственного назначения данной зоны имеют кадастровую оценку, которая выше среднерайонной, поэтому перевод в земли иных категорий не является целесообразным. Сельскохозяйственные угодья (пашня, сенокос и т.п</w:t>
      </w:r>
      <w:r w:rsidRPr="00E220F4">
        <w:rPr>
          <w:color w:val="000000"/>
          <w:szCs w:val="28"/>
          <w:lang w:eastAsia="x-none"/>
        </w:rPr>
        <w:t>.</w:t>
      </w:r>
      <w:r w:rsidRPr="00E220F4">
        <w:rPr>
          <w:color w:val="000000"/>
          <w:szCs w:val="28"/>
          <w:lang w:val="x-none" w:eastAsia="x-none"/>
        </w:rPr>
        <w:t>) активно используются предприятиями в сельскохозяйственном производстве, в основном растениеводческого направления. Кроме того, здесь отсутствует тенденция активизации выдела земельных долей для последующей их реализации и перевода в земли иных категорий либо изменения целевого использования.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Часть земель, переданная в начале земельной реформы в ведение органов местного самоуправления, используется местным населением для сенокошения и выпаса скота.</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Лесные земли относятся к Государственному лесному фонду, управление и распоряжение которым осуществляет Правительство Российской Федерации.</w:t>
      </w:r>
    </w:p>
    <w:p w:rsidR="00E220F4" w:rsidRPr="00E220F4" w:rsidRDefault="00E220F4" w:rsidP="00E220F4">
      <w:pPr>
        <w:widowControl w:val="0"/>
        <w:autoSpaceDE w:val="0"/>
        <w:autoSpaceDN w:val="0"/>
        <w:adjustRightInd w:val="0"/>
        <w:ind w:firstLine="709"/>
        <w:jc w:val="both"/>
        <w:rPr>
          <w:szCs w:val="28"/>
        </w:rPr>
      </w:pPr>
      <w:r w:rsidRPr="00E220F4">
        <w:rPr>
          <w:szCs w:val="28"/>
        </w:rPr>
        <w:t>В составе Схемы территориального планиро</w:t>
      </w:r>
      <w:r w:rsidR="008D180F">
        <w:rPr>
          <w:szCs w:val="28"/>
        </w:rPr>
        <w:t>в</w:t>
      </w:r>
      <w:r w:rsidRPr="00E220F4">
        <w:rPr>
          <w:szCs w:val="28"/>
        </w:rPr>
        <w:t>ания Пермского края отражены объекты регионального значения в таблице 4.1.</w:t>
      </w:r>
    </w:p>
    <w:p w:rsidR="00E220F4" w:rsidRPr="00E220F4" w:rsidRDefault="00E220F4" w:rsidP="00E220F4">
      <w:pPr>
        <w:widowControl w:val="0"/>
        <w:autoSpaceDE w:val="0"/>
        <w:autoSpaceDN w:val="0"/>
        <w:adjustRightInd w:val="0"/>
        <w:ind w:firstLine="709"/>
        <w:jc w:val="both"/>
        <w:rPr>
          <w:szCs w:val="28"/>
        </w:rPr>
      </w:pPr>
    </w:p>
    <w:p w:rsidR="00E220F4" w:rsidRPr="00E220F4" w:rsidRDefault="00E220F4" w:rsidP="00E220F4">
      <w:pPr>
        <w:widowControl w:val="0"/>
        <w:autoSpaceDE w:val="0"/>
        <w:autoSpaceDN w:val="0"/>
        <w:adjustRightInd w:val="0"/>
        <w:ind w:firstLine="709"/>
        <w:jc w:val="center"/>
        <w:rPr>
          <w:szCs w:val="28"/>
        </w:rPr>
      </w:pPr>
      <w:r w:rsidRPr="00E220F4">
        <w:rPr>
          <w:szCs w:val="28"/>
        </w:rPr>
        <w:t>Таблица 4.1. Основные характеристики объектов туристического назначения, местоположение</w:t>
      </w:r>
    </w:p>
    <w:tbl>
      <w:tblPr>
        <w:tblW w:w="96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2890"/>
        <w:gridCol w:w="1814"/>
        <w:gridCol w:w="4125"/>
      </w:tblGrid>
      <w:tr w:rsidR="00E220F4" w:rsidRPr="00E220F4" w:rsidTr="00E220F4">
        <w:tc>
          <w:tcPr>
            <w:tcW w:w="77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lang w:val="en-US"/>
              </w:rPr>
            </w:pPr>
            <w:r w:rsidRPr="00E220F4">
              <w:rPr>
                <w:sz w:val="24"/>
                <w:szCs w:val="24"/>
                <w:lang w:val="en-US"/>
              </w:rPr>
              <w:t>№ п/п</w:t>
            </w:r>
          </w:p>
        </w:tc>
        <w:tc>
          <w:tcPr>
            <w:tcW w:w="28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rPr>
            </w:pPr>
            <w:r w:rsidRPr="00E220F4">
              <w:rPr>
                <w:sz w:val="24"/>
                <w:szCs w:val="24"/>
              </w:rPr>
              <w:t>Наименование</w:t>
            </w:r>
          </w:p>
        </w:tc>
        <w:tc>
          <w:tcPr>
            <w:tcW w:w="1814"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rPr>
            </w:pPr>
            <w:r w:rsidRPr="00E220F4">
              <w:rPr>
                <w:sz w:val="24"/>
                <w:szCs w:val="24"/>
              </w:rPr>
              <w:t>Краткая характеристика объекта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rPr>
            </w:pPr>
            <w:r w:rsidRPr="00E220F4">
              <w:rPr>
                <w:sz w:val="24"/>
                <w:szCs w:val="24"/>
              </w:rPr>
              <w:t>Местоположение планируемого объекта</w:t>
            </w:r>
          </w:p>
        </w:tc>
      </w:tr>
      <w:tr w:rsidR="00E220F4" w:rsidRPr="00E220F4" w:rsidTr="00E220F4">
        <w:tc>
          <w:tcPr>
            <w:tcW w:w="77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lang w:val="en-US"/>
              </w:rPr>
            </w:pPr>
            <w:r w:rsidRPr="00E220F4">
              <w:rPr>
                <w:sz w:val="24"/>
                <w:szCs w:val="24"/>
                <w:lang w:val="en-US"/>
              </w:rPr>
              <w:t>1</w:t>
            </w:r>
          </w:p>
        </w:tc>
        <w:tc>
          <w:tcPr>
            <w:tcW w:w="28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rPr>
            </w:pPr>
            <w:r w:rsidRPr="00E220F4">
              <w:rPr>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rPr>
            </w:pPr>
            <w:r w:rsidRPr="00E220F4">
              <w:rPr>
                <w:sz w:val="24"/>
                <w:szCs w:val="24"/>
              </w:rPr>
              <w:t>3</w:t>
            </w:r>
          </w:p>
        </w:tc>
        <w:tc>
          <w:tcPr>
            <w:tcW w:w="4126"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center"/>
              <w:rPr>
                <w:sz w:val="24"/>
                <w:szCs w:val="24"/>
              </w:rPr>
            </w:pPr>
            <w:r w:rsidRPr="00E220F4">
              <w:rPr>
                <w:sz w:val="24"/>
                <w:szCs w:val="24"/>
              </w:rPr>
              <w:t>4</w:t>
            </w:r>
          </w:p>
        </w:tc>
      </w:tr>
      <w:tr w:rsidR="00E220F4" w:rsidRPr="00E220F4" w:rsidTr="00E220F4">
        <w:tc>
          <w:tcPr>
            <w:tcW w:w="77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lang w:val="en-US"/>
              </w:rPr>
            </w:pPr>
            <w:r w:rsidRPr="00E220F4">
              <w:rPr>
                <w:sz w:val="24"/>
                <w:szCs w:val="24"/>
                <w:lang w:val="en-US"/>
              </w:rPr>
              <w:t>1</w:t>
            </w:r>
          </w:p>
        </w:tc>
        <w:tc>
          <w:tcPr>
            <w:tcW w:w="28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Оздоровительный лагерь и пансионат</w:t>
            </w:r>
          </w:p>
        </w:tc>
        <w:tc>
          <w:tcPr>
            <w:tcW w:w="1814"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По заданию на проектирование</w:t>
            </w:r>
          </w:p>
        </w:tc>
        <w:tc>
          <w:tcPr>
            <w:tcW w:w="4126"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Пермский муниципальный район, Хохловское сельское поселение</w:t>
            </w:r>
          </w:p>
        </w:tc>
      </w:tr>
      <w:tr w:rsidR="00E220F4" w:rsidRPr="00E220F4" w:rsidTr="00E220F4">
        <w:tc>
          <w:tcPr>
            <w:tcW w:w="77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lang w:val="en-US"/>
              </w:rPr>
            </w:pPr>
            <w:r w:rsidRPr="00E220F4">
              <w:rPr>
                <w:sz w:val="24"/>
                <w:szCs w:val="24"/>
                <w:lang w:val="en-US"/>
              </w:rPr>
              <w:t>2</w:t>
            </w:r>
          </w:p>
        </w:tc>
        <w:tc>
          <w:tcPr>
            <w:tcW w:w="28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Туристический комплекс «Усадьба «Преображенская»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По заданию на проектирование</w:t>
            </w:r>
          </w:p>
        </w:tc>
        <w:tc>
          <w:tcPr>
            <w:tcW w:w="4126"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Пермский муниципальный район, Кукуштанское сельское поселение, село Курашим</w:t>
            </w:r>
          </w:p>
        </w:tc>
      </w:tr>
      <w:tr w:rsidR="00E220F4" w:rsidRPr="00E220F4" w:rsidTr="00E220F4">
        <w:tc>
          <w:tcPr>
            <w:tcW w:w="77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lang w:val="en-US"/>
              </w:rPr>
            </w:pPr>
            <w:r w:rsidRPr="00E220F4">
              <w:rPr>
                <w:sz w:val="24"/>
                <w:szCs w:val="24"/>
                <w:lang w:val="en-US"/>
              </w:rPr>
              <w:t>3</w:t>
            </w:r>
          </w:p>
        </w:tc>
        <w:tc>
          <w:tcPr>
            <w:tcW w:w="28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Горнолыжная база отдыха «Гора-Снегири»</w:t>
            </w:r>
          </w:p>
        </w:tc>
        <w:tc>
          <w:tcPr>
            <w:tcW w:w="1814"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По заданию на проектирование</w:t>
            </w:r>
          </w:p>
        </w:tc>
        <w:tc>
          <w:tcPr>
            <w:tcW w:w="4126"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Пермский муниципальный район, Хохловское сельское поселение, деревня Глушата</w:t>
            </w:r>
          </w:p>
        </w:tc>
      </w:tr>
      <w:tr w:rsidR="00E220F4" w:rsidRPr="00E220F4" w:rsidTr="00E220F4">
        <w:tc>
          <w:tcPr>
            <w:tcW w:w="77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lang w:val="en-US"/>
              </w:rPr>
            </w:pPr>
            <w:r w:rsidRPr="00E220F4">
              <w:rPr>
                <w:sz w:val="24"/>
                <w:szCs w:val="24"/>
                <w:lang w:val="en-US"/>
              </w:rPr>
              <w:t>4</w:t>
            </w:r>
          </w:p>
        </w:tc>
        <w:tc>
          <w:tcPr>
            <w:tcW w:w="28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Парк активного отдыха «Юго-Камские горки»</w:t>
            </w:r>
          </w:p>
        </w:tc>
        <w:tc>
          <w:tcPr>
            <w:tcW w:w="1814"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По заданию на проектирование</w:t>
            </w:r>
          </w:p>
        </w:tc>
        <w:tc>
          <w:tcPr>
            <w:tcW w:w="4126"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widowControl w:val="0"/>
              <w:autoSpaceDE w:val="0"/>
              <w:autoSpaceDN w:val="0"/>
              <w:adjustRightInd w:val="0"/>
              <w:jc w:val="both"/>
              <w:rPr>
                <w:sz w:val="24"/>
                <w:szCs w:val="24"/>
              </w:rPr>
            </w:pPr>
            <w:r w:rsidRPr="00E220F4">
              <w:rPr>
                <w:sz w:val="24"/>
                <w:szCs w:val="24"/>
              </w:rPr>
              <w:t>Пермский муниципальный район, Юго-Камское сельское поселение, поселок Юго-Камский</w:t>
            </w:r>
          </w:p>
        </w:tc>
      </w:tr>
    </w:tbl>
    <w:p w:rsidR="00E220F4" w:rsidRPr="00E220F4" w:rsidRDefault="00E220F4" w:rsidP="00E220F4">
      <w:pPr>
        <w:widowControl w:val="0"/>
        <w:autoSpaceDE w:val="0"/>
        <w:autoSpaceDN w:val="0"/>
        <w:adjustRightInd w:val="0"/>
        <w:ind w:firstLine="709"/>
        <w:jc w:val="both"/>
        <w:rPr>
          <w:szCs w:val="28"/>
        </w:rPr>
      </w:pPr>
    </w:p>
    <w:p w:rsidR="00E220F4" w:rsidRPr="00E220F4" w:rsidRDefault="00E220F4" w:rsidP="00E220F4">
      <w:pPr>
        <w:widowControl w:val="0"/>
        <w:autoSpaceDE w:val="0"/>
        <w:autoSpaceDN w:val="0"/>
        <w:adjustRightInd w:val="0"/>
        <w:ind w:firstLine="709"/>
        <w:jc w:val="both"/>
        <w:rPr>
          <w:szCs w:val="28"/>
        </w:rPr>
      </w:pPr>
      <w:r w:rsidRPr="00E220F4">
        <w:rPr>
          <w:szCs w:val="28"/>
        </w:rPr>
        <w:t>Кроме того, в области сохранения, использования, популяризации и государственной охраны объектов историко-культурного наследия Схемы территориального планирования Пермского края предусматривают сохранение и охрану объектов культурного наследия Архитектурно-этнографический музей деревянного зодчества «Хохловка».</w:t>
      </w:r>
    </w:p>
    <w:p w:rsidR="00E220F4" w:rsidRPr="00E220F4" w:rsidRDefault="00E220F4" w:rsidP="00E220F4">
      <w:pPr>
        <w:widowControl w:val="0"/>
        <w:autoSpaceDE w:val="0"/>
        <w:autoSpaceDN w:val="0"/>
        <w:adjustRightInd w:val="0"/>
        <w:ind w:firstLine="709"/>
        <w:jc w:val="both"/>
        <w:rPr>
          <w:szCs w:val="28"/>
        </w:rPr>
      </w:pPr>
      <w:r w:rsidRPr="00E220F4">
        <w:rPr>
          <w:szCs w:val="28"/>
        </w:rPr>
        <w:t>Схемой территориального планирования Пермского края в целях реализации полномочий по развитию агропромышленного комплекса предусмотрено:</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 строительство объекта регионального значения в Култаевском сельском </w:t>
      </w:r>
      <w:r w:rsidRPr="00E220F4">
        <w:rPr>
          <w:szCs w:val="28"/>
        </w:rPr>
        <w:lastRenderedPageBreak/>
        <w:t>поселении - логистического комплекса «Торговый город» (ООО «БауИнвестГрупп») - 8 корпусов для оптовой торговли, площадью - 82979 м2 с целью формированиия транспортно-логистического потенциала края и повышение сбалансированности транспортных потоков,</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 создание объекта регионального значения в поселок Мулянка Лобановского сельского поселения - семейной овцеводческой экофермы (ООО «Ноев Ковчег») на 10000 голов и цеха по производству мясных полуфабрикатов с назначением - создание полного цикла переработки, производства и реализации мясных полуфабрикатов из баранины и говядины, </w:t>
      </w:r>
    </w:p>
    <w:p w:rsidR="00E220F4" w:rsidRPr="00E220F4" w:rsidRDefault="00E220F4" w:rsidP="00E220F4">
      <w:pPr>
        <w:widowControl w:val="0"/>
        <w:autoSpaceDE w:val="0"/>
        <w:autoSpaceDN w:val="0"/>
        <w:adjustRightInd w:val="0"/>
        <w:ind w:firstLine="709"/>
        <w:jc w:val="both"/>
        <w:rPr>
          <w:szCs w:val="28"/>
        </w:rPr>
      </w:pPr>
      <w:r w:rsidRPr="00E220F4">
        <w:rPr>
          <w:szCs w:val="28"/>
        </w:rPr>
        <w:t>- создание объекта регионального значения агротехнопарка «Пермский» (2015-2020 гг.) на базе ФГУП учебно-опытного хозяйства «Липовая Гора», в состав которого войдут центры кормопроизводства, семеноводства, точного земледелия, племенного животноводства и ветеринарии, логистики и зерноэлеватор, производства инсулина, интеграции, научно-консультативный и учебный центр. Результат проекта - более 2,1 млрд. руб. инвестиций в создание инновационных структур в АПК Пермского края, более 0,5 млрд. руб. в год - рост валового регионального продукта, более 200 млн. руб. Планируется создать 650 рабочих мест,</w:t>
      </w:r>
    </w:p>
    <w:p w:rsidR="00E220F4" w:rsidRPr="00E220F4" w:rsidRDefault="00E220F4" w:rsidP="00E220F4">
      <w:pPr>
        <w:widowControl w:val="0"/>
        <w:autoSpaceDE w:val="0"/>
        <w:autoSpaceDN w:val="0"/>
        <w:adjustRightInd w:val="0"/>
        <w:ind w:firstLine="709"/>
        <w:jc w:val="both"/>
        <w:rPr>
          <w:szCs w:val="28"/>
        </w:rPr>
      </w:pPr>
      <w:r w:rsidRPr="00E220F4">
        <w:rPr>
          <w:szCs w:val="28"/>
        </w:rPr>
        <w:t>- реализация инвестиционного проекта ОАО «Птицефабрика «Пермская» по строительству нового репродуктора и обеспечению баланса мощностей на предприятии для производства 49 тысяч тонн в год готовой продукции на территории Пальниковского сельского поселения в 2015-2020 гг. При выходе на полную мощность валовое производство инкубационного яйца составит 31,8 млн. шт., выпуск готовой продукции составит более 50 тысяч тонн в годеревня Общая стоимость проекта составляет 2086 млн. руб.,</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 продолжение реконструкции производственной площадки «Платошино» ООО «Уральская мясная компания» на репродуктор </w:t>
      </w:r>
      <w:r w:rsidRPr="00E220F4">
        <w:rPr>
          <w:szCs w:val="28"/>
          <w:lang w:val="en-US"/>
        </w:rPr>
        <w:t>II</w:t>
      </w:r>
      <w:r w:rsidRPr="00E220F4">
        <w:rPr>
          <w:szCs w:val="28"/>
        </w:rPr>
        <w:t xml:space="preserve"> порядка для получения инкубационного яйца птицы мясного направления (2015-2017 гг.). При выходе проекта на полную мощность валовое производство яиц составит 25 млн. шт. Планируется дополнительно создать 50 рабочих мест. Объем инвестиций составит 73 миллиона рублей.</w:t>
      </w:r>
    </w:p>
    <w:p w:rsidR="00E220F4" w:rsidRPr="00E220F4" w:rsidRDefault="00E220F4" w:rsidP="00E220F4">
      <w:pPr>
        <w:widowControl w:val="0"/>
        <w:autoSpaceDE w:val="0"/>
        <w:autoSpaceDN w:val="0"/>
        <w:adjustRightInd w:val="0"/>
        <w:ind w:firstLine="709"/>
        <w:jc w:val="both"/>
        <w:rPr>
          <w:szCs w:val="28"/>
        </w:rPr>
      </w:pPr>
      <w:r w:rsidRPr="00E220F4">
        <w:rPr>
          <w:szCs w:val="28"/>
        </w:rPr>
        <w:t>- строительство объекта регионального значения - коровника на 200 голов в СПК «Эн Крайс» в Двуреченском сельском поселении (стоимость проекта - 20 миллионов рублей), реконструкция и модернизация корпуса на животноводческой ферме и строительство зерносушильного в СПК «Хохловка» (стоимость проекта - 22 млн. рублей) в Хохловском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 строительство объекта регионального значения - комплекса по воспроизводству товарной рыбы - карпа (ООО «Тополь») в Заболотском сельском поселении, деревня Горшки.</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В границах Пермского муниципального района находится объект регионального значения в области образования - Комплекс зданий ГАОУ «Пермский кадетский корпус ПФО имени Героя России Ф.Кузьмина»: спальный корпус; физкультурно-оздоровительный комплекс и спортивная площадка; учебный корпус на 456 мест (Усть-Качкинское сельское поселение, деревня </w:t>
      </w:r>
      <w:r w:rsidRPr="00E220F4">
        <w:rPr>
          <w:szCs w:val="28"/>
        </w:rPr>
        <w:lastRenderedPageBreak/>
        <w:t>Гамы).</w:t>
      </w:r>
    </w:p>
    <w:p w:rsidR="00E220F4" w:rsidRPr="00E220F4" w:rsidRDefault="00E220F4" w:rsidP="00E220F4">
      <w:pPr>
        <w:widowControl w:val="0"/>
        <w:autoSpaceDE w:val="0"/>
        <w:autoSpaceDN w:val="0"/>
        <w:adjustRightInd w:val="0"/>
        <w:ind w:firstLine="709"/>
        <w:jc w:val="both"/>
        <w:rPr>
          <w:szCs w:val="28"/>
        </w:rPr>
      </w:pPr>
      <w:r w:rsidRPr="00E220F4">
        <w:rPr>
          <w:szCs w:val="28"/>
        </w:rPr>
        <w:t>В области осуществления реализации мероприятий государственной программы «Обеспечение качественным жильем и услугами ЖКХ населения Пермского края» в сфере энергосбережения и повышения энергетической эффективности Схемой территориального планирования Пермского края для обеспечения природным газом населенных пунктов района предполагается строительство межпоселкового газопровода к населенным пунктам Пермского муниципального района протяженностью 291,4 км в Бершетском сельском поселении, Двуреченском сельском поселении, Заболотском сельском поселении, Кукуштанском сельском поселении, Култаевском сельском поселеним, Лобановском сельском поселении, Пальниковском сельском поселеним, Платошинском сельском поселении, Сылвенском сельском поселении, Фроловском сельском поселении, Хохловском сельском поселении, Юговском сельском поселении, Юго-Камском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В сфере осуществления реализации мероприятий государственной программы «Обеспечение качественным жильем и услугами ЖКХ населения Пермского края» в сфере водоснабжения и водоотведения Схемой территориального планирования Пермского края для обеспечения водоснабжением предполагается разработка Верхнесыринского месторождения пресных вод и строительство водовода Верх-Сыра – Фролы, мощностью 8 скважин, протяженность водопровода 28 км в Двуреченском сельском поселении, Фроловском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Схемой территориального планирования Пермского края в рамках реализации полномочий: «Обеспечение разработки схемы и программы развития электроэнергетики Пермского края при участии системного оператора и сетевых организаций на 5-летний период с учетом схемы и программы развития единой энергетической системы России», «Согласование размещения объектов электроэнергетики на территории Пермского края», «Осуществление мероприятий государственной программы «Энергосбережение и повышение энергетической эффективности Пермского края» в сфере энергосбережения и повышения энергетической эффективности» с целью повышения</w:t>
      </w:r>
      <w:r w:rsidRPr="00E220F4">
        <w:rPr>
          <w:szCs w:val="28"/>
          <w:lang w:val="x-none"/>
        </w:rPr>
        <w:t xml:space="preserve"> надежности электроснабжения потребителей на территории</w:t>
      </w:r>
      <w:r w:rsidRPr="00E220F4">
        <w:rPr>
          <w:szCs w:val="28"/>
        </w:rPr>
        <w:t xml:space="preserve"> Пермского муниципального района предусмотрены мероприятия:</w:t>
      </w:r>
    </w:p>
    <w:p w:rsidR="00E220F4" w:rsidRPr="00E220F4" w:rsidRDefault="00E220F4" w:rsidP="00E220F4">
      <w:pPr>
        <w:widowControl w:val="0"/>
        <w:autoSpaceDE w:val="0"/>
        <w:autoSpaceDN w:val="0"/>
        <w:adjustRightInd w:val="0"/>
        <w:ind w:firstLine="709"/>
        <w:jc w:val="both"/>
        <w:rPr>
          <w:szCs w:val="28"/>
        </w:rPr>
      </w:pPr>
      <w:r w:rsidRPr="00E220F4">
        <w:rPr>
          <w:szCs w:val="28"/>
        </w:rPr>
        <w:t>1. р</w:t>
      </w:r>
      <w:r w:rsidRPr="00E220F4">
        <w:rPr>
          <w:szCs w:val="28"/>
          <w:lang w:val="x-none"/>
        </w:rPr>
        <w:t>еконструкция ПС 110/10 кВ Дачная</w:t>
      </w:r>
      <w:r w:rsidRPr="00E220F4">
        <w:rPr>
          <w:szCs w:val="28"/>
        </w:rPr>
        <w:t>,</w:t>
      </w:r>
      <w:r w:rsidRPr="00E220F4">
        <w:rPr>
          <w:szCs w:val="28"/>
          <w:lang w:val="x-none"/>
        </w:rPr>
        <w:t xml:space="preserve"> установка второго трансформатора </w:t>
      </w:r>
      <w:r w:rsidRPr="00E220F4">
        <w:rPr>
          <w:szCs w:val="28"/>
        </w:rPr>
        <w:t>(</w:t>
      </w:r>
      <w:r w:rsidRPr="00E220F4">
        <w:rPr>
          <w:szCs w:val="28"/>
          <w:lang w:val="x-none"/>
        </w:rPr>
        <w:t>д. Мостовая Двуреченско</w:t>
      </w:r>
      <w:r w:rsidRPr="00E220F4">
        <w:rPr>
          <w:szCs w:val="28"/>
        </w:rPr>
        <w:t>го</w:t>
      </w:r>
      <w:r w:rsidRPr="00E220F4">
        <w:rPr>
          <w:szCs w:val="28"/>
          <w:lang w:val="x-none"/>
        </w:rPr>
        <w:t xml:space="preserve"> сельского поселени</w:t>
      </w:r>
      <w:r w:rsidRPr="00E220F4">
        <w:rPr>
          <w:szCs w:val="28"/>
        </w:rPr>
        <w:t>я);</w:t>
      </w:r>
    </w:p>
    <w:p w:rsidR="00E220F4" w:rsidRPr="00E220F4" w:rsidRDefault="00E220F4" w:rsidP="00E220F4">
      <w:pPr>
        <w:widowControl w:val="0"/>
        <w:autoSpaceDE w:val="0"/>
        <w:autoSpaceDN w:val="0"/>
        <w:adjustRightInd w:val="0"/>
        <w:ind w:firstLine="709"/>
        <w:jc w:val="both"/>
        <w:rPr>
          <w:szCs w:val="28"/>
        </w:rPr>
      </w:pPr>
      <w:r w:rsidRPr="00E220F4">
        <w:rPr>
          <w:szCs w:val="28"/>
        </w:rPr>
        <w:t>2. и</w:t>
      </w:r>
      <w:r w:rsidRPr="00E220F4">
        <w:rPr>
          <w:szCs w:val="28"/>
          <w:lang w:val="x-none"/>
        </w:rPr>
        <w:t>сключени</w:t>
      </w:r>
      <w:r w:rsidRPr="00E220F4">
        <w:rPr>
          <w:szCs w:val="28"/>
        </w:rPr>
        <w:t>е</w:t>
      </w:r>
      <w:r w:rsidRPr="00E220F4">
        <w:rPr>
          <w:szCs w:val="28"/>
          <w:lang w:val="x-none"/>
        </w:rPr>
        <w:t xml:space="preserve"> превышения ДДТН Т1(2) ПС 110 кВ Муллы при аварийном отключении Т2(1) ПС 110 кВ Муллы</w:t>
      </w:r>
      <w:r w:rsidRPr="00E220F4">
        <w:rPr>
          <w:szCs w:val="28"/>
        </w:rPr>
        <w:t xml:space="preserve"> -</w:t>
      </w:r>
      <w:r w:rsidRPr="00E220F4">
        <w:rPr>
          <w:szCs w:val="28"/>
          <w:lang w:val="x-none"/>
        </w:rPr>
        <w:t xml:space="preserve"> Реконструкция ПС 110/35/10 кВ Муллы</w:t>
      </w:r>
      <w:r w:rsidRPr="00E220F4">
        <w:rPr>
          <w:szCs w:val="28"/>
        </w:rPr>
        <w:t>,</w:t>
      </w:r>
      <w:r w:rsidRPr="00E220F4">
        <w:rPr>
          <w:szCs w:val="28"/>
          <w:lang w:val="x-none"/>
        </w:rPr>
        <w:t xml:space="preserve"> замена трансформаторов 2х16 МВА на 2х40 МВА </w:t>
      </w:r>
      <w:r w:rsidRPr="00E220F4">
        <w:rPr>
          <w:szCs w:val="28"/>
        </w:rPr>
        <w:t>(</w:t>
      </w:r>
      <w:r w:rsidRPr="00E220F4">
        <w:rPr>
          <w:szCs w:val="28"/>
          <w:lang w:val="x-none"/>
        </w:rPr>
        <w:t>с.Нижние Муллы Култаевско</w:t>
      </w:r>
      <w:r w:rsidRPr="00E220F4">
        <w:rPr>
          <w:szCs w:val="28"/>
        </w:rPr>
        <w:t xml:space="preserve">го </w:t>
      </w:r>
      <w:r w:rsidRPr="00E220F4">
        <w:rPr>
          <w:szCs w:val="28"/>
          <w:lang w:val="x-none"/>
        </w:rPr>
        <w:t>сельско</w:t>
      </w:r>
      <w:r w:rsidRPr="00E220F4">
        <w:rPr>
          <w:szCs w:val="28"/>
        </w:rPr>
        <w:t>го</w:t>
      </w:r>
      <w:r w:rsidRPr="00E220F4">
        <w:rPr>
          <w:szCs w:val="28"/>
          <w:lang w:val="x-none"/>
        </w:rPr>
        <w:t xml:space="preserve"> поселени</w:t>
      </w:r>
      <w:r w:rsidRPr="00E220F4">
        <w:rPr>
          <w:szCs w:val="28"/>
        </w:rPr>
        <w:t>я);</w:t>
      </w:r>
    </w:p>
    <w:p w:rsidR="00E220F4" w:rsidRPr="00E220F4" w:rsidRDefault="00E220F4" w:rsidP="00E220F4">
      <w:pPr>
        <w:widowControl w:val="0"/>
        <w:autoSpaceDE w:val="0"/>
        <w:autoSpaceDN w:val="0"/>
        <w:adjustRightInd w:val="0"/>
        <w:ind w:firstLine="709"/>
        <w:jc w:val="both"/>
        <w:rPr>
          <w:szCs w:val="28"/>
        </w:rPr>
      </w:pPr>
      <w:r w:rsidRPr="00E220F4">
        <w:rPr>
          <w:szCs w:val="28"/>
        </w:rPr>
        <w:t>3. р</w:t>
      </w:r>
      <w:r w:rsidRPr="00E220F4">
        <w:rPr>
          <w:szCs w:val="28"/>
          <w:lang w:val="x-none"/>
        </w:rPr>
        <w:t xml:space="preserve">еконструкция ПС 110/10 кВ Гамово </w:t>
      </w:r>
      <w:r w:rsidRPr="00E220F4">
        <w:rPr>
          <w:szCs w:val="28"/>
        </w:rPr>
        <w:t>(</w:t>
      </w:r>
      <w:r w:rsidRPr="00E220F4">
        <w:rPr>
          <w:szCs w:val="28"/>
          <w:lang w:val="x-none"/>
        </w:rPr>
        <w:t>с. Гамово Гамовско</w:t>
      </w:r>
      <w:r w:rsidRPr="00E220F4">
        <w:rPr>
          <w:szCs w:val="28"/>
        </w:rPr>
        <w:t>го</w:t>
      </w:r>
      <w:r w:rsidRPr="00E220F4">
        <w:rPr>
          <w:szCs w:val="28"/>
          <w:lang w:val="x-none"/>
        </w:rPr>
        <w:t xml:space="preserve"> сельско</w:t>
      </w:r>
      <w:r w:rsidRPr="00E220F4">
        <w:rPr>
          <w:szCs w:val="28"/>
        </w:rPr>
        <w:t>го</w:t>
      </w:r>
      <w:r w:rsidRPr="00E220F4">
        <w:rPr>
          <w:szCs w:val="28"/>
          <w:lang w:val="x-none"/>
        </w:rPr>
        <w:t xml:space="preserve"> поселени</w:t>
      </w:r>
      <w:r w:rsidRPr="00E220F4">
        <w:rPr>
          <w:szCs w:val="28"/>
        </w:rPr>
        <w:t>я);</w:t>
      </w:r>
    </w:p>
    <w:p w:rsidR="00E220F4" w:rsidRPr="00E220F4" w:rsidRDefault="00E220F4" w:rsidP="00E220F4">
      <w:pPr>
        <w:widowControl w:val="0"/>
        <w:autoSpaceDE w:val="0"/>
        <w:autoSpaceDN w:val="0"/>
        <w:adjustRightInd w:val="0"/>
        <w:ind w:firstLine="709"/>
        <w:jc w:val="both"/>
        <w:rPr>
          <w:szCs w:val="28"/>
        </w:rPr>
      </w:pPr>
      <w:r w:rsidRPr="00E220F4">
        <w:rPr>
          <w:szCs w:val="28"/>
        </w:rPr>
        <w:t>4. р</w:t>
      </w:r>
      <w:r w:rsidRPr="00E220F4">
        <w:rPr>
          <w:szCs w:val="28"/>
          <w:lang w:val="x-none"/>
        </w:rPr>
        <w:t xml:space="preserve">еконструкция ПС 110/10 кВ Кондратово </w:t>
      </w:r>
      <w:r w:rsidRPr="00E220F4">
        <w:rPr>
          <w:szCs w:val="28"/>
        </w:rPr>
        <w:t>(</w:t>
      </w:r>
      <w:r w:rsidRPr="00E220F4">
        <w:rPr>
          <w:szCs w:val="28"/>
          <w:lang w:val="x-none"/>
        </w:rPr>
        <w:t>д. Кондратово Кондратовско</w:t>
      </w:r>
      <w:r w:rsidRPr="00E220F4">
        <w:rPr>
          <w:szCs w:val="28"/>
        </w:rPr>
        <w:t>го</w:t>
      </w:r>
      <w:r w:rsidRPr="00E220F4">
        <w:rPr>
          <w:szCs w:val="28"/>
          <w:lang w:val="x-none"/>
        </w:rPr>
        <w:t xml:space="preserve"> сельско</w:t>
      </w:r>
      <w:r w:rsidRPr="00E220F4">
        <w:rPr>
          <w:szCs w:val="28"/>
        </w:rPr>
        <w:t>го</w:t>
      </w:r>
      <w:r w:rsidRPr="00E220F4">
        <w:rPr>
          <w:szCs w:val="28"/>
          <w:lang w:val="x-none"/>
        </w:rPr>
        <w:t xml:space="preserve"> поселения</w:t>
      </w:r>
      <w:r w:rsidRPr="00E220F4">
        <w:rPr>
          <w:szCs w:val="28"/>
        </w:rPr>
        <w:t>);</w:t>
      </w:r>
    </w:p>
    <w:p w:rsidR="00E220F4" w:rsidRPr="00E220F4" w:rsidRDefault="00E220F4" w:rsidP="00E220F4">
      <w:pPr>
        <w:widowControl w:val="0"/>
        <w:autoSpaceDE w:val="0"/>
        <w:autoSpaceDN w:val="0"/>
        <w:adjustRightInd w:val="0"/>
        <w:ind w:firstLine="709"/>
        <w:jc w:val="both"/>
        <w:rPr>
          <w:szCs w:val="28"/>
          <w:lang w:val="x-none"/>
        </w:rPr>
      </w:pPr>
      <w:r w:rsidRPr="00E220F4">
        <w:rPr>
          <w:szCs w:val="28"/>
        </w:rPr>
        <w:t>5. р</w:t>
      </w:r>
      <w:r w:rsidRPr="00E220F4">
        <w:rPr>
          <w:szCs w:val="28"/>
          <w:lang w:val="x-none"/>
        </w:rPr>
        <w:t xml:space="preserve">еконструкция ПС 110/10 кВ Протасы </w:t>
      </w:r>
      <w:r w:rsidRPr="00E220F4">
        <w:rPr>
          <w:szCs w:val="28"/>
        </w:rPr>
        <w:t>(</w:t>
      </w:r>
      <w:r w:rsidRPr="00E220F4">
        <w:rPr>
          <w:szCs w:val="28"/>
          <w:lang w:val="x-none"/>
        </w:rPr>
        <w:t>п. Протасы Култаевско</w:t>
      </w:r>
      <w:r w:rsidRPr="00E220F4">
        <w:rPr>
          <w:szCs w:val="28"/>
        </w:rPr>
        <w:t>го</w:t>
      </w:r>
      <w:r w:rsidRPr="00E220F4">
        <w:rPr>
          <w:szCs w:val="28"/>
          <w:lang w:val="x-none"/>
        </w:rPr>
        <w:t xml:space="preserve"> </w:t>
      </w:r>
      <w:r w:rsidRPr="00E220F4">
        <w:rPr>
          <w:szCs w:val="28"/>
          <w:lang w:val="x-none"/>
        </w:rPr>
        <w:lastRenderedPageBreak/>
        <w:t>сельско</w:t>
      </w:r>
      <w:r w:rsidRPr="00E220F4">
        <w:rPr>
          <w:szCs w:val="28"/>
        </w:rPr>
        <w:t>го</w:t>
      </w:r>
      <w:r w:rsidRPr="00E220F4">
        <w:rPr>
          <w:szCs w:val="28"/>
          <w:lang w:val="x-none"/>
        </w:rPr>
        <w:t xml:space="preserve"> поселени</w:t>
      </w:r>
      <w:r w:rsidRPr="00E220F4">
        <w:rPr>
          <w:szCs w:val="28"/>
        </w:rPr>
        <w:t>я);</w:t>
      </w:r>
      <w:r w:rsidRPr="00E220F4">
        <w:rPr>
          <w:szCs w:val="28"/>
          <w:lang w:val="x-none"/>
        </w:rPr>
        <w:t xml:space="preserve"> </w:t>
      </w:r>
    </w:p>
    <w:p w:rsidR="00E220F4" w:rsidRPr="00E220F4" w:rsidRDefault="00E220F4" w:rsidP="00E220F4">
      <w:pPr>
        <w:widowControl w:val="0"/>
        <w:autoSpaceDE w:val="0"/>
        <w:autoSpaceDN w:val="0"/>
        <w:adjustRightInd w:val="0"/>
        <w:ind w:firstLine="709"/>
        <w:jc w:val="both"/>
        <w:rPr>
          <w:szCs w:val="28"/>
          <w:lang w:val="x-none"/>
        </w:rPr>
      </w:pPr>
      <w:r w:rsidRPr="00E220F4">
        <w:rPr>
          <w:szCs w:val="28"/>
        </w:rPr>
        <w:t>6. р</w:t>
      </w:r>
      <w:r w:rsidRPr="00E220F4">
        <w:rPr>
          <w:szCs w:val="28"/>
          <w:lang w:val="x-none"/>
        </w:rPr>
        <w:t>еконструкция ПС 110/10 кВ Красава-3</w:t>
      </w:r>
      <w:r w:rsidRPr="00E220F4">
        <w:rPr>
          <w:szCs w:val="28"/>
        </w:rPr>
        <w:t xml:space="preserve"> (</w:t>
      </w:r>
      <w:r w:rsidRPr="00E220F4">
        <w:rPr>
          <w:szCs w:val="28"/>
          <w:lang w:val="x-none"/>
        </w:rPr>
        <w:t>д. Федотово Култаевско</w:t>
      </w:r>
      <w:r w:rsidRPr="00E220F4">
        <w:rPr>
          <w:szCs w:val="28"/>
        </w:rPr>
        <w:t>го</w:t>
      </w:r>
      <w:r w:rsidRPr="00E220F4">
        <w:rPr>
          <w:szCs w:val="28"/>
          <w:lang w:val="x-none"/>
        </w:rPr>
        <w:t xml:space="preserve"> сельско</w:t>
      </w:r>
      <w:r w:rsidRPr="00E220F4">
        <w:rPr>
          <w:szCs w:val="28"/>
        </w:rPr>
        <w:t>го</w:t>
      </w:r>
      <w:r w:rsidRPr="00E220F4">
        <w:rPr>
          <w:szCs w:val="28"/>
          <w:lang w:val="x-none"/>
        </w:rPr>
        <w:t xml:space="preserve"> поселени</w:t>
      </w:r>
      <w:r w:rsidRPr="00E220F4">
        <w:rPr>
          <w:szCs w:val="28"/>
        </w:rPr>
        <w:t>я);</w:t>
      </w:r>
      <w:r w:rsidRPr="00E220F4">
        <w:rPr>
          <w:szCs w:val="28"/>
          <w:lang w:val="x-none"/>
        </w:rPr>
        <w:t xml:space="preserve"> </w:t>
      </w:r>
    </w:p>
    <w:p w:rsidR="00E220F4" w:rsidRPr="00E220F4" w:rsidRDefault="00E220F4" w:rsidP="00E220F4">
      <w:pPr>
        <w:widowControl w:val="0"/>
        <w:autoSpaceDE w:val="0"/>
        <w:autoSpaceDN w:val="0"/>
        <w:adjustRightInd w:val="0"/>
        <w:ind w:firstLine="709"/>
        <w:jc w:val="both"/>
        <w:rPr>
          <w:szCs w:val="28"/>
        </w:rPr>
      </w:pPr>
      <w:r w:rsidRPr="00E220F4">
        <w:rPr>
          <w:szCs w:val="28"/>
        </w:rPr>
        <w:t>7. с</w:t>
      </w:r>
      <w:r w:rsidRPr="00E220F4">
        <w:rPr>
          <w:szCs w:val="28"/>
          <w:lang w:val="x-none"/>
        </w:rPr>
        <w:t>троительство ПС 110 кВ в с. Усть-Качка Усть-Качкинско</w:t>
      </w:r>
      <w:r w:rsidRPr="00E220F4">
        <w:rPr>
          <w:szCs w:val="28"/>
        </w:rPr>
        <w:t>го</w:t>
      </w:r>
      <w:r w:rsidRPr="00E220F4">
        <w:rPr>
          <w:szCs w:val="28"/>
          <w:lang w:val="x-none"/>
        </w:rPr>
        <w:t xml:space="preserve"> сельско</w:t>
      </w:r>
      <w:r w:rsidRPr="00E220F4">
        <w:rPr>
          <w:szCs w:val="28"/>
        </w:rPr>
        <w:t>го</w:t>
      </w:r>
      <w:r w:rsidRPr="00E220F4">
        <w:rPr>
          <w:szCs w:val="28"/>
          <w:lang w:val="x-none"/>
        </w:rPr>
        <w:t xml:space="preserve"> поселени</w:t>
      </w:r>
      <w:r w:rsidRPr="00E220F4">
        <w:rPr>
          <w:szCs w:val="28"/>
        </w:rPr>
        <w:t>я</w:t>
      </w:r>
      <w:r w:rsidRPr="00E220F4">
        <w:rPr>
          <w:szCs w:val="28"/>
          <w:lang w:val="x-none"/>
        </w:rPr>
        <w:t xml:space="preserve">, </w:t>
      </w:r>
    </w:p>
    <w:p w:rsidR="00E220F4" w:rsidRPr="00E220F4" w:rsidRDefault="00E220F4" w:rsidP="00E220F4">
      <w:pPr>
        <w:widowControl w:val="0"/>
        <w:autoSpaceDE w:val="0"/>
        <w:autoSpaceDN w:val="0"/>
        <w:adjustRightInd w:val="0"/>
        <w:ind w:firstLine="709"/>
        <w:jc w:val="both"/>
        <w:rPr>
          <w:szCs w:val="28"/>
        </w:rPr>
      </w:pPr>
      <w:r w:rsidRPr="00E220F4">
        <w:rPr>
          <w:szCs w:val="28"/>
        </w:rPr>
        <w:t>8. р</w:t>
      </w:r>
      <w:r w:rsidRPr="00E220F4">
        <w:rPr>
          <w:szCs w:val="28"/>
          <w:lang w:val="x-none"/>
        </w:rPr>
        <w:t xml:space="preserve">еконструкция ПС 110/10 кВ Сафроны </w:t>
      </w:r>
      <w:r w:rsidRPr="00E220F4">
        <w:rPr>
          <w:szCs w:val="28"/>
        </w:rPr>
        <w:t xml:space="preserve">в </w:t>
      </w:r>
      <w:r w:rsidRPr="00E220F4">
        <w:rPr>
          <w:szCs w:val="28"/>
          <w:lang w:val="x-none"/>
        </w:rPr>
        <w:t>Фроловско</w:t>
      </w:r>
      <w:r w:rsidRPr="00E220F4">
        <w:rPr>
          <w:szCs w:val="28"/>
        </w:rPr>
        <w:t>м</w:t>
      </w:r>
      <w:r w:rsidRPr="00E220F4">
        <w:rPr>
          <w:szCs w:val="28"/>
          <w:lang w:val="x-none"/>
        </w:rPr>
        <w:t xml:space="preserve"> сельско</w:t>
      </w:r>
      <w:r w:rsidRPr="00E220F4">
        <w:rPr>
          <w:szCs w:val="28"/>
        </w:rPr>
        <w:t>м</w:t>
      </w:r>
      <w:r w:rsidRPr="00E220F4">
        <w:rPr>
          <w:szCs w:val="28"/>
          <w:lang w:val="x-none"/>
        </w:rPr>
        <w:t xml:space="preserve"> поселени</w:t>
      </w:r>
      <w:r w:rsidRPr="00E220F4">
        <w:rPr>
          <w:szCs w:val="28"/>
        </w:rPr>
        <w:t>и;</w:t>
      </w:r>
    </w:p>
    <w:p w:rsidR="00E220F4" w:rsidRPr="00E220F4" w:rsidRDefault="00E220F4" w:rsidP="00E220F4">
      <w:pPr>
        <w:widowControl w:val="0"/>
        <w:autoSpaceDE w:val="0"/>
        <w:autoSpaceDN w:val="0"/>
        <w:adjustRightInd w:val="0"/>
        <w:ind w:firstLine="709"/>
        <w:jc w:val="both"/>
        <w:rPr>
          <w:szCs w:val="28"/>
          <w:lang w:val="x-none"/>
        </w:rPr>
      </w:pPr>
      <w:r w:rsidRPr="00E220F4">
        <w:rPr>
          <w:szCs w:val="28"/>
        </w:rPr>
        <w:t>9. р</w:t>
      </w:r>
      <w:r w:rsidRPr="00E220F4">
        <w:rPr>
          <w:szCs w:val="28"/>
          <w:lang w:val="x-none"/>
        </w:rPr>
        <w:t xml:space="preserve">еконструкция ПС 35/10 кВ Восход </w:t>
      </w:r>
      <w:r w:rsidRPr="00E220F4">
        <w:rPr>
          <w:szCs w:val="28"/>
        </w:rPr>
        <w:t>(</w:t>
      </w:r>
      <w:r w:rsidRPr="00E220F4">
        <w:rPr>
          <w:szCs w:val="28"/>
          <w:lang w:val="x-none"/>
        </w:rPr>
        <w:t>п. Красный Восход Усть-Качкинско</w:t>
      </w:r>
      <w:r w:rsidRPr="00E220F4">
        <w:rPr>
          <w:szCs w:val="28"/>
        </w:rPr>
        <w:t>го</w:t>
      </w:r>
      <w:r w:rsidRPr="00E220F4">
        <w:rPr>
          <w:szCs w:val="28"/>
          <w:lang w:val="x-none"/>
        </w:rPr>
        <w:t xml:space="preserve"> сельско</w:t>
      </w:r>
      <w:r w:rsidRPr="00E220F4">
        <w:rPr>
          <w:szCs w:val="28"/>
        </w:rPr>
        <w:t>го</w:t>
      </w:r>
      <w:r w:rsidRPr="00E220F4">
        <w:rPr>
          <w:szCs w:val="28"/>
          <w:lang w:val="x-none"/>
        </w:rPr>
        <w:t xml:space="preserve"> поселени</w:t>
      </w:r>
      <w:r w:rsidRPr="00E220F4">
        <w:rPr>
          <w:szCs w:val="28"/>
        </w:rPr>
        <w:t>я);</w:t>
      </w:r>
      <w:r w:rsidRPr="00E220F4">
        <w:rPr>
          <w:szCs w:val="28"/>
          <w:lang w:val="x-none"/>
        </w:rPr>
        <w:t xml:space="preserve"> </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10. </w:t>
      </w:r>
      <w:r w:rsidRPr="00E220F4">
        <w:rPr>
          <w:szCs w:val="28"/>
          <w:lang w:val="x-none"/>
        </w:rPr>
        <w:t xml:space="preserve">реконструкция ПС 35/10 кВ Горшки </w:t>
      </w:r>
      <w:r w:rsidRPr="00E220F4">
        <w:rPr>
          <w:szCs w:val="28"/>
        </w:rPr>
        <w:t xml:space="preserve">в </w:t>
      </w:r>
      <w:r w:rsidRPr="00E220F4">
        <w:rPr>
          <w:szCs w:val="28"/>
          <w:lang w:val="x-none"/>
        </w:rPr>
        <w:t>д. Горшки Заболотско</w:t>
      </w:r>
      <w:r w:rsidRPr="00E220F4">
        <w:rPr>
          <w:szCs w:val="28"/>
        </w:rPr>
        <w:t>го</w:t>
      </w:r>
      <w:r w:rsidRPr="00E220F4">
        <w:rPr>
          <w:szCs w:val="28"/>
          <w:lang w:val="x-none"/>
        </w:rPr>
        <w:t xml:space="preserve"> сельско</w:t>
      </w:r>
      <w:r w:rsidRPr="00E220F4">
        <w:rPr>
          <w:szCs w:val="28"/>
        </w:rPr>
        <w:t>го</w:t>
      </w:r>
      <w:r w:rsidRPr="00E220F4">
        <w:rPr>
          <w:szCs w:val="28"/>
          <w:lang w:val="x-none"/>
        </w:rPr>
        <w:t xml:space="preserve"> поселени</w:t>
      </w:r>
      <w:r w:rsidRPr="00E220F4">
        <w:rPr>
          <w:szCs w:val="28"/>
        </w:rPr>
        <w:t>я</w:t>
      </w:r>
      <w:r w:rsidRPr="00E220F4">
        <w:rPr>
          <w:szCs w:val="28"/>
          <w:lang w:val="x-none"/>
        </w:rPr>
        <w:t xml:space="preserve">, </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11. реконструкция ПС 35/6 кВ Полуденная в п. Юго-Камский Юго-Камского сельского поселения, </w:t>
      </w:r>
    </w:p>
    <w:p w:rsidR="00E220F4" w:rsidRPr="00E220F4" w:rsidRDefault="00E220F4" w:rsidP="00E220F4">
      <w:pPr>
        <w:widowControl w:val="0"/>
        <w:autoSpaceDE w:val="0"/>
        <w:autoSpaceDN w:val="0"/>
        <w:adjustRightInd w:val="0"/>
        <w:ind w:firstLine="709"/>
        <w:jc w:val="both"/>
        <w:rPr>
          <w:szCs w:val="28"/>
        </w:rPr>
      </w:pPr>
      <w:r w:rsidRPr="00E220F4">
        <w:rPr>
          <w:szCs w:val="28"/>
        </w:rPr>
        <w:t>12. реконструкция ПС 35/6 кВ Красава в Кондратовском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13. реконструкция ПС 35/10 кВ Култаево в с. Култаево Култаевского сельского поселения, </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14. реконструкция ПС 35/10 кВ Лобаново в с. Лобаново Лобановского сельского поселения, </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15. реконструкция ПС 35/6 кВ Сылва в п. Сылва Сылвенского сельского поселения, </w:t>
      </w:r>
    </w:p>
    <w:p w:rsidR="00E220F4" w:rsidRPr="00E220F4" w:rsidRDefault="00E220F4" w:rsidP="00E220F4">
      <w:pPr>
        <w:widowControl w:val="0"/>
        <w:autoSpaceDE w:val="0"/>
        <w:autoSpaceDN w:val="0"/>
        <w:adjustRightInd w:val="0"/>
        <w:ind w:firstLine="709"/>
        <w:jc w:val="both"/>
        <w:rPr>
          <w:szCs w:val="28"/>
        </w:rPr>
      </w:pPr>
      <w:r w:rsidRPr="00E220F4">
        <w:rPr>
          <w:szCs w:val="28"/>
        </w:rPr>
        <w:t xml:space="preserve">16. реконструкция ПС 35/10 кВ Юг в п. Юг Юговского сельского поселения, </w:t>
      </w:r>
    </w:p>
    <w:p w:rsidR="00E220F4" w:rsidRPr="00E220F4" w:rsidRDefault="00E220F4" w:rsidP="00E220F4">
      <w:pPr>
        <w:widowControl w:val="0"/>
        <w:autoSpaceDE w:val="0"/>
        <w:autoSpaceDN w:val="0"/>
        <w:adjustRightInd w:val="0"/>
        <w:ind w:firstLine="709"/>
        <w:jc w:val="both"/>
        <w:rPr>
          <w:szCs w:val="28"/>
        </w:rPr>
      </w:pPr>
      <w:r w:rsidRPr="00E220F4">
        <w:rPr>
          <w:szCs w:val="28"/>
        </w:rPr>
        <w:t>17. реконструкция ПС 35/6 кВ Аэропорт в Савинском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18. строительство отпайки от ВЛ 110 кВ Владимирская - Бизяр на ПС Дачная, протяженность - 17,82 км в Двуреченском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19. строительство отпайки от ВЛ 110 кВ Пермская ТЭЦ-9 - Юго-Камск на ПС 110 кВ Красава-3 Протяженность - 13,0 км в Култаевском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20 строительство ВЛ 35 кВ Гляденово - Красава с отпайкой на Хмели, протяженность - 22,0 км в Кондратовском сельском поселении,</w:t>
      </w:r>
    </w:p>
    <w:p w:rsidR="00E220F4" w:rsidRPr="00E220F4" w:rsidRDefault="00E220F4" w:rsidP="00E220F4">
      <w:pPr>
        <w:widowControl w:val="0"/>
        <w:autoSpaceDE w:val="0"/>
        <w:autoSpaceDN w:val="0"/>
        <w:adjustRightInd w:val="0"/>
        <w:ind w:firstLine="709"/>
        <w:jc w:val="both"/>
        <w:rPr>
          <w:szCs w:val="28"/>
        </w:rPr>
      </w:pPr>
      <w:r w:rsidRPr="00E220F4">
        <w:rPr>
          <w:szCs w:val="28"/>
        </w:rPr>
        <w:t>21. реконструкция ВЛ 35 кВ ТЭЦ-9 – Лобаново, протяженность - 17,26 км в Гамовском, Двуреченском, Лобановском сельских поселениях,</w:t>
      </w:r>
    </w:p>
    <w:p w:rsidR="00E220F4" w:rsidRPr="00E220F4" w:rsidRDefault="00E220F4" w:rsidP="00E220F4">
      <w:pPr>
        <w:widowControl w:val="0"/>
        <w:autoSpaceDE w:val="0"/>
        <w:autoSpaceDN w:val="0"/>
        <w:adjustRightInd w:val="0"/>
        <w:ind w:firstLine="709"/>
        <w:jc w:val="both"/>
        <w:rPr>
          <w:szCs w:val="28"/>
        </w:rPr>
      </w:pPr>
      <w:r w:rsidRPr="00E220F4">
        <w:rPr>
          <w:szCs w:val="28"/>
        </w:rPr>
        <w:t>22. реконструкция ВЛ 35 кВ ТЭЦ-13 – Заозерье, протяженность - 2х3,9 км в Хохловском сельском поселении.</w:t>
      </w:r>
    </w:p>
    <w:p w:rsidR="00E220F4" w:rsidRPr="000530BE" w:rsidRDefault="00F552B6" w:rsidP="00F552B6">
      <w:pPr>
        <w:widowControl w:val="0"/>
        <w:autoSpaceDE w:val="0"/>
        <w:autoSpaceDN w:val="0"/>
        <w:adjustRightInd w:val="0"/>
        <w:jc w:val="both"/>
        <w:rPr>
          <w:sz w:val="24"/>
          <w:szCs w:val="24"/>
        </w:rPr>
      </w:pPr>
      <w:r w:rsidRPr="000530BE">
        <w:rPr>
          <w:sz w:val="24"/>
          <w:szCs w:val="24"/>
        </w:rPr>
        <w:t xml:space="preserve">(Раздел 4 дополнен </w:t>
      </w:r>
      <w:r w:rsidR="000530BE">
        <w:rPr>
          <w:sz w:val="24"/>
          <w:szCs w:val="24"/>
        </w:rPr>
        <w:t xml:space="preserve">текстом в редакции </w:t>
      </w:r>
      <w:r w:rsidRPr="000530BE">
        <w:rPr>
          <w:sz w:val="24"/>
          <w:szCs w:val="24"/>
        </w:rPr>
        <w:t>решени</w:t>
      </w:r>
      <w:r w:rsidR="000530BE">
        <w:rPr>
          <w:sz w:val="24"/>
          <w:szCs w:val="24"/>
        </w:rPr>
        <w:t>я</w:t>
      </w:r>
      <w:r w:rsidRPr="000530BE">
        <w:rPr>
          <w:sz w:val="24"/>
          <w:szCs w:val="24"/>
        </w:rPr>
        <w:t xml:space="preserve"> от 23.09.2021 № 163</w:t>
      </w:r>
      <w:r w:rsidR="000530BE" w:rsidRPr="000530BE">
        <w:rPr>
          <w:sz w:val="24"/>
          <w:szCs w:val="24"/>
        </w:rPr>
        <w:t>)</w:t>
      </w:r>
    </w:p>
    <w:p w:rsidR="000530BE" w:rsidRPr="000530BE" w:rsidRDefault="000530BE" w:rsidP="000530BE">
      <w:pPr>
        <w:autoSpaceDE w:val="0"/>
        <w:autoSpaceDN w:val="0"/>
        <w:adjustRightInd w:val="0"/>
        <w:spacing w:line="360" w:lineRule="exact"/>
        <w:ind w:firstLine="709"/>
        <w:jc w:val="both"/>
        <w:rPr>
          <w:b/>
          <w:bCs/>
          <w:szCs w:val="28"/>
        </w:rPr>
      </w:pPr>
      <w:r w:rsidRPr="000530BE">
        <w:rPr>
          <w:b/>
          <w:bCs/>
          <w:szCs w:val="28"/>
        </w:rPr>
        <w:t>Обоснование варианта размещения объектов местного значения в области ритуальных услуг.</w:t>
      </w:r>
    </w:p>
    <w:p w:rsidR="000530BE" w:rsidRPr="000530BE" w:rsidRDefault="000530BE" w:rsidP="000530BE">
      <w:pPr>
        <w:ind w:firstLine="709"/>
        <w:jc w:val="both"/>
        <w:rPr>
          <w:szCs w:val="28"/>
        </w:rPr>
      </w:pPr>
      <w:r w:rsidRPr="000530BE">
        <w:rPr>
          <w:szCs w:val="28"/>
        </w:rPr>
        <w:t xml:space="preserve">При планировании размещения </w:t>
      </w:r>
      <w:r w:rsidRPr="000530BE">
        <w:rPr>
          <w:iCs/>
          <w:szCs w:val="28"/>
        </w:rPr>
        <w:t xml:space="preserve">объектов местного значения </w:t>
      </w:r>
      <w:r w:rsidRPr="000530BE">
        <w:rPr>
          <w:szCs w:val="28"/>
        </w:rPr>
        <w:t>в области ритуальных услуг рассмотрено размещение с учетом двух направлений основных транспортных магистралей: автомобильных дорог Пермь – Усть-Качка и Пермь – Екатеринбург.</w:t>
      </w:r>
    </w:p>
    <w:p w:rsidR="000530BE" w:rsidRPr="000530BE" w:rsidRDefault="000530BE" w:rsidP="000530BE">
      <w:pPr>
        <w:jc w:val="both"/>
        <w:rPr>
          <w:szCs w:val="28"/>
        </w:rPr>
      </w:pPr>
      <w:r w:rsidRPr="000530BE">
        <w:rPr>
          <w:szCs w:val="28"/>
        </w:rPr>
        <w:tab/>
        <w:t xml:space="preserve">Кладбище д. Болгары уже существует, но ресурс исчерпан. Отсутствие смежной жилой застройки, наличие свободного земельного ресурса и удобное </w:t>
      </w:r>
      <w:r w:rsidRPr="000530BE">
        <w:rPr>
          <w:szCs w:val="28"/>
        </w:rPr>
        <w:lastRenderedPageBreak/>
        <w:t>транспортное сообщение диктует расширение существующего кладбища, а не перенос в иное место.</w:t>
      </w:r>
    </w:p>
    <w:p w:rsidR="000530BE" w:rsidRPr="000530BE" w:rsidRDefault="000530BE" w:rsidP="000530BE">
      <w:pPr>
        <w:jc w:val="both"/>
        <w:rPr>
          <w:szCs w:val="28"/>
        </w:rPr>
      </w:pPr>
      <w:r w:rsidRPr="000530BE">
        <w:rPr>
          <w:szCs w:val="28"/>
        </w:rPr>
        <w:tab/>
        <w:t>По направлению автомобильной дороги Пермь – Екатеринбург необходим подбор земельных участков. Земельные участки для размещения кладбища должны отвечать обязательным требованиям:</w:t>
      </w:r>
    </w:p>
    <w:p w:rsidR="000530BE" w:rsidRPr="000530BE" w:rsidRDefault="000530BE" w:rsidP="000530BE">
      <w:pPr>
        <w:jc w:val="both"/>
        <w:rPr>
          <w:szCs w:val="28"/>
        </w:rPr>
      </w:pPr>
      <w:r w:rsidRPr="000530BE">
        <w:rPr>
          <w:szCs w:val="28"/>
        </w:rPr>
        <w:tab/>
        <w:t>- наличие маршрутов общественного транспорта;</w:t>
      </w:r>
    </w:p>
    <w:p w:rsidR="000530BE" w:rsidRPr="000530BE" w:rsidRDefault="000530BE" w:rsidP="000530BE">
      <w:pPr>
        <w:jc w:val="both"/>
        <w:rPr>
          <w:szCs w:val="28"/>
        </w:rPr>
      </w:pPr>
      <w:r w:rsidRPr="000530BE">
        <w:rPr>
          <w:szCs w:val="28"/>
        </w:rPr>
        <w:tab/>
        <w:t>- земельные участки должны находиться в муниципальной собственности либо государственная собственность на которые не разграничена;</w:t>
      </w:r>
    </w:p>
    <w:p w:rsidR="000530BE" w:rsidRPr="000530BE" w:rsidRDefault="000530BE" w:rsidP="000530BE">
      <w:pPr>
        <w:jc w:val="both"/>
        <w:rPr>
          <w:szCs w:val="28"/>
        </w:rPr>
      </w:pPr>
      <w:r w:rsidRPr="000530BE">
        <w:rPr>
          <w:szCs w:val="28"/>
        </w:rPr>
        <w:tab/>
        <w:t>- отсутствие в нормативной санитарно-защитной зоне жилых массивов;</w:t>
      </w:r>
    </w:p>
    <w:p w:rsidR="000530BE" w:rsidRPr="000530BE" w:rsidRDefault="000530BE" w:rsidP="000530BE">
      <w:pPr>
        <w:jc w:val="both"/>
        <w:rPr>
          <w:szCs w:val="28"/>
        </w:rPr>
      </w:pPr>
      <w:r w:rsidRPr="000530BE">
        <w:rPr>
          <w:szCs w:val="28"/>
        </w:rPr>
        <w:tab/>
        <w:t xml:space="preserve">- геологическая пригодность для осуществления гражданских захоронений. </w:t>
      </w:r>
    </w:p>
    <w:p w:rsidR="000530BE" w:rsidRPr="000530BE" w:rsidRDefault="000530BE" w:rsidP="000530BE">
      <w:pPr>
        <w:jc w:val="both"/>
        <w:rPr>
          <w:szCs w:val="28"/>
        </w:rPr>
      </w:pPr>
      <w:r w:rsidRPr="000530BE">
        <w:rPr>
          <w:szCs w:val="28"/>
        </w:rPr>
        <w:tab/>
        <w:t>Рассматривались варианты:</w:t>
      </w:r>
    </w:p>
    <w:p w:rsidR="000530BE" w:rsidRPr="000530BE" w:rsidRDefault="000530BE" w:rsidP="000530BE">
      <w:pPr>
        <w:numPr>
          <w:ilvl w:val="0"/>
          <w:numId w:val="5"/>
        </w:numPr>
        <w:contextualSpacing/>
        <w:jc w:val="both"/>
        <w:rPr>
          <w:szCs w:val="28"/>
        </w:rPr>
      </w:pPr>
      <w:r w:rsidRPr="000530BE">
        <w:rPr>
          <w:szCs w:val="28"/>
        </w:rPr>
        <w:t>Земельный участок с кадастровым номером 59:32:3890013:438;</w:t>
      </w:r>
    </w:p>
    <w:p w:rsidR="000530BE" w:rsidRPr="000530BE" w:rsidRDefault="000530BE" w:rsidP="000530BE">
      <w:pPr>
        <w:numPr>
          <w:ilvl w:val="0"/>
          <w:numId w:val="5"/>
        </w:numPr>
        <w:contextualSpacing/>
        <w:rPr>
          <w:szCs w:val="28"/>
        </w:rPr>
      </w:pPr>
      <w:r w:rsidRPr="000530BE">
        <w:rPr>
          <w:szCs w:val="28"/>
        </w:rPr>
        <w:t>Земельный участок с кадастровым номером 59:32:3890013:569 (образованный из него земельный участок 59:32:3890013:1025).</w:t>
      </w:r>
    </w:p>
    <w:p w:rsidR="000530BE" w:rsidRPr="000530BE" w:rsidRDefault="000530BE" w:rsidP="000530BE">
      <w:pPr>
        <w:ind w:left="720"/>
        <w:rPr>
          <w:szCs w:val="28"/>
        </w:rPr>
      </w:pPr>
      <w:r w:rsidRPr="000530BE">
        <w:rPr>
          <w:szCs w:val="28"/>
        </w:rPr>
        <w:t>Положительные стороны размещения по варианту 1:</w:t>
      </w:r>
    </w:p>
    <w:p w:rsidR="000530BE" w:rsidRPr="000530BE" w:rsidRDefault="000530BE" w:rsidP="000530BE">
      <w:pPr>
        <w:rPr>
          <w:szCs w:val="28"/>
        </w:rPr>
      </w:pPr>
      <w:r w:rsidRPr="000530BE">
        <w:rPr>
          <w:szCs w:val="28"/>
        </w:rPr>
        <w:tab/>
        <w:t>- близость трассы Пермь – Екатеринбург;</w:t>
      </w:r>
    </w:p>
    <w:p w:rsidR="000530BE" w:rsidRPr="000530BE" w:rsidRDefault="000530BE" w:rsidP="000530BE">
      <w:pPr>
        <w:rPr>
          <w:szCs w:val="28"/>
        </w:rPr>
      </w:pPr>
      <w:r w:rsidRPr="000530BE">
        <w:rPr>
          <w:szCs w:val="28"/>
        </w:rPr>
        <w:tab/>
        <w:t>- земельный участок в собственности Пермского муниципального района;</w:t>
      </w:r>
    </w:p>
    <w:p w:rsidR="000530BE" w:rsidRPr="000530BE" w:rsidRDefault="000530BE" w:rsidP="000530BE">
      <w:pPr>
        <w:rPr>
          <w:szCs w:val="28"/>
        </w:rPr>
      </w:pPr>
      <w:r w:rsidRPr="000530BE">
        <w:rPr>
          <w:szCs w:val="28"/>
        </w:rPr>
        <w:tab/>
        <w:t>- близость населенных пунктов с. Кояново и п. Мулянка на расстоянии более 500 м;</w:t>
      </w:r>
    </w:p>
    <w:p w:rsidR="000530BE" w:rsidRPr="000530BE" w:rsidRDefault="000530BE" w:rsidP="000530BE">
      <w:pPr>
        <w:rPr>
          <w:szCs w:val="28"/>
        </w:rPr>
      </w:pPr>
      <w:r w:rsidRPr="000530BE">
        <w:rPr>
          <w:szCs w:val="28"/>
        </w:rPr>
        <w:tab/>
        <w:t>Отрицательные стороны размещения по варианту 1:</w:t>
      </w:r>
    </w:p>
    <w:p w:rsidR="000530BE" w:rsidRPr="000530BE" w:rsidRDefault="000530BE" w:rsidP="000530BE">
      <w:pPr>
        <w:rPr>
          <w:szCs w:val="28"/>
        </w:rPr>
      </w:pPr>
      <w:r w:rsidRPr="000530BE">
        <w:rPr>
          <w:szCs w:val="28"/>
        </w:rPr>
        <w:tab/>
        <w:t>- земельные участки находятся в охранной зоне и зоне минимальных безопасных расстояний магистральных газопроводов «Кылосово – Пермь», ГКС Кокуй – ГЗУ Осенцы.</w:t>
      </w:r>
    </w:p>
    <w:p w:rsidR="000530BE" w:rsidRPr="000530BE" w:rsidRDefault="000530BE" w:rsidP="000530BE">
      <w:pPr>
        <w:rPr>
          <w:szCs w:val="28"/>
        </w:rPr>
      </w:pPr>
      <w:r w:rsidRPr="000530BE">
        <w:rPr>
          <w:szCs w:val="28"/>
        </w:rPr>
        <w:tab/>
        <w:t>Положительные стороны размещения по варианту 2:</w:t>
      </w:r>
    </w:p>
    <w:p w:rsidR="000530BE" w:rsidRPr="000530BE" w:rsidRDefault="000530BE" w:rsidP="000530BE">
      <w:pPr>
        <w:rPr>
          <w:szCs w:val="28"/>
        </w:rPr>
      </w:pPr>
      <w:r w:rsidRPr="000530BE">
        <w:rPr>
          <w:szCs w:val="28"/>
        </w:rPr>
        <w:tab/>
        <w:t>- наличие маршрутов общественного транспорта;</w:t>
      </w:r>
    </w:p>
    <w:p w:rsidR="000530BE" w:rsidRPr="000530BE" w:rsidRDefault="000530BE" w:rsidP="000530BE">
      <w:pPr>
        <w:rPr>
          <w:szCs w:val="28"/>
        </w:rPr>
      </w:pPr>
      <w:r w:rsidRPr="000530BE">
        <w:rPr>
          <w:szCs w:val="28"/>
        </w:rPr>
        <w:tab/>
        <w:t>- земельный участок в собственности Пермского муниципального района;</w:t>
      </w:r>
    </w:p>
    <w:p w:rsidR="000530BE" w:rsidRPr="000530BE" w:rsidRDefault="000530BE" w:rsidP="000530BE">
      <w:pPr>
        <w:rPr>
          <w:szCs w:val="28"/>
        </w:rPr>
      </w:pPr>
      <w:r w:rsidRPr="000530BE">
        <w:rPr>
          <w:szCs w:val="28"/>
        </w:rPr>
        <w:tab/>
        <w:t>- близость населенного пункта д. Меркушево на расстоянии более 500 м;</w:t>
      </w:r>
    </w:p>
    <w:p w:rsidR="000530BE" w:rsidRPr="000530BE" w:rsidRDefault="000530BE" w:rsidP="000530BE">
      <w:pPr>
        <w:rPr>
          <w:szCs w:val="28"/>
        </w:rPr>
      </w:pPr>
      <w:r w:rsidRPr="000530BE">
        <w:rPr>
          <w:szCs w:val="28"/>
        </w:rPr>
        <w:tab/>
        <w:t>- рельеф и геологические характеристики благоприятные для размещения кладбища.</w:t>
      </w:r>
    </w:p>
    <w:p w:rsidR="000530BE" w:rsidRPr="000530BE" w:rsidRDefault="000530BE" w:rsidP="000530BE">
      <w:pPr>
        <w:rPr>
          <w:szCs w:val="28"/>
        </w:rPr>
      </w:pPr>
      <w:r w:rsidRPr="000530BE">
        <w:rPr>
          <w:szCs w:val="28"/>
        </w:rPr>
        <w:tab/>
        <w:t>Отрицательные стороны размещения по варианту 2 отсутствуют.</w:t>
      </w:r>
    </w:p>
    <w:p w:rsidR="000530BE" w:rsidRPr="000530BE" w:rsidRDefault="000530BE" w:rsidP="000530BE">
      <w:pPr>
        <w:jc w:val="both"/>
        <w:rPr>
          <w:szCs w:val="28"/>
        </w:rPr>
      </w:pPr>
      <w:r w:rsidRPr="000530BE">
        <w:rPr>
          <w:szCs w:val="28"/>
        </w:rPr>
        <w:tab/>
        <w:t>Размещение межпоселкового кладбища в 1,2 км юго-восточнее деревни Горбуново Лобановского сельского поселения планируется для населения Бершетского, Гамовского, Двуреченского, Кукуштанского, Лобановского, Пальниковского, Платошинского сельских поселений</w:t>
      </w:r>
      <w:r w:rsidRPr="000530BE">
        <w:rPr>
          <w:color w:val="000000"/>
          <w:szCs w:val="28"/>
        </w:rPr>
        <w:t xml:space="preserve"> </w:t>
      </w:r>
      <w:r w:rsidRPr="000530BE">
        <w:rPr>
          <w:szCs w:val="28"/>
        </w:rPr>
        <w:t>(земельные участки 59:32:3890013:569, 59:32:3890013:1012).</w:t>
      </w:r>
    </w:p>
    <w:p w:rsidR="000530BE" w:rsidRDefault="000530BE" w:rsidP="000530BE">
      <w:pPr>
        <w:jc w:val="both"/>
        <w:rPr>
          <w:szCs w:val="28"/>
        </w:rPr>
      </w:pPr>
      <w:r w:rsidRPr="000530BE">
        <w:rPr>
          <w:szCs w:val="28"/>
        </w:rPr>
        <w:tab/>
        <w:t>Расширение Центрального межпоселенческого кладбища в 1,5 км северо-восточнее д. Болгары Култаевского сельского поселения планируется для населения Култаевского, Заболотского, Савинского, Усть-Качкинского сельских поселений (земельные участки 59:32:4070004:4665, 59:32:4070004:5695, 59:32:4070004:2599, 59:32:4070004:2600).</w:t>
      </w:r>
    </w:p>
    <w:p w:rsidR="000530BE" w:rsidRPr="000530BE" w:rsidRDefault="000530BE" w:rsidP="000530BE">
      <w:pPr>
        <w:jc w:val="both"/>
        <w:rPr>
          <w:bCs/>
          <w:szCs w:val="28"/>
        </w:rPr>
      </w:pPr>
    </w:p>
    <w:p w:rsidR="00F552B6" w:rsidRDefault="000530BE" w:rsidP="000530BE">
      <w:pPr>
        <w:widowControl w:val="0"/>
        <w:autoSpaceDE w:val="0"/>
        <w:autoSpaceDN w:val="0"/>
        <w:adjustRightInd w:val="0"/>
        <w:ind w:firstLine="709"/>
        <w:jc w:val="center"/>
        <w:rPr>
          <w:rFonts w:eastAsia="Calibri"/>
          <w:b/>
          <w:szCs w:val="28"/>
          <w:lang w:eastAsia="en-US"/>
        </w:rPr>
      </w:pPr>
      <w:r w:rsidRPr="000530BE">
        <w:rPr>
          <w:rFonts w:eastAsia="Calibri"/>
          <w:b/>
          <w:szCs w:val="28"/>
          <w:lang w:eastAsia="en-US"/>
        </w:rPr>
        <w:t xml:space="preserve">4-1. Сведения о видах, назначении и наименовании планируемых для размещения на территории объектов федерального значения, объектов регионального значения, их основные характеристики, местоположение, </w:t>
      </w:r>
      <w:r w:rsidRPr="000530BE">
        <w:rPr>
          <w:rFonts w:eastAsia="Calibri"/>
          <w:b/>
          <w:szCs w:val="28"/>
          <w:lang w:eastAsia="en-US"/>
        </w:rP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
    <w:p w:rsidR="000B69CB" w:rsidRDefault="000B69CB" w:rsidP="000530BE">
      <w:pPr>
        <w:widowControl w:val="0"/>
        <w:autoSpaceDE w:val="0"/>
        <w:autoSpaceDN w:val="0"/>
        <w:adjustRightInd w:val="0"/>
        <w:ind w:firstLine="709"/>
        <w:jc w:val="center"/>
        <w:rPr>
          <w:rFonts w:eastAsia="Calibri"/>
          <w:sz w:val="24"/>
          <w:szCs w:val="24"/>
          <w:lang w:eastAsia="en-US"/>
        </w:rPr>
      </w:pPr>
      <w:r>
        <w:rPr>
          <w:rFonts w:eastAsia="Calibri"/>
          <w:sz w:val="24"/>
          <w:szCs w:val="24"/>
          <w:lang w:eastAsia="en-US"/>
        </w:rPr>
        <w:t>(подраздел 4-1 введен решением от 23.09.2021 № 163)</w:t>
      </w:r>
      <w:bookmarkStart w:id="34" w:name="_GoBack"/>
      <w:bookmarkEnd w:id="34"/>
    </w:p>
    <w:p w:rsidR="000B69CB" w:rsidRPr="000B69CB" w:rsidRDefault="000B69CB" w:rsidP="000530BE">
      <w:pPr>
        <w:widowControl w:val="0"/>
        <w:autoSpaceDE w:val="0"/>
        <w:autoSpaceDN w:val="0"/>
        <w:adjustRightInd w:val="0"/>
        <w:ind w:firstLine="709"/>
        <w:jc w:val="center"/>
        <w:rPr>
          <w:sz w:val="24"/>
          <w:szCs w:val="24"/>
        </w:rPr>
      </w:pPr>
    </w:p>
    <w:p w:rsidR="000530BE" w:rsidRDefault="000530BE" w:rsidP="000530BE">
      <w:pPr>
        <w:spacing w:line="360" w:lineRule="exact"/>
        <w:ind w:firstLine="709"/>
        <w:rPr>
          <w:rFonts w:eastAsia="Calibri"/>
          <w:szCs w:val="28"/>
          <w:lang w:eastAsia="en-US"/>
        </w:rPr>
      </w:pPr>
      <w:r w:rsidRPr="000530BE">
        <w:rPr>
          <w:rFonts w:eastAsia="Calibri"/>
          <w:szCs w:val="28"/>
          <w:lang w:eastAsia="en-US"/>
        </w:rPr>
        <w:t>1) Объекты федерального значения в области энергетики.</w:t>
      </w:r>
    </w:p>
    <w:p w:rsidR="000530BE" w:rsidRDefault="000530BE" w:rsidP="000530BE">
      <w:pPr>
        <w:spacing w:line="360" w:lineRule="exact"/>
        <w:ind w:firstLine="709"/>
        <w:rPr>
          <w:rFonts w:eastAsia="Calibri"/>
          <w:szCs w:val="28"/>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903"/>
        <w:gridCol w:w="2024"/>
        <w:gridCol w:w="1541"/>
        <w:gridCol w:w="3455"/>
      </w:tblGrid>
      <w:tr w:rsidR="000530BE" w:rsidRPr="000530BE" w:rsidTr="000530BE">
        <w:tc>
          <w:tcPr>
            <w:tcW w:w="1391" w:type="dxa"/>
            <w:shd w:val="clear" w:color="auto" w:fill="auto"/>
          </w:tcPr>
          <w:p w:rsidR="000530BE" w:rsidRPr="000530BE" w:rsidRDefault="000530BE" w:rsidP="000530BE">
            <w:pPr>
              <w:spacing w:line="240" w:lineRule="exact"/>
              <w:jc w:val="both"/>
              <w:rPr>
                <w:rFonts w:eastAsia="Calibri"/>
                <w:sz w:val="24"/>
                <w:szCs w:val="24"/>
                <w:lang w:eastAsia="en-US"/>
              </w:rPr>
            </w:pPr>
            <w:r w:rsidRPr="000530BE">
              <w:rPr>
                <w:rFonts w:eastAsia="Calibri"/>
                <w:sz w:val="24"/>
                <w:szCs w:val="24"/>
                <w:lang w:eastAsia="en-US"/>
              </w:rPr>
              <w:t>Номер объекта на схеме РФ</w:t>
            </w:r>
          </w:p>
        </w:tc>
        <w:tc>
          <w:tcPr>
            <w:tcW w:w="1903" w:type="dxa"/>
            <w:shd w:val="clear" w:color="auto" w:fill="auto"/>
          </w:tcPr>
          <w:p w:rsidR="000530BE" w:rsidRPr="000530BE" w:rsidRDefault="000530BE" w:rsidP="000530BE">
            <w:pPr>
              <w:spacing w:line="240" w:lineRule="exact"/>
              <w:jc w:val="both"/>
              <w:rPr>
                <w:rFonts w:eastAsia="Calibri"/>
                <w:sz w:val="24"/>
                <w:szCs w:val="24"/>
                <w:lang w:eastAsia="en-US"/>
              </w:rPr>
            </w:pPr>
            <w:r w:rsidRPr="000530BE">
              <w:rPr>
                <w:rFonts w:eastAsia="Calibri"/>
                <w:sz w:val="24"/>
                <w:szCs w:val="24"/>
                <w:lang w:eastAsia="en-US"/>
              </w:rPr>
              <w:t>Наименование</w:t>
            </w:r>
          </w:p>
        </w:tc>
        <w:tc>
          <w:tcPr>
            <w:tcW w:w="2024" w:type="dxa"/>
            <w:shd w:val="clear" w:color="auto" w:fill="auto"/>
          </w:tcPr>
          <w:p w:rsidR="000530BE" w:rsidRPr="000530BE" w:rsidRDefault="000530BE" w:rsidP="000530BE">
            <w:pPr>
              <w:spacing w:line="240" w:lineRule="exact"/>
              <w:jc w:val="both"/>
              <w:rPr>
                <w:rFonts w:eastAsia="Calibri"/>
                <w:sz w:val="24"/>
                <w:szCs w:val="24"/>
                <w:lang w:eastAsia="en-US"/>
              </w:rPr>
            </w:pPr>
            <w:r w:rsidRPr="000530BE">
              <w:rPr>
                <w:rFonts w:eastAsia="Calibri"/>
                <w:sz w:val="24"/>
                <w:szCs w:val="24"/>
                <w:lang w:eastAsia="en-US"/>
              </w:rPr>
              <w:t>Местоположение</w:t>
            </w:r>
          </w:p>
        </w:tc>
        <w:tc>
          <w:tcPr>
            <w:tcW w:w="1541" w:type="dxa"/>
            <w:shd w:val="clear" w:color="auto" w:fill="auto"/>
          </w:tcPr>
          <w:p w:rsidR="000530BE" w:rsidRPr="000530BE" w:rsidRDefault="000530BE" w:rsidP="000530BE">
            <w:pPr>
              <w:spacing w:line="240" w:lineRule="exact"/>
              <w:jc w:val="both"/>
              <w:rPr>
                <w:rFonts w:eastAsia="Calibri"/>
                <w:sz w:val="24"/>
                <w:szCs w:val="24"/>
                <w:lang w:eastAsia="en-US"/>
              </w:rPr>
            </w:pPr>
            <w:r w:rsidRPr="000530BE">
              <w:rPr>
                <w:rFonts w:eastAsia="Calibri"/>
                <w:sz w:val="24"/>
                <w:szCs w:val="24"/>
                <w:lang w:eastAsia="en-US"/>
              </w:rPr>
              <w:t>Класс напряжения, кВ</w:t>
            </w:r>
          </w:p>
        </w:tc>
        <w:tc>
          <w:tcPr>
            <w:tcW w:w="3455" w:type="dxa"/>
            <w:shd w:val="clear" w:color="auto" w:fill="auto"/>
          </w:tcPr>
          <w:p w:rsidR="000530BE" w:rsidRPr="000530BE" w:rsidRDefault="000530BE" w:rsidP="000530BE">
            <w:pPr>
              <w:spacing w:line="240" w:lineRule="exact"/>
              <w:jc w:val="both"/>
              <w:rPr>
                <w:rFonts w:eastAsia="Calibri"/>
                <w:sz w:val="24"/>
                <w:szCs w:val="24"/>
                <w:lang w:eastAsia="en-US"/>
              </w:rPr>
            </w:pPr>
            <w:r w:rsidRPr="000530BE">
              <w:rPr>
                <w:rFonts w:eastAsia="Calibri"/>
                <w:sz w:val="24"/>
                <w:szCs w:val="24"/>
                <w:lang w:eastAsia="en-US"/>
              </w:rPr>
              <w:t>Основное назначение</w:t>
            </w:r>
          </w:p>
        </w:tc>
      </w:tr>
      <w:tr w:rsidR="000530BE" w:rsidRPr="000530BE" w:rsidTr="000530BE">
        <w:tc>
          <w:tcPr>
            <w:tcW w:w="1391" w:type="dxa"/>
            <w:shd w:val="clear" w:color="auto" w:fill="auto"/>
          </w:tcPr>
          <w:p w:rsidR="000530BE" w:rsidRPr="000530BE" w:rsidRDefault="000530BE" w:rsidP="000530BE">
            <w:pPr>
              <w:spacing w:line="360" w:lineRule="exact"/>
              <w:jc w:val="both"/>
              <w:rPr>
                <w:rFonts w:eastAsia="Calibri"/>
                <w:sz w:val="24"/>
                <w:szCs w:val="24"/>
                <w:lang w:eastAsia="en-US"/>
              </w:rPr>
            </w:pPr>
            <w:r w:rsidRPr="000530BE">
              <w:rPr>
                <w:rFonts w:eastAsia="Calibri"/>
                <w:sz w:val="24"/>
                <w:szCs w:val="24"/>
              </w:rPr>
              <w:t>ВЛ-255</w:t>
            </w:r>
          </w:p>
        </w:tc>
        <w:tc>
          <w:tcPr>
            <w:tcW w:w="1903" w:type="dxa"/>
            <w:shd w:val="clear" w:color="auto" w:fill="auto"/>
          </w:tcPr>
          <w:p w:rsidR="000530BE" w:rsidRPr="000530BE" w:rsidRDefault="000530BE" w:rsidP="000530BE">
            <w:pPr>
              <w:spacing w:line="360" w:lineRule="exact"/>
              <w:jc w:val="both"/>
              <w:rPr>
                <w:rFonts w:eastAsia="Calibri"/>
                <w:sz w:val="24"/>
                <w:szCs w:val="24"/>
                <w:lang w:eastAsia="en-US"/>
              </w:rPr>
            </w:pPr>
            <w:r w:rsidRPr="000530BE">
              <w:rPr>
                <w:rFonts w:eastAsia="Calibri"/>
                <w:sz w:val="24"/>
                <w:szCs w:val="24"/>
              </w:rPr>
              <w:t>ВЛ 220 кВ Пермская ГРЭС - Искра 1 и 2 цепь (реконструкция)</w:t>
            </w:r>
          </w:p>
        </w:tc>
        <w:tc>
          <w:tcPr>
            <w:tcW w:w="2024" w:type="dxa"/>
            <w:shd w:val="clear" w:color="auto" w:fill="auto"/>
          </w:tcPr>
          <w:p w:rsidR="000530BE" w:rsidRPr="000530BE" w:rsidRDefault="000530BE" w:rsidP="000530BE">
            <w:pPr>
              <w:rPr>
                <w:rFonts w:eastAsia="Calibri"/>
                <w:sz w:val="24"/>
                <w:szCs w:val="24"/>
              </w:rPr>
            </w:pPr>
            <w:r w:rsidRPr="000530BE">
              <w:rPr>
                <w:rFonts w:eastAsia="Calibri"/>
                <w:sz w:val="24"/>
                <w:szCs w:val="24"/>
              </w:rPr>
              <w:t>г. Пермь, Добрянский район, Пермский район, Пермский край</w:t>
            </w:r>
          </w:p>
        </w:tc>
        <w:tc>
          <w:tcPr>
            <w:tcW w:w="1541" w:type="dxa"/>
            <w:shd w:val="clear" w:color="auto" w:fill="auto"/>
          </w:tcPr>
          <w:p w:rsidR="000530BE" w:rsidRPr="000530BE" w:rsidRDefault="000530BE" w:rsidP="000530BE">
            <w:pPr>
              <w:spacing w:line="360" w:lineRule="exact"/>
              <w:jc w:val="both"/>
              <w:rPr>
                <w:rFonts w:eastAsia="Calibri"/>
                <w:sz w:val="24"/>
                <w:szCs w:val="24"/>
                <w:lang w:eastAsia="en-US"/>
              </w:rPr>
            </w:pPr>
            <w:r w:rsidRPr="000530BE">
              <w:rPr>
                <w:rFonts w:eastAsia="Calibri"/>
                <w:sz w:val="24"/>
                <w:szCs w:val="24"/>
              </w:rPr>
              <w:t>220</w:t>
            </w:r>
          </w:p>
        </w:tc>
        <w:tc>
          <w:tcPr>
            <w:tcW w:w="3455" w:type="dxa"/>
            <w:shd w:val="clear" w:color="auto" w:fill="auto"/>
          </w:tcPr>
          <w:p w:rsidR="000530BE" w:rsidRPr="000530BE" w:rsidRDefault="000530BE" w:rsidP="000530BE">
            <w:pPr>
              <w:spacing w:line="240" w:lineRule="exact"/>
              <w:rPr>
                <w:rFonts w:eastAsia="Calibri"/>
                <w:sz w:val="24"/>
                <w:szCs w:val="24"/>
              </w:rPr>
            </w:pPr>
            <w:r w:rsidRPr="000530BE">
              <w:rPr>
                <w:rFonts w:eastAsia="Calibri"/>
                <w:sz w:val="24"/>
                <w:szCs w:val="24"/>
              </w:rPr>
              <w:t>обеспечение технологического подключения нового блока парогазовой установки Пермской ГРЭС;</w:t>
            </w:r>
          </w:p>
          <w:p w:rsidR="000530BE" w:rsidRPr="000530BE" w:rsidRDefault="000530BE" w:rsidP="000530BE">
            <w:pPr>
              <w:spacing w:line="240" w:lineRule="exact"/>
              <w:jc w:val="both"/>
              <w:rPr>
                <w:rFonts w:eastAsia="Calibri"/>
                <w:sz w:val="24"/>
                <w:szCs w:val="24"/>
                <w:lang w:eastAsia="en-US"/>
              </w:rPr>
            </w:pPr>
            <w:r w:rsidRPr="000530BE">
              <w:rPr>
                <w:rFonts w:eastAsia="Calibri"/>
                <w:sz w:val="24"/>
                <w:szCs w:val="24"/>
              </w:rPr>
              <w:t>реконструкция ВЛ 220 кВ Пермская ГРЭС - Соболи 1, 2 с отпайками на ПС Искра, ВЛ 220 кВ Пермская ГРЭС - Владимирская 1, 2 и ВЛ 500 кВ Пермская ГРЭС - Калино 2</w:t>
            </w:r>
          </w:p>
        </w:tc>
      </w:tr>
    </w:tbl>
    <w:p w:rsidR="00F552B6" w:rsidRDefault="00F552B6" w:rsidP="00E220F4">
      <w:pPr>
        <w:widowControl w:val="0"/>
        <w:autoSpaceDE w:val="0"/>
        <w:autoSpaceDN w:val="0"/>
        <w:adjustRightInd w:val="0"/>
        <w:ind w:firstLine="709"/>
        <w:jc w:val="both"/>
        <w:rPr>
          <w:szCs w:val="28"/>
        </w:rPr>
      </w:pPr>
    </w:p>
    <w:p w:rsidR="000530BE" w:rsidRPr="000530BE" w:rsidRDefault="000530BE" w:rsidP="000530BE">
      <w:pPr>
        <w:spacing w:line="360" w:lineRule="exact"/>
        <w:ind w:firstLine="708"/>
        <w:jc w:val="both"/>
        <w:rPr>
          <w:rFonts w:eastAsia="Calibri"/>
          <w:szCs w:val="28"/>
          <w:lang w:eastAsia="en-US"/>
        </w:rPr>
      </w:pPr>
      <w:r w:rsidRPr="000530BE">
        <w:rPr>
          <w:rFonts w:eastAsia="Calibri"/>
          <w:szCs w:val="28"/>
          <w:lang w:eastAsia="en-US"/>
        </w:rPr>
        <w:t>2) Объекты федерального значения в области транспорта (железнодорожного, воздушного).</w:t>
      </w:r>
    </w:p>
    <w:p w:rsidR="000530BE" w:rsidRPr="000530BE" w:rsidRDefault="000530BE" w:rsidP="000530BE">
      <w:pPr>
        <w:spacing w:line="360" w:lineRule="exact"/>
        <w:ind w:firstLine="709"/>
        <w:jc w:val="both"/>
        <w:rPr>
          <w:rFonts w:eastAsia="Calibri"/>
          <w:b/>
          <w:szCs w:val="28"/>
          <w:lang w:eastAsia="en-US"/>
        </w:rPr>
      </w:pPr>
      <w:r w:rsidRPr="000530BE">
        <w:rPr>
          <w:rFonts w:eastAsia="Calibri"/>
          <w:szCs w:val="28"/>
          <w:lang w:eastAsia="en-US"/>
        </w:rPr>
        <w:t>Строительство специализированных высокоскоростных железнодорожных магистралей:</w:t>
      </w:r>
    </w:p>
    <w:p w:rsidR="000530BE" w:rsidRPr="000530BE" w:rsidRDefault="000530BE" w:rsidP="000530BE">
      <w:pPr>
        <w:numPr>
          <w:ilvl w:val="0"/>
          <w:numId w:val="6"/>
        </w:numPr>
        <w:spacing w:after="160" w:line="360" w:lineRule="exact"/>
        <w:contextualSpacing/>
        <w:jc w:val="both"/>
        <w:rPr>
          <w:rFonts w:eastAsia="Calibri"/>
          <w:szCs w:val="28"/>
          <w:lang w:eastAsia="en-US"/>
        </w:rPr>
      </w:pPr>
      <w:r w:rsidRPr="000530BE">
        <w:rPr>
          <w:rFonts w:eastAsia="Calibri"/>
          <w:szCs w:val="28"/>
          <w:lang w:eastAsia="en-US"/>
        </w:rPr>
        <w:t>Казань - Екатеринбург, строительство высокоскоростной железнодорожной магистрали протяженностью 766 км, со строительством и реконструкцией следующих вокзалов, станций, раздельных пунктов с путевым развитием, а также со строительством рокадных железнодорожных линий со скоростным движением (г. Казань, Высокогорский, Пестречинский, Тюлячинский, Сабинский, Мамадышский, Елабужский районы, г. Елабуга, Менделеевский район Республики Татарстан, Алнашский район Удмуртской Республики, Агрызский район Республики Татарстан, Киясовский, Каракулинский районы Удмуртской Республики, Краснокамский, Янаульский районы Республики Башкортостан, Куединский район Пермского края, Татышлинский район Республики Башкортостан, Чернушинский, Октябрьский районы Пермского края, Красноуфимский, Ачитский, Нижнесергинский районы, г. Первоуральск, г. Екатеринбург Свердловской области):</w:t>
      </w:r>
    </w:p>
    <w:p w:rsidR="000530BE" w:rsidRPr="000530BE" w:rsidRDefault="000530BE" w:rsidP="000530BE">
      <w:pPr>
        <w:spacing w:line="360" w:lineRule="exact"/>
        <w:ind w:left="426"/>
        <w:jc w:val="both"/>
        <w:rPr>
          <w:rFonts w:eastAsia="Calibri"/>
          <w:szCs w:val="28"/>
          <w:lang w:eastAsia="en-US"/>
        </w:rPr>
      </w:pPr>
      <w:r w:rsidRPr="000530BE">
        <w:rPr>
          <w:rFonts w:eastAsia="Calibri"/>
          <w:szCs w:val="28"/>
          <w:lang w:eastAsia="en-US"/>
        </w:rPr>
        <w:t>- реконструкция вокзалов:</w:t>
      </w:r>
    </w:p>
    <w:p w:rsidR="000530BE" w:rsidRPr="000530BE" w:rsidRDefault="000530BE" w:rsidP="000530BE">
      <w:pPr>
        <w:spacing w:line="360" w:lineRule="exact"/>
        <w:jc w:val="both"/>
        <w:rPr>
          <w:rFonts w:eastAsia="Calibri"/>
          <w:szCs w:val="28"/>
          <w:lang w:eastAsia="en-US"/>
        </w:rPr>
      </w:pPr>
      <w:r w:rsidRPr="000530BE">
        <w:rPr>
          <w:rFonts w:eastAsia="Calibri"/>
          <w:szCs w:val="28"/>
          <w:lang w:eastAsia="en-US"/>
        </w:rPr>
        <w:t xml:space="preserve">Чернушка - Пермь, строительство рокадной железнодорожной линии со скоростным движением протяженностью 205,5 км в целях обеспечения пассажиропотока высокоскоростной железнодорожной магистрали Москва - </w:t>
      </w:r>
      <w:r w:rsidRPr="000530BE">
        <w:rPr>
          <w:rFonts w:eastAsia="Calibri"/>
          <w:szCs w:val="28"/>
          <w:lang w:eastAsia="en-US"/>
        </w:rPr>
        <w:lastRenderedPageBreak/>
        <w:t>Казань - Екатеринбург со строительством и реконструкцией следующих станций (Чернушинский, Бардымский, Уинский, Ординский, Кунгурский, Пермский районы, г. Пермь Пермского края), в том числе реконструкция станции</w:t>
      </w:r>
      <w:r w:rsidRPr="000530BE">
        <w:rPr>
          <w:rFonts w:ascii="Calibri" w:eastAsia="Calibri" w:hAnsi="Calibri"/>
          <w:sz w:val="22"/>
          <w:szCs w:val="22"/>
          <w:lang w:eastAsia="en-US"/>
        </w:rPr>
        <w:t xml:space="preserve"> </w:t>
      </w:r>
      <w:r w:rsidRPr="000530BE">
        <w:rPr>
          <w:rFonts w:eastAsia="Calibri"/>
          <w:szCs w:val="28"/>
          <w:lang w:eastAsia="en-US"/>
        </w:rPr>
        <w:t>Кочкино Лобановского сельского поселения.</w:t>
      </w:r>
    </w:p>
    <w:p w:rsidR="000530BE" w:rsidRPr="000530BE" w:rsidRDefault="000530BE" w:rsidP="000530BE">
      <w:pPr>
        <w:numPr>
          <w:ilvl w:val="0"/>
          <w:numId w:val="6"/>
        </w:numPr>
        <w:spacing w:after="160" w:line="360" w:lineRule="exact"/>
        <w:contextualSpacing/>
        <w:jc w:val="both"/>
        <w:rPr>
          <w:rFonts w:eastAsia="Calibri"/>
          <w:szCs w:val="28"/>
          <w:lang w:eastAsia="en-US"/>
        </w:rPr>
      </w:pPr>
      <w:r w:rsidRPr="000530BE">
        <w:rPr>
          <w:rFonts w:eastAsia="Calibri"/>
          <w:szCs w:val="28"/>
          <w:lang w:eastAsia="en-US"/>
        </w:rPr>
        <w:t>Пермь - Соликамск развитие направления (Пермский край, г. Пермь, Краснокамский муниципальный район, Пермский муниципальный район, Добрянский муниципальный район, городской округ Губаха, городской округ "Город Кизел", Александровский муниципальный район, Яйвинское городское поселение, г. Березники, г. Соликамск).</w:t>
      </w:r>
    </w:p>
    <w:p w:rsidR="000530BE" w:rsidRPr="000530BE" w:rsidRDefault="000530BE" w:rsidP="000530BE">
      <w:pPr>
        <w:spacing w:line="360" w:lineRule="exact"/>
        <w:ind w:firstLine="360"/>
        <w:jc w:val="both"/>
        <w:rPr>
          <w:rFonts w:eastAsia="Calibri"/>
          <w:b/>
          <w:szCs w:val="28"/>
          <w:lang w:eastAsia="en-US"/>
        </w:rPr>
      </w:pPr>
      <w:r w:rsidRPr="000530BE">
        <w:rPr>
          <w:rFonts w:eastAsia="Calibri"/>
          <w:szCs w:val="28"/>
          <w:lang w:eastAsia="en-US"/>
        </w:rPr>
        <w:t>Воздушный транспорт.</w:t>
      </w:r>
    </w:p>
    <w:p w:rsidR="000530BE" w:rsidRPr="000530BE" w:rsidRDefault="000530BE" w:rsidP="000530BE">
      <w:pPr>
        <w:spacing w:line="360" w:lineRule="exact"/>
        <w:ind w:firstLine="708"/>
        <w:jc w:val="both"/>
        <w:rPr>
          <w:rFonts w:eastAsia="Calibri"/>
          <w:szCs w:val="28"/>
          <w:lang w:eastAsia="en-US"/>
        </w:rPr>
      </w:pPr>
      <w:r w:rsidRPr="000530BE">
        <w:rPr>
          <w:rFonts w:eastAsia="Calibri"/>
          <w:szCs w:val="28"/>
          <w:lang w:eastAsia="en-US"/>
        </w:rPr>
        <w:t>Аэропорт Пермь (Большое Савино), реконструкция аэропортового комплекса "Большое Савино" (г. Пермь) в целях увеличения объема перевозок через аэропорт к 2025 году до 2300 тыс. пассажиров и 5000 тонн грузов и почты, к 2030 году - 2800 тыс. пассажиров и 7000 тонн грузов и почты (Пермский край, Пермский район, Савинское сельское поселение).</w:t>
      </w:r>
    </w:p>
    <w:p w:rsidR="000530BE" w:rsidRPr="000530BE" w:rsidRDefault="000530BE" w:rsidP="000530BE">
      <w:pPr>
        <w:spacing w:line="360" w:lineRule="exact"/>
        <w:ind w:firstLine="708"/>
        <w:jc w:val="both"/>
        <w:rPr>
          <w:rFonts w:eastAsia="Calibri"/>
          <w:b/>
          <w:szCs w:val="28"/>
          <w:lang w:eastAsia="en-US"/>
        </w:rPr>
      </w:pPr>
      <w:r w:rsidRPr="000530BE">
        <w:rPr>
          <w:rFonts w:eastAsia="Calibri"/>
          <w:szCs w:val="28"/>
          <w:lang w:eastAsia="en-US"/>
        </w:rPr>
        <w:t>Строительство обходов городов и узлов.</w:t>
      </w:r>
    </w:p>
    <w:p w:rsidR="000530BE" w:rsidRPr="000530BE" w:rsidRDefault="000530BE" w:rsidP="000530BE">
      <w:pPr>
        <w:spacing w:line="360" w:lineRule="exact"/>
        <w:ind w:firstLine="708"/>
        <w:jc w:val="both"/>
        <w:rPr>
          <w:rFonts w:eastAsia="Calibri"/>
          <w:szCs w:val="28"/>
          <w:lang w:eastAsia="en-US"/>
        </w:rPr>
      </w:pPr>
      <w:r w:rsidRPr="000530BE">
        <w:rPr>
          <w:rFonts w:eastAsia="Calibri"/>
          <w:szCs w:val="28"/>
          <w:lang w:eastAsia="en-US"/>
        </w:rPr>
        <w:t>Обход Пермского железнодорожного узла протяженностью 140 км (Балезинский, Кезский, Дебесский, Очерский, Большесосновский, Оханский, Пермский районы).</w:t>
      </w:r>
    </w:p>
    <w:p w:rsidR="000530BE" w:rsidRPr="000530BE" w:rsidRDefault="000530BE" w:rsidP="000530BE">
      <w:pPr>
        <w:spacing w:line="360" w:lineRule="exact"/>
        <w:jc w:val="both"/>
        <w:rPr>
          <w:rFonts w:eastAsia="Calibri"/>
          <w:szCs w:val="28"/>
          <w:lang w:eastAsia="en-US"/>
        </w:rPr>
      </w:pPr>
    </w:p>
    <w:p w:rsidR="000530BE" w:rsidRPr="000530BE" w:rsidRDefault="000530BE" w:rsidP="000530BE">
      <w:pPr>
        <w:spacing w:line="360" w:lineRule="exact"/>
        <w:ind w:firstLine="708"/>
        <w:jc w:val="both"/>
        <w:rPr>
          <w:rFonts w:eastAsia="Calibri"/>
          <w:szCs w:val="28"/>
          <w:lang w:eastAsia="en-US"/>
        </w:rPr>
      </w:pPr>
      <w:r w:rsidRPr="000530BE">
        <w:rPr>
          <w:rFonts w:eastAsia="Calibri"/>
          <w:szCs w:val="28"/>
          <w:lang w:eastAsia="en-US"/>
        </w:rPr>
        <w:t>Реконструкция и техническое перевооружение комплексом средств управления воздушным движением, радиотехнического обеспечения полетов и авиационной электросвязи аэропортов.</w:t>
      </w:r>
    </w:p>
    <w:p w:rsidR="000530BE" w:rsidRPr="000530BE" w:rsidRDefault="000530BE" w:rsidP="000530BE">
      <w:pPr>
        <w:spacing w:line="360" w:lineRule="exact"/>
        <w:ind w:firstLine="708"/>
        <w:jc w:val="both"/>
        <w:rPr>
          <w:rFonts w:eastAsia="Calibri"/>
          <w:szCs w:val="28"/>
          <w:lang w:eastAsia="en-US"/>
        </w:rPr>
      </w:pPr>
      <w:r w:rsidRPr="000530BE">
        <w:rPr>
          <w:rFonts w:eastAsia="Calibri"/>
          <w:szCs w:val="28"/>
          <w:lang w:eastAsia="en-US"/>
        </w:rPr>
        <w:t>Пермь, количество вводимых средств - 4 единицы (Пермский край, г. Пермь, Пермский район).</w:t>
      </w:r>
    </w:p>
    <w:p w:rsidR="000530BE" w:rsidRDefault="000530BE" w:rsidP="000530BE">
      <w:pPr>
        <w:spacing w:line="360" w:lineRule="exact"/>
        <w:ind w:firstLine="708"/>
        <w:jc w:val="both"/>
        <w:rPr>
          <w:rFonts w:eastAsia="Calibri"/>
          <w:szCs w:val="28"/>
          <w:lang w:eastAsia="en-US"/>
        </w:rPr>
      </w:pPr>
      <w:r w:rsidRPr="000530BE">
        <w:rPr>
          <w:rFonts w:eastAsia="Calibri"/>
          <w:szCs w:val="28"/>
          <w:lang w:eastAsia="en-US"/>
        </w:rPr>
        <w:t>3) Объекты федерального значения в области транспорта (трубопроводного транспорта)</w:t>
      </w:r>
    </w:p>
    <w:p w:rsidR="000530BE" w:rsidRPr="000530BE" w:rsidRDefault="000530BE" w:rsidP="000530BE">
      <w:pPr>
        <w:spacing w:line="360" w:lineRule="exact"/>
        <w:ind w:firstLine="708"/>
        <w:jc w:val="both"/>
        <w:rPr>
          <w:rFonts w:eastAsia="Calibri"/>
          <w:szCs w:val="28"/>
          <w:lang w:eastAsia="en-US"/>
        </w:rPr>
      </w:pPr>
    </w:p>
    <w:tbl>
      <w:tblPr>
        <w:tblW w:w="103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97"/>
        <w:gridCol w:w="2155"/>
        <w:gridCol w:w="1417"/>
        <w:gridCol w:w="1418"/>
        <w:gridCol w:w="993"/>
        <w:gridCol w:w="1276"/>
      </w:tblGrid>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w:t>
            </w:r>
          </w:p>
        </w:tc>
        <w:tc>
          <w:tcPr>
            <w:tcW w:w="2497"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Наименование объекта</w:t>
            </w:r>
          </w:p>
        </w:tc>
        <w:tc>
          <w:tcPr>
            <w:tcW w:w="2155"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Местоположение</w:t>
            </w:r>
          </w:p>
        </w:tc>
        <w:tc>
          <w:tcPr>
            <w:tcW w:w="1417"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Очередь</w:t>
            </w:r>
          </w:p>
        </w:tc>
        <w:tc>
          <w:tcPr>
            <w:tcW w:w="141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Характеристики</w:t>
            </w:r>
          </w:p>
        </w:tc>
        <w:tc>
          <w:tcPr>
            <w:tcW w:w="993"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Основное назначение</w:t>
            </w:r>
          </w:p>
        </w:tc>
        <w:tc>
          <w:tcPr>
            <w:tcW w:w="1276" w:type="dxa"/>
            <w:shd w:val="clear" w:color="auto" w:fill="auto"/>
          </w:tcPr>
          <w:p w:rsidR="000530BE" w:rsidRPr="000530BE" w:rsidRDefault="000530BE" w:rsidP="000530BE">
            <w:pPr>
              <w:rPr>
                <w:sz w:val="24"/>
                <w:szCs w:val="24"/>
              </w:rPr>
            </w:pPr>
            <w:r w:rsidRPr="000530BE">
              <w:rPr>
                <w:sz w:val="24"/>
                <w:szCs w:val="24"/>
              </w:rPr>
              <w:t>Основание</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1</w:t>
            </w:r>
          </w:p>
        </w:tc>
        <w:tc>
          <w:tcPr>
            <w:tcW w:w="2497" w:type="dxa"/>
            <w:shd w:val="clear" w:color="auto" w:fill="auto"/>
          </w:tcPr>
          <w:p w:rsidR="000530BE" w:rsidRPr="000530BE" w:rsidRDefault="000530BE" w:rsidP="000530BE">
            <w:pPr>
              <w:autoSpaceDE w:val="0"/>
              <w:autoSpaceDN w:val="0"/>
              <w:adjustRightInd w:val="0"/>
              <w:rPr>
                <w:sz w:val="24"/>
                <w:szCs w:val="24"/>
                <w:lang w:eastAsia="en-US"/>
              </w:rPr>
            </w:pPr>
            <w:r w:rsidRPr="000530BE">
              <w:rPr>
                <w:sz w:val="24"/>
                <w:szCs w:val="24"/>
                <w:lang w:eastAsia="en-US"/>
              </w:rPr>
              <w:t>Строительство волоконно-оптической линии передачи на участке узел связи «Альметьевск»-узел связи «Башкултаево»</w:t>
            </w:r>
          </w:p>
        </w:tc>
        <w:tc>
          <w:tcPr>
            <w:tcW w:w="2155"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Пермский край, Пермский района, Култаевское сп, Юго-Камское сп</w:t>
            </w:r>
          </w:p>
        </w:tc>
        <w:tc>
          <w:tcPr>
            <w:tcW w:w="1417"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2022 год</w:t>
            </w:r>
          </w:p>
        </w:tc>
        <w:tc>
          <w:tcPr>
            <w:tcW w:w="141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 xml:space="preserve">пропускная способность канала связи 10 Гбит/с; протяженность 502,55 км </w:t>
            </w:r>
          </w:p>
        </w:tc>
        <w:tc>
          <w:tcPr>
            <w:tcW w:w="993"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Технологическая связь</w:t>
            </w:r>
          </w:p>
        </w:tc>
        <w:tc>
          <w:tcPr>
            <w:tcW w:w="1276" w:type="dxa"/>
          </w:tcPr>
          <w:p w:rsidR="000530BE" w:rsidRPr="000530BE" w:rsidRDefault="000530BE" w:rsidP="000530BE">
            <w:pPr>
              <w:rPr>
                <w:sz w:val="24"/>
                <w:szCs w:val="24"/>
              </w:rPr>
            </w:pPr>
            <w:r w:rsidRPr="000530BE">
              <w:rPr>
                <w:sz w:val="24"/>
                <w:szCs w:val="24"/>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lastRenderedPageBreak/>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ind w:right="-170"/>
              <w:rPr>
                <w:sz w:val="24"/>
                <w:szCs w:val="24"/>
              </w:rPr>
            </w:pPr>
            <w:r w:rsidRPr="000530BE">
              <w:rPr>
                <w:sz w:val="24"/>
                <w:szCs w:val="24"/>
              </w:rPr>
              <w:t>Линейная производственно-диспетчерская станция «Пермь». Доработка системы компаундирования линейной производственно-диспетчерская станция «Пермь» для отвода высокосернистой нефти в магистральный нефтепровод «Сургут - Полоцк» и магистральный нефтепровод «Холмогоры - Клин»</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2022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пропускная способность до 67,7 млн. тонн в год</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ind w:right="-108"/>
              <w:rPr>
                <w:sz w:val="24"/>
                <w:szCs w:val="24"/>
              </w:rPr>
            </w:pPr>
            <w:r w:rsidRPr="000530BE">
              <w:rPr>
                <w:sz w:val="24"/>
                <w:szCs w:val="24"/>
              </w:rPr>
              <w:t>механико-технологическое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ind w:right="-170"/>
              <w:rPr>
                <w:sz w:val="24"/>
                <w:szCs w:val="24"/>
              </w:rPr>
            </w:pPr>
            <w:r w:rsidRPr="000530BE">
              <w:rPr>
                <w:sz w:val="24"/>
                <w:szCs w:val="24"/>
              </w:rPr>
              <w:t>Линейная производственно-диспетчерская станция «Пермь». Реконструкция водозаборных скважин и системы водопровода</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дебит скважины 75 куб. метров в сутки</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ind w:right="-108"/>
              <w:rPr>
                <w:sz w:val="24"/>
                <w:szCs w:val="24"/>
              </w:rPr>
            </w:pPr>
            <w:r w:rsidRPr="000530BE">
              <w:rPr>
                <w:sz w:val="24"/>
                <w:szCs w:val="24"/>
              </w:rPr>
              <w:t>водоснабжение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4</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ind w:right="-170"/>
              <w:rPr>
                <w:sz w:val="24"/>
                <w:szCs w:val="24"/>
              </w:rPr>
            </w:pPr>
            <w:r w:rsidRPr="000530BE">
              <w:rPr>
                <w:sz w:val="24"/>
                <w:szCs w:val="24"/>
              </w:rPr>
              <w:t>Линейная производственно-диспетчерская станция «Пермь». Строительство резервуара вертикального стального № 2 емкостью 20000 куб. метров</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2023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емкость резервуара 20000 куб. метров</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ind w:right="-108"/>
              <w:rPr>
                <w:sz w:val="24"/>
                <w:szCs w:val="24"/>
              </w:rPr>
            </w:pPr>
            <w:r w:rsidRPr="000530BE">
              <w:rPr>
                <w:sz w:val="24"/>
                <w:szCs w:val="24"/>
              </w:rPr>
              <w:t>хранение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5</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ind w:right="-170"/>
              <w:rPr>
                <w:sz w:val="24"/>
                <w:szCs w:val="24"/>
              </w:rPr>
            </w:pPr>
            <w:r w:rsidRPr="000530BE">
              <w:rPr>
                <w:sz w:val="24"/>
                <w:szCs w:val="24"/>
              </w:rPr>
              <w:t>Линейная производственно-диспетчерская станция «Пермь». Строительство резервуара вертикального стального с плавающей крышей № 5 емкостью 50000 куб. метров</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2023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емкость резервуара 50000 куб. метров</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ind w:right="-108"/>
              <w:rPr>
                <w:sz w:val="24"/>
                <w:szCs w:val="24"/>
              </w:rPr>
            </w:pPr>
            <w:r w:rsidRPr="000530BE">
              <w:rPr>
                <w:sz w:val="24"/>
                <w:szCs w:val="24"/>
              </w:rPr>
              <w:t>хранение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lastRenderedPageBreak/>
              <w:t>6</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ind w:right="-170"/>
              <w:rPr>
                <w:sz w:val="24"/>
                <w:szCs w:val="24"/>
              </w:rPr>
            </w:pPr>
            <w:r w:rsidRPr="000530BE">
              <w:rPr>
                <w:sz w:val="24"/>
                <w:szCs w:val="24"/>
              </w:rPr>
              <w:t>Линейная производственно-диспетчерская станция «Пермь». Строительство резервуара вертикального стального с плавающей крышей № 9 емкостью 50000 куб. метров</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rPr>
                <w:sz w:val="24"/>
                <w:szCs w:val="24"/>
              </w:rPr>
            </w:pPr>
            <w:r w:rsidRPr="000530BE">
              <w:rPr>
                <w:sz w:val="24"/>
                <w:szCs w:val="24"/>
              </w:rPr>
              <w:t>емкость резервуара 50000 куб. метров</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ind w:right="-108"/>
              <w:rPr>
                <w:sz w:val="24"/>
                <w:szCs w:val="24"/>
              </w:rPr>
            </w:pPr>
            <w:r w:rsidRPr="000530BE">
              <w:rPr>
                <w:sz w:val="24"/>
                <w:szCs w:val="24"/>
              </w:rPr>
              <w:t>хранение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rPr>
                <w:sz w:val="24"/>
                <w:szCs w:val="24"/>
              </w:rPr>
            </w:pPr>
            <w:r w:rsidRPr="000530BE">
              <w:rPr>
                <w:sz w:val="24"/>
                <w:szCs w:val="24"/>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7</w:t>
            </w:r>
          </w:p>
        </w:tc>
        <w:tc>
          <w:tcPr>
            <w:tcW w:w="2497" w:type="dxa"/>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«Оса - Пермь». Реконструкция на участке 107-33 км (основная нитка): 63-68 км</w:t>
            </w:r>
          </w:p>
        </w:tc>
        <w:tc>
          <w:tcPr>
            <w:tcW w:w="2155" w:type="dxa"/>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Юго-Камское сельское поселение</w:t>
            </w:r>
          </w:p>
        </w:tc>
        <w:tc>
          <w:tcPr>
            <w:tcW w:w="1417" w:type="dxa"/>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2023 год</w:t>
            </w:r>
          </w:p>
        </w:tc>
        <w:tc>
          <w:tcPr>
            <w:tcW w:w="1418" w:type="dxa"/>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4,8 млн. тонн в год; диаметр 530 мм; протяженность 4,44 км</w:t>
            </w:r>
          </w:p>
        </w:tc>
        <w:tc>
          <w:tcPr>
            <w:tcW w:w="993" w:type="dxa"/>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8</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«Сургут - Полоцк». Реконструкция на переходе через р. Мулянку на 1254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2021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60 млн. тонн в год; диаметр 1220 мм; протяженность 0,37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9</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«Сургут - Полоцк». Реконструкция на участке «Лысьва - Пермь» (основная нитка), 1116,6-1118 км, 1193,1-1194,6 км, 1129,5-1131 км, 1136 км, 1142-1142,6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Сылвенское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2021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52,6 млн. тонн в год; диаметр 1220 мм; протяженность 4,05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lastRenderedPageBreak/>
              <w:t>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«Холмогоры - Клин». Реконструкция на переходе через автодорогу (основная нитка) 1450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Фроловское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2025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52,6 млн. тонн в год; диаметр 1220 мм; протяженность 0,05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11</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«Холмогоры - Клин». Реконструкция на переходе через р. Шуприху на 1502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2021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52,6 млн. тонн в год; диаметр 1220 мм; протяженность 0,48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12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«Холмогоры - Клин». Реконструкция на участке «Лысьва - Пермь» (основная нитка) на 1466-1470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Лобановское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2024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52,6 млн. тонн в год; диаметр 1220 мм; протяженность 3,86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13</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Нефтеперекачивающая станция «Мостовая». Реконструкция периметрального ограждения. Оборудование системами охранного телевидения и охранного освещения</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Сылвенское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2022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площадь 40,4 га</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инженерно-технические средства охраны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lastRenderedPageBreak/>
              <w:t>14</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«Пермь - Пермнефтеоргсинтез» на участке 0-24 км. Замена трубы на переходе через автодорогу на 1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Култаевское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2023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10 млн. тонн в год; диаметр 530 мм; протяженность 1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15</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Система подвижной радиосвязи АО «Транснефть - Прикамье». Пермский край.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2025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антенно-мачтовые сооружения (34 шт.)</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обеспечение подвижной радиосвязью объектов магистральных трубопроводов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16</w:t>
            </w:r>
          </w:p>
        </w:tc>
        <w:tc>
          <w:tcPr>
            <w:tcW w:w="2497" w:type="dxa"/>
            <w:shd w:val="clear" w:color="auto" w:fill="auto"/>
          </w:tcPr>
          <w:p w:rsidR="000530BE" w:rsidRPr="000530BE" w:rsidRDefault="000530BE" w:rsidP="000530BE">
            <w:pPr>
              <w:autoSpaceDE w:val="0"/>
              <w:autoSpaceDN w:val="0"/>
              <w:adjustRightInd w:val="0"/>
              <w:rPr>
                <w:sz w:val="24"/>
                <w:szCs w:val="24"/>
                <w:lang w:eastAsia="en-US"/>
              </w:rPr>
            </w:pPr>
            <w:r w:rsidRPr="000530BE">
              <w:rPr>
                <w:sz w:val="24"/>
                <w:szCs w:val="24"/>
                <w:lang w:eastAsia="en-US"/>
              </w:rPr>
              <w:t>Строительство волоконно-оптической линии связи на участке узел связи «Башкултаево»-узел связи «Каменный Лог»</w:t>
            </w:r>
          </w:p>
        </w:tc>
        <w:tc>
          <w:tcPr>
            <w:tcW w:w="2155"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 xml:space="preserve">Пермский край, Пермский район, Фроловское сп, </w:t>
            </w:r>
          </w:p>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Двуреченское сп, Лобановское сп, Гамовское сп, Култаевское сп</w:t>
            </w:r>
          </w:p>
        </w:tc>
        <w:tc>
          <w:tcPr>
            <w:tcW w:w="1417"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Протяженность 181,7 км</w:t>
            </w:r>
          </w:p>
        </w:tc>
        <w:tc>
          <w:tcPr>
            <w:tcW w:w="141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w:t>
            </w:r>
          </w:p>
        </w:tc>
        <w:tc>
          <w:tcPr>
            <w:tcW w:w="993"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2023 год</w:t>
            </w:r>
          </w:p>
        </w:tc>
        <w:tc>
          <w:tcPr>
            <w:tcW w:w="1276" w:type="dxa"/>
          </w:tcPr>
          <w:p w:rsidR="000530BE" w:rsidRPr="000530BE" w:rsidRDefault="000530BE" w:rsidP="000530BE">
            <w:pPr>
              <w:autoSpaceDE w:val="0"/>
              <w:autoSpaceDN w:val="0"/>
              <w:adjustRightInd w:val="0"/>
              <w:jc w:val="both"/>
              <w:rPr>
                <w:sz w:val="24"/>
                <w:szCs w:val="24"/>
                <w:lang w:eastAsia="en-US"/>
              </w:rPr>
            </w:pPr>
            <w:r w:rsidRPr="000530BE">
              <w:rPr>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t>17</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«Оса - Пермь». Реконструкция на участке 0-107 км. Замена участка 68-74,6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Юго-Камское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2023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4,8 млн. тонн в год; диаметр 530 мм; протяженность 6,6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r w:rsidR="000530BE" w:rsidRPr="000530BE" w:rsidTr="000530BE">
        <w:trPr>
          <w:tblHeader/>
        </w:trPr>
        <w:tc>
          <w:tcPr>
            <w:tcW w:w="568" w:type="dxa"/>
            <w:shd w:val="clear" w:color="auto" w:fill="auto"/>
          </w:tcPr>
          <w:p w:rsidR="000530BE" w:rsidRPr="000530BE" w:rsidRDefault="000530BE" w:rsidP="000530BE">
            <w:pPr>
              <w:autoSpaceDE w:val="0"/>
              <w:autoSpaceDN w:val="0"/>
              <w:adjustRightInd w:val="0"/>
              <w:jc w:val="center"/>
              <w:rPr>
                <w:sz w:val="24"/>
                <w:szCs w:val="24"/>
                <w:lang w:eastAsia="en-US"/>
              </w:rPr>
            </w:pPr>
            <w:r w:rsidRPr="000530BE">
              <w:rPr>
                <w:sz w:val="24"/>
                <w:szCs w:val="24"/>
                <w:lang w:eastAsia="en-US"/>
              </w:rPr>
              <w:lastRenderedPageBreak/>
              <w:t>18</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ind w:right="-170"/>
              <w:rPr>
                <w:rFonts w:eastAsia="Calibri"/>
                <w:sz w:val="24"/>
                <w:szCs w:val="24"/>
                <w:lang w:eastAsia="en-US"/>
              </w:rPr>
            </w:pPr>
            <w:r w:rsidRPr="000530BE">
              <w:rPr>
                <w:rFonts w:eastAsia="Calibri"/>
                <w:sz w:val="24"/>
                <w:szCs w:val="24"/>
                <w:lang w:eastAsia="en-US"/>
              </w:rPr>
              <w:t>Магистральный нефтепровод «Холмогоры - Клин». Реконструкция на участке 1480-1538 км. Замена трубы на участке 1522,67-1526,60 км</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Пермский край, Пермский район, Юго-Камское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2024 год</w:t>
            </w:r>
          </w:p>
        </w:tc>
        <w:tc>
          <w:tcPr>
            <w:tcW w:w="1418"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пропускная способность до 52,6 млн. тонн в год; диаметр 1220 мм; протяженность 3,93 км</w:t>
            </w:r>
          </w:p>
        </w:tc>
        <w:tc>
          <w:tcPr>
            <w:tcW w:w="993" w:type="dxa"/>
            <w:tcBorders>
              <w:top w:val="single" w:sz="4" w:space="0" w:color="auto"/>
              <w:left w:val="single" w:sz="4" w:space="0" w:color="auto"/>
              <w:bottom w:val="single" w:sz="4" w:space="0" w:color="auto"/>
              <w:right w:val="single" w:sz="4" w:space="0" w:color="auto"/>
            </w:tcBorders>
          </w:tcPr>
          <w:p w:rsidR="000530BE" w:rsidRPr="000530BE" w:rsidRDefault="000530BE" w:rsidP="000530BE">
            <w:pPr>
              <w:tabs>
                <w:tab w:val="num" w:pos="426"/>
              </w:tabs>
              <w:spacing w:after="160" w:line="259" w:lineRule="auto"/>
              <w:ind w:right="-108"/>
              <w:rPr>
                <w:rFonts w:eastAsia="Calibri"/>
                <w:sz w:val="24"/>
                <w:szCs w:val="24"/>
                <w:lang w:eastAsia="en-US"/>
              </w:rPr>
            </w:pPr>
            <w:r w:rsidRPr="000530BE">
              <w:rPr>
                <w:rFonts w:eastAsia="Calibri"/>
                <w:sz w:val="24"/>
                <w:szCs w:val="24"/>
                <w:lang w:eastAsia="en-US"/>
              </w:rPr>
              <w:t>транспортировка нефти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30BE" w:rsidRPr="000530BE" w:rsidRDefault="000530BE" w:rsidP="000530BE">
            <w:pPr>
              <w:tabs>
                <w:tab w:val="num" w:pos="426"/>
              </w:tabs>
              <w:spacing w:after="160" w:line="259" w:lineRule="auto"/>
              <w:rPr>
                <w:rFonts w:eastAsia="Calibri"/>
                <w:sz w:val="24"/>
                <w:szCs w:val="24"/>
                <w:lang w:eastAsia="en-US"/>
              </w:rPr>
            </w:pPr>
            <w:r w:rsidRPr="000530BE">
              <w:rPr>
                <w:rFonts w:eastAsia="Calibri"/>
                <w:sz w:val="24"/>
                <w:szCs w:val="24"/>
                <w:lang w:eastAsia="en-US"/>
              </w:rPr>
              <w:t>Долгосрочная программа развития ПАО «Транснефть»</w:t>
            </w:r>
          </w:p>
        </w:tc>
      </w:tr>
    </w:tbl>
    <w:p w:rsidR="000530BE" w:rsidRDefault="000530BE" w:rsidP="00E220F4">
      <w:pPr>
        <w:widowControl w:val="0"/>
        <w:autoSpaceDE w:val="0"/>
        <w:autoSpaceDN w:val="0"/>
        <w:adjustRightInd w:val="0"/>
        <w:ind w:firstLine="709"/>
        <w:jc w:val="both"/>
        <w:rPr>
          <w:szCs w:val="28"/>
        </w:rPr>
      </w:pPr>
    </w:p>
    <w:p w:rsidR="000530BE" w:rsidRPr="000530BE" w:rsidRDefault="000530BE" w:rsidP="000530BE">
      <w:pPr>
        <w:spacing w:line="360" w:lineRule="exact"/>
        <w:ind w:firstLine="708"/>
        <w:jc w:val="both"/>
        <w:rPr>
          <w:rFonts w:eastAsia="Calibri"/>
          <w:szCs w:val="28"/>
          <w:lang w:eastAsia="en-US"/>
        </w:rPr>
      </w:pPr>
      <w:r w:rsidRPr="000530BE">
        <w:rPr>
          <w:rFonts w:eastAsia="Calibri"/>
          <w:szCs w:val="28"/>
          <w:lang w:eastAsia="en-US"/>
        </w:rPr>
        <w:t>Размещение объектов федерального значения предусмотрены в соответствии с:</w:t>
      </w:r>
    </w:p>
    <w:p w:rsidR="000530BE" w:rsidRPr="000530BE" w:rsidRDefault="000530BE" w:rsidP="000530BE">
      <w:pPr>
        <w:widowControl w:val="0"/>
        <w:autoSpaceDE w:val="0"/>
        <w:autoSpaceDN w:val="0"/>
        <w:jc w:val="both"/>
        <w:rPr>
          <w:szCs w:val="28"/>
        </w:rPr>
      </w:pPr>
      <w:r w:rsidRPr="000530BE">
        <w:rPr>
          <w:rFonts w:eastAsia="Calibri"/>
          <w:b/>
          <w:szCs w:val="28"/>
        </w:rPr>
        <w:tab/>
        <w:t xml:space="preserve">- </w:t>
      </w:r>
      <w:r w:rsidRPr="000530BE">
        <w:rPr>
          <w:rFonts w:eastAsia="Calibri"/>
          <w:szCs w:val="28"/>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w:t>
      </w:r>
      <w:r w:rsidRPr="000530BE">
        <w:rPr>
          <w:szCs w:val="28"/>
        </w:rPr>
        <w:t xml:space="preserve">распоряжением Правительства Российской Федерации от 19.03.2013 № 384-р (в редакции </w:t>
      </w:r>
      <w:r w:rsidRPr="000530BE">
        <w:rPr>
          <w:color w:val="392C69"/>
          <w:szCs w:val="28"/>
        </w:rPr>
        <w:t xml:space="preserve">от 25.06.2021 </w:t>
      </w:r>
      <w:hyperlink r:id="rId10" w:history="1">
        <w:r w:rsidRPr="000530BE">
          <w:rPr>
            <w:szCs w:val="28"/>
          </w:rPr>
          <w:t>№ 1723-р</w:t>
        </w:r>
      </w:hyperlink>
      <w:r w:rsidRPr="000530BE">
        <w:rPr>
          <w:szCs w:val="28"/>
        </w:rPr>
        <w:t>);</w:t>
      </w:r>
    </w:p>
    <w:p w:rsidR="000530BE" w:rsidRPr="000530BE" w:rsidRDefault="000530BE" w:rsidP="000530BE">
      <w:pPr>
        <w:widowControl w:val="0"/>
        <w:autoSpaceDE w:val="0"/>
        <w:autoSpaceDN w:val="0"/>
        <w:jc w:val="both"/>
        <w:rPr>
          <w:szCs w:val="28"/>
        </w:rPr>
      </w:pPr>
      <w:r w:rsidRPr="000530BE">
        <w:rPr>
          <w:szCs w:val="28"/>
        </w:rPr>
        <w:tab/>
        <w:t>- Схемой территориального планирования Российской Федерации в области</w:t>
      </w:r>
      <w:r w:rsidRPr="000530BE">
        <w:rPr>
          <w:rFonts w:eastAsia="Calibri"/>
          <w:szCs w:val="28"/>
        </w:rPr>
        <w:t xml:space="preserve"> </w:t>
      </w:r>
      <w:r w:rsidRPr="000530BE">
        <w:rPr>
          <w:szCs w:val="28"/>
        </w:rPr>
        <w:t>федерального транспорта (в части трубопроводного транспорта), утвержденной распоряжением Правительства Российской Федерации от 06.05.2015 № 816-р (в редакции от 21.12.2020 № 3466-р);</w:t>
      </w:r>
    </w:p>
    <w:p w:rsidR="000530BE" w:rsidRPr="000530BE" w:rsidRDefault="000530BE" w:rsidP="000530BE">
      <w:pPr>
        <w:widowControl w:val="0"/>
        <w:autoSpaceDE w:val="0"/>
        <w:autoSpaceDN w:val="0"/>
        <w:jc w:val="both"/>
        <w:rPr>
          <w:szCs w:val="28"/>
        </w:rPr>
      </w:pPr>
      <w:r w:rsidRPr="000530BE">
        <w:rPr>
          <w:szCs w:val="28"/>
        </w:rPr>
        <w:tab/>
        <w:t>- Схемой территориального планирования Российской Федерации в области энергетики,</w:t>
      </w:r>
      <w:r w:rsidRPr="000530BE">
        <w:rPr>
          <w:rFonts w:eastAsia="Calibri"/>
          <w:szCs w:val="28"/>
        </w:rPr>
        <w:t xml:space="preserve"> </w:t>
      </w:r>
      <w:r w:rsidRPr="000530BE">
        <w:rPr>
          <w:szCs w:val="28"/>
        </w:rPr>
        <w:t>утвержденной распоряжением Правительства Российской Федерации от 01.08.2016 № 1634-р (в редакции от 28.12.2020 № 3616-р).</w:t>
      </w:r>
    </w:p>
    <w:p w:rsidR="000530BE" w:rsidRDefault="000530BE" w:rsidP="00E220F4">
      <w:pPr>
        <w:widowControl w:val="0"/>
        <w:autoSpaceDE w:val="0"/>
        <w:autoSpaceDN w:val="0"/>
        <w:adjustRightInd w:val="0"/>
        <w:ind w:firstLine="709"/>
        <w:jc w:val="both"/>
        <w:rPr>
          <w:szCs w:val="28"/>
        </w:rPr>
      </w:pPr>
    </w:p>
    <w:p w:rsidR="00E220F4" w:rsidRPr="00E220F4" w:rsidRDefault="00E220F4" w:rsidP="00E220F4">
      <w:pPr>
        <w:widowControl w:val="0"/>
        <w:autoSpaceDE w:val="0"/>
        <w:autoSpaceDN w:val="0"/>
        <w:adjustRightInd w:val="0"/>
        <w:ind w:firstLine="709"/>
        <w:jc w:val="center"/>
        <w:rPr>
          <w:b/>
          <w:szCs w:val="28"/>
        </w:rPr>
      </w:pPr>
      <w:r w:rsidRPr="00E220F4">
        <w:rPr>
          <w:b/>
          <w:szCs w:val="28"/>
        </w:rPr>
        <w:t>5. 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220F4" w:rsidRPr="00E220F4" w:rsidRDefault="00E220F4" w:rsidP="00E220F4">
      <w:pPr>
        <w:widowControl w:val="0"/>
        <w:ind w:firstLine="709"/>
        <w:jc w:val="both"/>
        <w:rPr>
          <w:color w:val="000000"/>
          <w:szCs w:val="28"/>
          <w:lang w:eastAsia="x-none"/>
        </w:rPr>
      </w:pP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расположен вблизи краевого центра - города Перми.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согласно Схеме территориального планирования Пермского края, отнесен к Центральной зональной системе расселения</w:t>
      </w:r>
      <w:r w:rsidRPr="00E220F4">
        <w:rPr>
          <w:color w:val="000000"/>
          <w:szCs w:val="28"/>
          <w:lang w:eastAsia="x-none"/>
        </w:rPr>
        <w:t>, в которую входят</w:t>
      </w:r>
      <w:r w:rsidRPr="00E220F4">
        <w:rPr>
          <w:color w:val="000000"/>
          <w:szCs w:val="28"/>
          <w:lang w:val="x-none" w:eastAsia="x-none"/>
        </w:rPr>
        <w:t xml:space="preserve"> Добрянский, Ильинский, Краснокамский, Нытвенский, Пермский муниципальные районы и Пермский городской округ.</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находится в границах Пермской агломерации, которая включает в себя формирующуюся зону опережающего развития - Пермско-Краснокамский промышленный узел.</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По функциональному назначению территория агломерации делится на три зоны. Ядро агломерации включает территорию г. Перми в установленных границах и резервные территории для перспективного развития, предназначено для активного жилищного и гражданского строительства, обслуживающих, </w:t>
      </w:r>
      <w:r w:rsidRPr="00E220F4">
        <w:rPr>
          <w:color w:val="000000"/>
          <w:szCs w:val="28"/>
          <w:lang w:val="x-none" w:eastAsia="x-none"/>
        </w:rPr>
        <w:lastRenderedPageBreak/>
        <w:t>производственных, рекреационных, деловых и логистических функций, связи и телекоммуникаций.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Эколого-компенсационная зона окружает ядро на расстоянии в среднем 20-25 км и далее. Основная роль - средозащитые и средоформирующие функции (леса зеленой зоны, система ООПТ), пригородная рекреация, резервирование территории для новых районов преимущественно малоэтажного строительства, обслуживающих функций, пригородного сельского хозяйства. Ближе к внешней границе влияния Пермской агломерации эта зона плавно перетекает в зону активного хозяйственного развития.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Внешний пояс агломерации предназначается для активного развития производственно-деловых, транспортно-коммуникационных, логистических и др. функций для целей разгрузки основного ядра от непрофильных функций.</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Планировочно-коммуникационные оси создаются вдоль транспортных коридоров (железные и автомобильные дороги, а также участки судоходного водного пути).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Пермский муниципальный район расположен в зоне Центрального широтного коридора, являющегося частью формирующегося международного коридора «Евразия». На территории Пермского района его образует железнодорожная магистраль Киров - Пермь - Екатеринбург, автодорога Казань - Пермь - Екатеринбург. Эти коридоры проходят через наиболее густо заселенные территории.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Важной планировочной осью является река Кама - участок глубоководного внутреннего водного пути с водоохраной зоной, к которому также приурочены наиболее многочисленные населенные пункты, рекреационные зоны и природные заказники.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Планировочная структура Пермского муниципального района к настоящему времени уже сложилась:</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Опорным центром районной системы расселения является г. Пермь, являющийся административным, финансовым и культурным центром всего муниципального района. На его территории расположены основные административные структуры, учреждения образования, здравоохранения, сферы культуры и спорта, промышленные предприятия.</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Определяющим фактором пространственного развития района является планировочный каркас ее территории - система планировочных центров и осей: сети населенных пунктов и связывающих их коридоров коммуникаций, представляющих собой структурообразующую основу пространственной организации ее территории. Развитость планировочного каркаса территории, важнейшая предпосылка ее эффективного использования, поддержания социальной стабильности и экономической конкурентоспособности.</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На территории Пермского муниципального района сложилась система расселения, отражающая результаты хозяйственного освоения района. Как и для большинства районов, преобладающим типом расселения являются бывшие центральные усадьбы сельскохозяйственных предприятий с достаточно развитой инфраструктурой, где на протяжении длительного времени была сосредоточена </w:t>
      </w:r>
      <w:r w:rsidRPr="00E220F4">
        <w:rPr>
          <w:color w:val="000000"/>
          <w:szCs w:val="28"/>
          <w:lang w:val="x-none" w:eastAsia="x-none"/>
        </w:rPr>
        <w:lastRenderedPageBreak/>
        <w:t>социально-экономическая жизнь. В целом систему расселения района можно охарактеризовать как устойчивую.</w:t>
      </w:r>
    </w:p>
    <w:p w:rsidR="00E220F4" w:rsidRPr="00E220F4" w:rsidRDefault="00E220F4" w:rsidP="00E220F4">
      <w:pPr>
        <w:widowControl w:val="0"/>
        <w:ind w:firstLine="709"/>
        <w:jc w:val="both"/>
        <w:rPr>
          <w:szCs w:val="28"/>
          <w:lang w:val="x-none" w:eastAsia="x-none"/>
        </w:rPr>
      </w:pPr>
      <w:r w:rsidRPr="00E220F4">
        <w:rPr>
          <w:color w:val="000000"/>
          <w:szCs w:val="28"/>
          <w:lang w:val="x-none" w:eastAsia="x-none"/>
        </w:rPr>
        <w:t xml:space="preserve">В течение </w:t>
      </w:r>
      <w:r w:rsidRPr="00E220F4">
        <w:rPr>
          <w:color w:val="000000"/>
          <w:szCs w:val="28"/>
          <w:lang w:eastAsia="x-none"/>
        </w:rPr>
        <w:t>10</w:t>
      </w:r>
      <w:r w:rsidRPr="00E220F4">
        <w:rPr>
          <w:color w:val="000000"/>
          <w:szCs w:val="28"/>
          <w:lang w:val="x-none" w:eastAsia="x-none"/>
        </w:rPr>
        <w:t xml:space="preserve"> лет произошли изменения в административно</w:t>
      </w:r>
      <w:r w:rsidRPr="00E220F4">
        <w:rPr>
          <w:color w:val="000000"/>
          <w:szCs w:val="28"/>
          <w:lang w:eastAsia="x-none"/>
        </w:rPr>
        <w:t>-</w:t>
      </w:r>
      <w:r w:rsidRPr="00E220F4">
        <w:rPr>
          <w:color w:val="000000"/>
          <w:szCs w:val="28"/>
          <w:lang w:val="x-none" w:eastAsia="x-none"/>
        </w:rPr>
        <w:t>территориальной схеме управления районом. Объединены Сылвенское и Лядовское поселения, Кукуштанское и Курашимское поселения, Юго</w:t>
      </w:r>
      <w:r w:rsidRPr="00E220F4">
        <w:rPr>
          <w:color w:val="000000"/>
          <w:szCs w:val="28"/>
          <w:lang w:eastAsia="x-none"/>
        </w:rPr>
        <w:t>-</w:t>
      </w:r>
      <w:r w:rsidRPr="00E220F4">
        <w:rPr>
          <w:color w:val="000000"/>
          <w:szCs w:val="28"/>
          <w:lang w:val="x-none" w:eastAsia="x-none"/>
        </w:rPr>
        <w:t>Камское и Рождественское поселения, Соколовское и Савинское поселения, Лобановское, Мулянское и Кояновское поселения.</w:t>
      </w:r>
    </w:p>
    <w:p w:rsidR="00E220F4" w:rsidRPr="00E220F4" w:rsidRDefault="00E220F4" w:rsidP="00E220F4">
      <w:pPr>
        <w:autoSpaceDE w:val="0"/>
        <w:autoSpaceDN w:val="0"/>
        <w:adjustRightInd w:val="0"/>
        <w:ind w:firstLine="709"/>
        <w:jc w:val="both"/>
        <w:rPr>
          <w:szCs w:val="28"/>
        </w:rPr>
      </w:pPr>
      <w:r w:rsidRPr="00E220F4">
        <w:rPr>
          <w:szCs w:val="28"/>
        </w:rPr>
        <w:t xml:space="preserve">Большинство населенных пунктов не нуждается в дополнительных территориях для жилищного строительства в силу наличия резервов земли внутри населенных пунктов и стабилизации численности их населения. Необходимые и возможные объекты социального обслуживания также целесообразно размещать в зоне центра населенных мест. Увеличение компактности и плотности застройки может способствовать созданию более совершенного инженерного оборудования и благоустройства населенных пунктов. </w:t>
      </w:r>
    </w:p>
    <w:p w:rsidR="00E220F4" w:rsidRPr="00E220F4" w:rsidRDefault="00E220F4" w:rsidP="00E220F4">
      <w:pPr>
        <w:autoSpaceDE w:val="0"/>
        <w:autoSpaceDN w:val="0"/>
        <w:adjustRightInd w:val="0"/>
        <w:ind w:firstLine="709"/>
        <w:jc w:val="both"/>
        <w:rPr>
          <w:szCs w:val="28"/>
        </w:rPr>
      </w:pPr>
      <w:r w:rsidRPr="00E220F4">
        <w:rPr>
          <w:szCs w:val="28"/>
        </w:rPr>
        <w:t xml:space="preserve">В основу планировочной организации территории положено следующее: Обеспечение устойчивых транспортных связей, для чего предусматривается ряд мероприятий по развитию и совершенствованию автодорожной сети - реконструкция ряда существующих местных автодорог и строительство новых. Установление границ населѐнных пунктов с включением в них ранее отведѐнных и предлагаемых Генеральным планом территорий под объекты капитального строительства. Создание и организация рекреационных зон, зон массового кратковременного отдыха населения. Организация полного инженерного обеспечения Пермского муниципального района. </w:t>
      </w:r>
    </w:p>
    <w:p w:rsidR="00E220F4" w:rsidRPr="00E220F4" w:rsidRDefault="00E220F4" w:rsidP="00E220F4">
      <w:pPr>
        <w:autoSpaceDE w:val="0"/>
        <w:autoSpaceDN w:val="0"/>
        <w:adjustRightInd w:val="0"/>
        <w:ind w:firstLine="709"/>
        <w:jc w:val="both"/>
        <w:rPr>
          <w:b/>
          <w:szCs w:val="28"/>
        </w:rPr>
      </w:pPr>
    </w:p>
    <w:p w:rsidR="00E220F4" w:rsidRPr="00E220F4" w:rsidRDefault="00E220F4" w:rsidP="00E220F4">
      <w:pPr>
        <w:autoSpaceDE w:val="0"/>
        <w:autoSpaceDN w:val="0"/>
        <w:adjustRightInd w:val="0"/>
        <w:ind w:firstLine="709"/>
        <w:jc w:val="center"/>
        <w:rPr>
          <w:b/>
          <w:szCs w:val="28"/>
        </w:rPr>
      </w:pPr>
      <w:r w:rsidRPr="00E220F4">
        <w:rPr>
          <w:b/>
          <w:szCs w:val="28"/>
        </w:rPr>
        <w:t>Ограничения территориального развития.</w:t>
      </w:r>
    </w:p>
    <w:p w:rsidR="00E220F4" w:rsidRPr="00E220F4" w:rsidRDefault="00E220F4" w:rsidP="00E220F4">
      <w:pPr>
        <w:autoSpaceDE w:val="0"/>
        <w:autoSpaceDN w:val="0"/>
        <w:adjustRightInd w:val="0"/>
        <w:ind w:firstLine="709"/>
        <w:jc w:val="both"/>
        <w:rPr>
          <w:szCs w:val="28"/>
        </w:rPr>
      </w:pPr>
      <w:r w:rsidRPr="00E220F4">
        <w:rPr>
          <w:szCs w:val="28"/>
        </w:rPr>
        <w:t>Система планировочных ограничений разработана на основании требований нормативных документов и является составной частью комплексной градостроительной оценки территории. К основным зонам регламентированного градостроительного использования на территории Пермского муниципального района по природно-ресурсным, санитарно-гигиеническим, экологическим ограничениям относятся следующие:</w:t>
      </w:r>
    </w:p>
    <w:p w:rsidR="00E220F4" w:rsidRPr="00E220F4" w:rsidRDefault="00E220F4" w:rsidP="00E220F4">
      <w:pPr>
        <w:autoSpaceDE w:val="0"/>
        <w:autoSpaceDN w:val="0"/>
        <w:adjustRightInd w:val="0"/>
        <w:ind w:firstLine="709"/>
        <w:jc w:val="both"/>
        <w:rPr>
          <w:szCs w:val="28"/>
        </w:rPr>
      </w:pPr>
      <w:r w:rsidRPr="00E220F4">
        <w:rPr>
          <w:szCs w:val="28"/>
        </w:rPr>
        <w:t>- санитарно-защитные зоны (СЗЗ) от производственно-коммунальных объектов;</w:t>
      </w:r>
    </w:p>
    <w:p w:rsidR="00E220F4" w:rsidRPr="00E220F4" w:rsidRDefault="00E220F4" w:rsidP="00E220F4">
      <w:pPr>
        <w:autoSpaceDE w:val="0"/>
        <w:autoSpaceDN w:val="0"/>
        <w:adjustRightInd w:val="0"/>
        <w:ind w:firstLine="709"/>
        <w:jc w:val="both"/>
        <w:rPr>
          <w:szCs w:val="28"/>
        </w:rPr>
      </w:pPr>
      <w:r w:rsidRPr="00E220F4">
        <w:rPr>
          <w:szCs w:val="28"/>
        </w:rPr>
        <w:t>- СЗЗ от санитарно-технических и инженерно-технических объектов;</w:t>
      </w:r>
    </w:p>
    <w:p w:rsidR="00E220F4" w:rsidRPr="00E220F4" w:rsidRDefault="00E220F4" w:rsidP="00E220F4">
      <w:pPr>
        <w:autoSpaceDE w:val="0"/>
        <w:autoSpaceDN w:val="0"/>
        <w:adjustRightInd w:val="0"/>
        <w:ind w:firstLine="709"/>
        <w:jc w:val="both"/>
        <w:rPr>
          <w:szCs w:val="28"/>
        </w:rPr>
      </w:pPr>
      <w:r w:rsidRPr="00E220F4">
        <w:rPr>
          <w:szCs w:val="28"/>
        </w:rPr>
        <w:t>- охранные коридоры транспортных и инженерных коммуникаций;</w:t>
      </w:r>
    </w:p>
    <w:p w:rsidR="00E220F4" w:rsidRPr="00E220F4" w:rsidRDefault="00E220F4" w:rsidP="00E220F4">
      <w:pPr>
        <w:autoSpaceDE w:val="0"/>
        <w:autoSpaceDN w:val="0"/>
        <w:adjustRightInd w:val="0"/>
        <w:ind w:firstLine="709"/>
        <w:jc w:val="both"/>
        <w:rPr>
          <w:szCs w:val="28"/>
        </w:rPr>
      </w:pPr>
      <w:r w:rsidRPr="00E220F4">
        <w:rPr>
          <w:szCs w:val="28"/>
        </w:rPr>
        <w:t>- водоохранные зоны;</w:t>
      </w:r>
    </w:p>
    <w:p w:rsidR="00E220F4" w:rsidRPr="00E220F4" w:rsidRDefault="00E220F4" w:rsidP="00E220F4">
      <w:pPr>
        <w:autoSpaceDE w:val="0"/>
        <w:autoSpaceDN w:val="0"/>
        <w:adjustRightInd w:val="0"/>
        <w:ind w:firstLine="709"/>
        <w:jc w:val="both"/>
        <w:rPr>
          <w:szCs w:val="28"/>
        </w:rPr>
      </w:pPr>
      <w:r w:rsidRPr="00E220F4">
        <w:rPr>
          <w:szCs w:val="28"/>
        </w:rPr>
        <w:t>- особо охраняемые природные территории.</w:t>
      </w:r>
    </w:p>
    <w:p w:rsidR="00E220F4" w:rsidRPr="00E220F4" w:rsidRDefault="00E220F4" w:rsidP="00E220F4">
      <w:pPr>
        <w:autoSpaceDE w:val="0"/>
        <w:autoSpaceDN w:val="0"/>
        <w:adjustRightInd w:val="0"/>
        <w:ind w:firstLine="709"/>
        <w:jc w:val="both"/>
        <w:rPr>
          <w:szCs w:val="28"/>
        </w:rPr>
      </w:pPr>
      <w:r w:rsidRPr="00E220F4">
        <w:rPr>
          <w:szCs w:val="28"/>
        </w:rPr>
        <w:t>- охранные и защитные зоны объектов культурного наследия.</w:t>
      </w:r>
    </w:p>
    <w:p w:rsidR="00E220F4" w:rsidRPr="00E220F4" w:rsidRDefault="00E220F4" w:rsidP="00E220F4">
      <w:pPr>
        <w:autoSpaceDE w:val="0"/>
        <w:autoSpaceDN w:val="0"/>
        <w:adjustRightInd w:val="0"/>
        <w:ind w:firstLine="709"/>
        <w:jc w:val="both"/>
        <w:rPr>
          <w:szCs w:val="28"/>
        </w:rPr>
      </w:pPr>
      <w:r w:rsidRPr="00E220F4">
        <w:rPr>
          <w:szCs w:val="28"/>
        </w:rPr>
        <w:t xml:space="preserve">В разделе приведен перечень ограничений территориального развития, которые были учтены при рассмотрении возможностей развития Пермского муниципального района поселения. </w:t>
      </w:r>
    </w:p>
    <w:p w:rsidR="00E220F4" w:rsidRPr="00E220F4" w:rsidRDefault="00E220F4" w:rsidP="00E220F4">
      <w:pPr>
        <w:autoSpaceDE w:val="0"/>
        <w:autoSpaceDN w:val="0"/>
        <w:adjustRightInd w:val="0"/>
        <w:ind w:firstLine="709"/>
        <w:jc w:val="both"/>
        <w:rPr>
          <w:szCs w:val="28"/>
        </w:rPr>
      </w:pPr>
      <w:r w:rsidRPr="00E220F4">
        <w:rPr>
          <w:szCs w:val="28"/>
        </w:rPr>
        <w:t>С учетом данного анализа составлена таблица с оценкой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center"/>
        <w:rPr>
          <w:b/>
          <w:szCs w:val="28"/>
        </w:rPr>
      </w:pPr>
      <w:r w:rsidRPr="00E220F4">
        <w:rPr>
          <w:szCs w:val="28"/>
        </w:rPr>
        <w:t>Таблица 5.1. Оценка возможного влияния планируемых для размещения объектов социальной инфраструктуры местного значения муниципального района на комплексное развитие соответствующей территории</w:t>
      </w:r>
    </w:p>
    <w:tbl>
      <w:tblPr>
        <w:tblW w:w="9960" w:type="dxa"/>
        <w:tblLayout w:type="fixed"/>
        <w:tblCellMar>
          <w:top w:w="102" w:type="dxa"/>
          <w:left w:w="62" w:type="dxa"/>
          <w:bottom w:w="102" w:type="dxa"/>
          <w:right w:w="62" w:type="dxa"/>
        </w:tblCellMar>
        <w:tblLook w:val="04A0" w:firstRow="1" w:lastRow="0" w:firstColumn="1" w:lastColumn="0" w:noHBand="0" w:noVBand="1"/>
      </w:tblPr>
      <w:tblGrid>
        <w:gridCol w:w="591"/>
        <w:gridCol w:w="2530"/>
        <w:gridCol w:w="1800"/>
        <w:gridCol w:w="2022"/>
        <w:gridCol w:w="3017"/>
      </w:tblGrid>
      <w:tr w:rsidR="00E220F4" w:rsidRPr="00E220F4" w:rsidTr="00E220F4">
        <w:trPr>
          <w:cantSplit/>
          <w:trHeight w:val="946"/>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Наименование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Краткая характеристика объекта</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Местоположение планируемого объекта</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6</w:t>
            </w:r>
          </w:p>
        </w:tc>
        <w:tc>
          <w:tcPr>
            <w:tcW w:w="3018" w:type="dxa"/>
            <w:tcBorders>
              <w:top w:val="single" w:sz="4" w:space="0" w:color="auto"/>
              <w:left w:val="single" w:sz="4" w:space="0" w:color="auto"/>
              <w:bottom w:val="single" w:sz="4" w:space="0" w:color="auto"/>
              <w:right w:val="single" w:sz="4" w:space="0" w:color="auto"/>
            </w:tcBorders>
            <w:vAlign w:val="center"/>
          </w:tcPr>
          <w:p w:rsidR="00E220F4" w:rsidRPr="00E220F4" w:rsidRDefault="00E220F4" w:rsidP="00E220F4">
            <w:pPr>
              <w:autoSpaceDE w:val="0"/>
              <w:autoSpaceDN w:val="0"/>
              <w:adjustRightInd w:val="0"/>
              <w:jc w:val="center"/>
              <w:rPr>
                <w:sz w:val="24"/>
                <w:szCs w:val="24"/>
              </w:rPr>
            </w:pP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дошкольного образования - детского сада в деревне Кондратово Кондратовского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Кондратово Кондратовского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2</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дошкольного образования - детского сада в селе Култаево Култаевского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Култаево Култаевского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3</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образования - общеобразовательной школы в поселке Горный Двуреченского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825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Горный Двуреченского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4</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дошкольного образования - детского сада в деревне Кондратово Кондратовского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Кондратово Кондратовского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5</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в селе Фролы </w:t>
            </w:r>
            <w:r w:rsidRPr="00E220F4">
              <w:rPr>
                <w:sz w:val="24"/>
                <w:szCs w:val="24"/>
              </w:rPr>
              <w:lastRenderedPageBreak/>
              <w:t>Фроловского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color w:val="000000"/>
                <w:sz w:val="24"/>
                <w:szCs w:val="24"/>
                <w:lang w:val="en-US" w:eastAsia="x-none"/>
              </w:rPr>
              <w:lastRenderedPageBreak/>
              <w:t>450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Фролы Фроловского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Предоставление дошкольного образования, сокращение дефицита мест в ДДОУ, повышение </w:t>
            </w:r>
            <w:r w:rsidRPr="00E220F4">
              <w:rPr>
                <w:sz w:val="24"/>
                <w:szCs w:val="24"/>
              </w:rPr>
              <w:lastRenderedPageBreak/>
              <w:t>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lastRenderedPageBreak/>
              <w:t>6</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образования - средней общеобразовательной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850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Кондратово Кондратовского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7</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450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Кондратово Кондратовского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8</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образования - средней общеобразовательной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1125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Лобаново Лобановского в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9</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Лобаново Лобановского в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10</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Лобаново Лобановского в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дополнительного образования - детской школы искусств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350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Лобаново Лобановского в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12</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w:t>
            </w:r>
            <w:r w:rsidRPr="00E220F4">
              <w:rPr>
                <w:sz w:val="24"/>
                <w:szCs w:val="24"/>
              </w:rPr>
              <w:lastRenderedPageBreak/>
              <w:t xml:space="preserve">образования - детского сада 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lastRenderedPageBreak/>
              <w:t>160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деревня Ясыри Савинского </w:t>
            </w:r>
            <w:r w:rsidRPr="00E220F4">
              <w:rPr>
                <w:sz w:val="24"/>
                <w:szCs w:val="24"/>
              </w:rPr>
              <w:lastRenderedPageBreak/>
              <w:t>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Предоставление дошкольного образования, </w:t>
            </w:r>
            <w:r w:rsidRPr="00E220F4">
              <w:rPr>
                <w:sz w:val="24"/>
                <w:szCs w:val="24"/>
              </w:rPr>
              <w:lastRenderedPageBreak/>
              <w:t>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lastRenderedPageBreak/>
              <w:t>13</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Сылвенско</w:t>
            </w:r>
            <w:r w:rsidRPr="00E220F4">
              <w:rPr>
                <w:sz w:val="24"/>
                <w:szCs w:val="24"/>
              </w:rPr>
              <w:t>е</w:t>
            </w:r>
            <w:r w:rsidRPr="00E220F4">
              <w:rPr>
                <w:sz w:val="24"/>
                <w:szCs w:val="24"/>
                <w:lang w:val="en-US"/>
              </w:rPr>
              <w:t xml:space="preserve"> 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14</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color w:val="000000"/>
                <w:sz w:val="24"/>
                <w:szCs w:val="24"/>
                <w:lang w:val="en-US" w:eastAsia="x-none"/>
              </w:rPr>
              <w:t>130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Юг Юговского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15</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color w:val="000000"/>
                <w:sz w:val="24"/>
                <w:szCs w:val="24"/>
                <w:lang w:val="en-US" w:eastAsia="x-none"/>
              </w:rPr>
              <w:t>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Юг Юговского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16</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образования - общеобразовательной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500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Гамово Гамовского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17</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образования - средней общеобразовательной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1225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Кондратово Кондратовского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18</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Нижние Муллы Култаевского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Предоставление дошкольного образования, сокращение дефицита мест в ДДОУ, повышение качества услуг, обновление </w:t>
            </w:r>
            <w:r w:rsidRPr="00E220F4">
              <w:rPr>
                <w:sz w:val="24"/>
                <w:szCs w:val="24"/>
              </w:rPr>
              <w:lastRenderedPageBreak/>
              <w:t>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lastRenderedPageBreak/>
              <w:t>19</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Бершеть Бершетского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20</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образования - общеобразовательной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300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Горный Двуреченского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Горный Двуреченского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22</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120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Нестюково Двуреченского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23</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Кукуштан Кукуштанского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24</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Башкултаево Култаевского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25</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w:t>
            </w:r>
            <w:r w:rsidRPr="00E220F4">
              <w:rPr>
                <w:sz w:val="24"/>
                <w:szCs w:val="24"/>
              </w:rPr>
              <w:lastRenderedPageBreak/>
              <w:t xml:space="preserve">образования - средней общеобразовательной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lastRenderedPageBreak/>
              <w:t>210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поселок Протасы </w:t>
            </w:r>
            <w:r w:rsidRPr="00E220F4">
              <w:rPr>
                <w:sz w:val="24"/>
                <w:szCs w:val="24"/>
              </w:rPr>
              <w:lastRenderedPageBreak/>
              <w:t>Култаевского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Предоставление общего и </w:t>
            </w:r>
            <w:r w:rsidRPr="00E220F4">
              <w:rPr>
                <w:sz w:val="24"/>
                <w:szCs w:val="24"/>
              </w:rPr>
              <w:lastRenderedPageBreak/>
              <w:t>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lastRenderedPageBreak/>
              <w:t>26</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Протасы Култаевского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27</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100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Мулянка 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28</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дополнительного образования - детской школы искусств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Мулянка Лобановского в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дополнительного образования,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29</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50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Платошино Платошинского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30</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225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Большое Савино Савинского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31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образования - средней общеобразовательной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285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Ясыри Савинского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Предоставление общего и среднего образования, сокращение дефицита мест в ШОУ, повышение качества услуг, обновление </w:t>
            </w:r>
            <w:r w:rsidRPr="00E220F4">
              <w:rPr>
                <w:sz w:val="24"/>
                <w:szCs w:val="24"/>
              </w:rPr>
              <w:lastRenderedPageBreak/>
              <w:t>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lastRenderedPageBreak/>
              <w:t>32</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село Усть-Качка Усть-Качкинского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33</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220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Красный Восход Усть-Качкинского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34</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color w:val="000000"/>
                <w:sz w:val="24"/>
                <w:szCs w:val="24"/>
                <w:lang w:val="en-US" w:eastAsia="x-none"/>
              </w:rPr>
              <w:t>180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Юго-Камский Юго-Камского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35</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Размещение объекта дошкольного образования -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Жебреи Фроловского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36</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 xml:space="preserve">Размещение объекта дошкольного образования-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160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деревня Крохово</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37</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Детская школа искусств</w:t>
            </w:r>
          </w:p>
        </w:tc>
        <w:tc>
          <w:tcPr>
            <w:tcW w:w="1800" w:type="dxa"/>
            <w:tcBorders>
              <w:top w:val="single" w:sz="4" w:space="0" w:color="auto"/>
              <w:left w:val="single" w:sz="4" w:space="0" w:color="auto"/>
              <w:bottom w:val="single" w:sz="4" w:space="0" w:color="auto"/>
              <w:right w:val="single" w:sz="4" w:space="0" w:color="auto"/>
            </w:tcBorders>
            <w:vAlign w:val="center"/>
          </w:tcPr>
          <w:p w:rsidR="00E220F4" w:rsidRPr="00E220F4" w:rsidRDefault="00E220F4" w:rsidP="00E220F4">
            <w:pPr>
              <w:autoSpaceDE w:val="0"/>
              <w:autoSpaceDN w:val="0"/>
              <w:adjustRightInd w:val="0"/>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Усть-Качка Усть-Качкинского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дополнительного образования,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38</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Реконструкция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eastAsia="x-none"/>
              </w:rPr>
              <w:t>300</w:t>
            </w:r>
            <w:r w:rsidRPr="00E220F4">
              <w:rPr>
                <w:sz w:val="24"/>
                <w:szCs w:val="24"/>
                <w:lang w:val="en-US" w:eastAsia="x-none"/>
              </w:rPr>
              <w:t xml:space="preserve">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поселок Сылва Сылвенского </w:t>
            </w:r>
            <w:r w:rsidRPr="00E220F4">
              <w:rPr>
                <w:sz w:val="24"/>
                <w:szCs w:val="24"/>
              </w:rPr>
              <w:lastRenderedPageBreak/>
              <w:t xml:space="preserve">сельского поселения </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lastRenderedPageBreak/>
              <w:t xml:space="preserve">Предоставление общего и среднего образования, </w:t>
            </w:r>
            <w:r w:rsidRPr="00E220F4">
              <w:rPr>
                <w:sz w:val="24"/>
                <w:szCs w:val="24"/>
              </w:rPr>
              <w:lastRenderedPageBreak/>
              <w:t>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lastRenderedPageBreak/>
              <w:t>39</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 xml:space="preserve">Размещение объекта дошкольного образования-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280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Култаево Култаевского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40</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Детская школа искусств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Юго-Камский Юго-Камского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дополнительного образования,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41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 xml:space="preserve">Реконструкция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60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деревня Горшки Заболотского сельского поселеня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42</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 xml:space="preserve">Размещение объекта дошкольного образования-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100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деревня Касимово 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43</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 xml:space="preserve">Размещение объекта дошкольного образования- детского сада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40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Кояново 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дошкольного образования, сокращение дефицита мест в ДДОУ,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44</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Реконструкция детского сада «Семицветик»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60 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Ферма Двуреченского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 xml:space="preserve">Предоставление дошкольного образования, сокращение дефицита мест в ДДОУ, повышение качества услуг, обновление объектов социальной </w:t>
            </w:r>
            <w:r w:rsidRPr="00E220F4">
              <w:rPr>
                <w:sz w:val="24"/>
                <w:szCs w:val="24"/>
              </w:rPr>
              <w:lastRenderedPageBreak/>
              <w:t>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lastRenderedPageBreak/>
              <w:t>45</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образовательной школы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eastAsia="x-none"/>
              </w:rPr>
              <w:t xml:space="preserve">825 </w:t>
            </w:r>
            <w:r w:rsidRPr="00E220F4">
              <w:rPr>
                <w:sz w:val="24"/>
                <w:szCs w:val="24"/>
                <w:lang w:val="en-US" w:eastAsia="x-none"/>
              </w:rPr>
              <w:t>мест</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Лобаново 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46</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здания образовательной школы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Деверевня Мостовая Двуреченского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Предоставление общего и среднего образования, сокращение дефицита мест в ШОУ, повышение качества услуг, обновление объектов социальной инфраструктуры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47</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Усть-Качка Усть-Качкинского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48</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физкультурно-оздоровительного комплекса открытого типа на перекрестке ул. Школьная – Дачная в поселок Мулянка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Мулянка 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49</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Фролы Фроловского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50</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стадиона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Горный Двуреченского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lang w:val="en-US"/>
              </w:rPr>
              <w:t>5</w:t>
            </w:r>
            <w:r w:rsidRPr="00E220F4">
              <w:rPr>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деревня Горшки Заболотского сельского поселеня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52</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Размещение физкультурно-оздоровительного </w:t>
            </w:r>
            <w:r w:rsidRPr="00E220F4">
              <w:rPr>
                <w:sz w:val="24"/>
                <w:szCs w:val="24"/>
              </w:rPr>
              <w:lastRenderedPageBreak/>
              <w:t>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lastRenderedPageBreak/>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 xml:space="preserve">деревня Кондратово Кондратовского </w:t>
            </w:r>
            <w:r w:rsidRPr="00E220F4">
              <w:rPr>
                <w:sz w:val="24"/>
                <w:szCs w:val="24"/>
              </w:rPr>
              <w:lastRenderedPageBreak/>
              <w:t>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lastRenderedPageBreak/>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53</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Кояново 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54</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Платошино Платошинского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55</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Красный Восход Усть-Качкинского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56</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деревня Скобелевка Хохловского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57</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color w:val="000000"/>
                <w:sz w:val="24"/>
                <w:szCs w:val="24"/>
              </w:rPr>
              <w:t xml:space="preserve">поселок Юго-Камский Юго-Камского </w:t>
            </w:r>
            <w:r w:rsidRPr="00E220F4">
              <w:rPr>
                <w:sz w:val="24"/>
                <w:szCs w:val="24"/>
              </w:rPr>
              <w:t>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58</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color w:val="000000"/>
                <w:sz w:val="24"/>
                <w:szCs w:val="24"/>
              </w:rPr>
              <w:t xml:space="preserve">деревня Пашня Юго-Камского </w:t>
            </w:r>
            <w:r w:rsidRPr="00E220F4">
              <w:rPr>
                <w:sz w:val="24"/>
                <w:szCs w:val="24"/>
              </w:rPr>
              <w:t>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rPr>
          <w:trHeight w:val="28"/>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59</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color w:val="000000"/>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Юг Юговского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rPr>
          <w:trHeight w:val="28"/>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60</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color w:val="000000"/>
                <w:sz w:val="24"/>
                <w:szCs w:val="24"/>
              </w:rPr>
            </w:pPr>
            <w:r w:rsidRPr="00E220F4">
              <w:rPr>
                <w:sz w:val="24"/>
                <w:szCs w:val="24"/>
              </w:rPr>
              <w:t>Размещение физкультурно-оздоровительного комплекса открытого типа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Сылва Сылвенского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rPr>
          <w:trHeight w:val="28"/>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61</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color w:val="000000"/>
                <w:sz w:val="24"/>
                <w:szCs w:val="24"/>
              </w:rPr>
            </w:pPr>
            <w:r w:rsidRPr="00E220F4">
              <w:rPr>
                <w:sz w:val="24"/>
                <w:szCs w:val="24"/>
              </w:rPr>
              <w:t xml:space="preserve">Размещение </w:t>
            </w:r>
            <w:r w:rsidRPr="00E220F4">
              <w:rPr>
                <w:sz w:val="24"/>
                <w:szCs w:val="24"/>
              </w:rPr>
              <w:lastRenderedPageBreak/>
              <w:t>физкультурно-оздоровительного комплекса с бассейном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lastRenderedPageBreak/>
              <w:t xml:space="preserve">по заданию на </w:t>
            </w:r>
            <w:r w:rsidRPr="00E220F4">
              <w:rPr>
                <w:sz w:val="24"/>
                <w:szCs w:val="24"/>
                <w:lang w:val="en-US"/>
              </w:rPr>
              <w:lastRenderedPageBreak/>
              <w:t>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lastRenderedPageBreak/>
              <w:t xml:space="preserve">село Лобаново </w:t>
            </w:r>
            <w:r w:rsidRPr="00E220F4">
              <w:rPr>
                <w:sz w:val="24"/>
                <w:szCs w:val="24"/>
              </w:rPr>
              <w:lastRenderedPageBreak/>
              <w:t>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lastRenderedPageBreak/>
              <w:t xml:space="preserve">Развитие объектов в сфере </w:t>
            </w:r>
            <w:r w:rsidRPr="00E220F4">
              <w:rPr>
                <w:sz w:val="24"/>
                <w:szCs w:val="24"/>
              </w:rPr>
              <w:lastRenderedPageBreak/>
              <w:t>физической культуры и спорта</w:t>
            </w:r>
          </w:p>
        </w:tc>
      </w:tr>
      <w:tr w:rsidR="00E220F4" w:rsidRPr="00E220F4" w:rsidTr="00E220F4">
        <w:trPr>
          <w:trHeight w:val="28"/>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lastRenderedPageBreak/>
              <w:t>62</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универсальной спортивной площадки «Межшкольный стадион с искусственным покрытием</w:t>
            </w:r>
          </w:p>
        </w:tc>
        <w:tc>
          <w:tcPr>
            <w:tcW w:w="18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Платошино Платошинского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rPr>
          <w:trHeight w:val="28"/>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63</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«Универсальная спортивная площадка (межшкольный стадион)</w:t>
            </w:r>
          </w:p>
        </w:tc>
        <w:tc>
          <w:tcPr>
            <w:tcW w:w="18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Юг Юговского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rPr>
          <w:trHeight w:val="28"/>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64</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«Универсальная спортивная площадка (межшкольный стадион)</w:t>
            </w:r>
          </w:p>
        </w:tc>
        <w:tc>
          <w:tcPr>
            <w:tcW w:w="18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село Лобаново Лобановского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r w:rsidR="00E220F4" w:rsidRPr="00E220F4" w:rsidTr="00E220F4">
        <w:trPr>
          <w:trHeight w:val="28"/>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65</w:t>
            </w:r>
          </w:p>
        </w:tc>
        <w:tc>
          <w:tcPr>
            <w:tcW w:w="253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«Универсальная спортивная площадка (межшкольный стадион)</w:t>
            </w:r>
          </w:p>
        </w:tc>
        <w:tc>
          <w:tcPr>
            <w:tcW w:w="18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lang w:val="en-US"/>
              </w:rPr>
              <w:t>по заданию на проектирование</w:t>
            </w:r>
          </w:p>
        </w:tc>
        <w:tc>
          <w:tcPr>
            <w:tcW w:w="2022"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поселок Сылва Сылвенского сельского поселения</w:t>
            </w:r>
          </w:p>
        </w:tc>
        <w:tc>
          <w:tcPr>
            <w:tcW w:w="301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Развитие объектов в сфере физической культуры и спорта</w:t>
            </w:r>
          </w:p>
        </w:tc>
      </w:tr>
    </w:tbl>
    <w:p w:rsidR="00E220F4" w:rsidRPr="00E220F4" w:rsidRDefault="00E220F4" w:rsidP="00E220F4">
      <w:pPr>
        <w:autoSpaceDE w:val="0"/>
        <w:autoSpaceDN w:val="0"/>
        <w:adjustRightInd w:val="0"/>
        <w:ind w:firstLine="567"/>
        <w:jc w:val="both"/>
        <w:rPr>
          <w:szCs w:val="28"/>
        </w:rPr>
      </w:pPr>
    </w:p>
    <w:p w:rsidR="00E220F4" w:rsidRPr="00E220F4" w:rsidRDefault="00E220F4" w:rsidP="00E220F4">
      <w:pPr>
        <w:autoSpaceDE w:val="0"/>
        <w:autoSpaceDN w:val="0"/>
        <w:adjustRightInd w:val="0"/>
        <w:ind w:firstLine="709"/>
        <w:jc w:val="center"/>
        <w:rPr>
          <w:szCs w:val="28"/>
        </w:rPr>
      </w:pPr>
      <w:r w:rsidRPr="00E220F4">
        <w:rPr>
          <w:szCs w:val="28"/>
        </w:rPr>
        <w:t>Таблица 5.2. Оценка возможного влияния планируемых для размещения объектов предпринимательского кластера Пермского муниципального района, обезвреживания и размещения отходов местного значения муниципального района на комплексное развитие соответствующей территории</w:t>
      </w:r>
    </w:p>
    <w:p w:rsidR="00E220F4" w:rsidRPr="00E220F4" w:rsidRDefault="00E220F4" w:rsidP="00E220F4">
      <w:pPr>
        <w:autoSpaceDE w:val="0"/>
        <w:autoSpaceDN w:val="0"/>
        <w:adjustRightInd w:val="0"/>
        <w:ind w:right="103"/>
        <w:jc w:val="center"/>
        <w:rPr>
          <w:b/>
          <w:bCs/>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91"/>
        <w:gridCol w:w="2829"/>
        <w:gridCol w:w="2340"/>
        <w:gridCol w:w="2340"/>
        <w:gridCol w:w="1965"/>
      </w:tblGrid>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п/п</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Наименование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Местоположение планируемого объекта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Планировочные ограничения.</w:t>
            </w:r>
          </w:p>
          <w:p w:rsidR="00E220F4" w:rsidRPr="00E220F4" w:rsidRDefault="00E220F4" w:rsidP="00E220F4">
            <w:pPr>
              <w:autoSpaceDE w:val="0"/>
              <w:autoSpaceDN w:val="0"/>
              <w:adjustRightInd w:val="0"/>
              <w:jc w:val="center"/>
              <w:rPr>
                <w:sz w:val="24"/>
                <w:szCs w:val="24"/>
              </w:rPr>
            </w:pPr>
            <w:r w:rsidRPr="00E220F4">
              <w:rPr>
                <w:sz w:val="24"/>
                <w:szCs w:val="24"/>
              </w:rPr>
              <w:t>Зоны с особыми условиями использования территории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1</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Логистического центр «Двуречье»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Двуреченское сельское поселение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формирование транспортно-логистического потенциала края и повышение сбалансированности транспортных потоков</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Логистический комплекс «Торговый город»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Култаевско</w:t>
            </w:r>
            <w:r w:rsidRPr="00E220F4">
              <w:rPr>
                <w:sz w:val="24"/>
                <w:szCs w:val="24"/>
              </w:rPr>
              <w:t>е</w:t>
            </w:r>
            <w:r w:rsidRPr="00E220F4">
              <w:rPr>
                <w:sz w:val="24"/>
                <w:szCs w:val="24"/>
                <w:lang w:val="en-US"/>
              </w:rPr>
              <w:t xml:space="preserve"> 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формирование транспортно-логистического потенциала края и повышение сбалансированности транспортных потоков</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завода по производству инфузионных растворов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Бершетско</w:t>
            </w:r>
            <w:r w:rsidRPr="00E220F4">
              <w:rPr>
                <w:sz w:val="24"/>
                <w:szCs w:val="24"/>
              </w:rPr>
              <w:t>е</w:t>
            </w:r>
            <w:r w:rsidRPr="00E220F4">
              <w:rPr>
                <w:sz w:val="24"/>
                <w:szCs w:val="24"/>
                <w:lang w:val="en-US"/>
              </w:rPr>
              <w:t xml:space="preserve"> 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инновационно-предпринима-тельского кластера Пермского муниципального района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завода по производству соков, нектаров и питьевой воды в асептической картонной и пластиковой упаковк</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Фроловское сельское поселение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инновационно-предпринима-тельского кластера Пермского муниципального района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крупноформатной торговли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Кондратово Кондратовского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инновационно-предпринима-тельского кластера Пермского муниципального района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6</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крупноформатной торговли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вдоль федеральной трассы Пермь - Екатеринбург после Фроловского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инновационно-предпринима-тельского кластера Пермского муниципального района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7</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размещения </w:t>
            </w:r>
            <w:r w:rsidRPr="00E220F4">
              <w:rPr>
                <w:sz w:val="24"/>
                <w:szCs w:val="24"/>
              </w:rPr>
              <w:lastRenderedPageBreak/>
              <w:t>крупноформатного FMCG магазина (гипермаркет) и магазина товаров для дома и сада с открытой площадкой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село Фролы </w:t>
            </w:r>
            <w:r w:rsidRPr="00E220F4">
              <w:rPr>
                <w:sz w:val="24"/>
                <w:szCs w:val="24"/>
              </w:rPr>
              <w:lastRenderedPageBreak/>
              <w:t>Фроловского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Развитие </w:t>
            </w:r>
            <w:r w:rsidRPr="00E220F4">
              <w:rPr>
                <w:sz w:val="24"/>
                <w:szCs w:val="24"/>
              </w:rPr>
              <w:lastRenderedPageBreak/>
              <w:t>инновационно-предпринима-тельского кластера Пермского муниципального района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lastRenderedPageBreak/>
              <w:t>Санитарно-</w:t>
            </w:r>
            <w:r w:rsidRPr="00E220F4">
              <w:rPr>
                <w:sz w:val="24"/>
                <w:szCs w:val="24"/>
                <w:lang w:val="en-US"/>
              </w:rPr>
              <w:lastRenderedPageBreak/>
              <w:t>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8</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крупноформатной торговли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Савинское сельское поселение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инновационно-предпринима-тельского кластера Пермского муниципального района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9</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Семейная овцеводческая экоферма (ООО «Ноев Ковчег»), цех по производству мясных полуфабрикатов с назначением - создание полного цикла переработки, производства и реализации мясных полуфабрикатов из баранины и говядины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Мулянка Лобановского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агропромышленного комплекса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10</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Реализация инвестиционного проекта ОАО «Птицефабрика «Пермская» по строительству нового репродуктора и обеспечению баланса мощностей на предприяти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Пальниковско</w:t>
            </w:r>
            <w:r w:rsidRPr="00E220F4">
              <w:rPr>
                <w:sz w:val="24"/>
                <w:szCs w:val="24"/>
              </w:rPr>
              <w:t>е</w:t>
            </w:r>
            <w:r w:rsidRPr="00E220F4">
              <w:rPr>
                <w:sz w:val="24"/>
                <w:szCs w:val="24"/>
                <w:lang w:val="en-US"/>
              </w:rPr>
              <w:t xml:space="preserve"> 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агропромышленного комплек са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11</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производственной площадки «Платошино» ООО «Уральская мясная компания» на репродуктор II порядка для получения инкубационного яйца птицы мясного направления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Платошинское сельское поселение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агропромышленного комплекса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коровник на 200 голов в СПК «Эн Крайс» реконструкция и </w:t>
            </w:r>
            <w:r w:rsidRPr="00E220F4">
              <w:rPr>
                <w:sz w:val="24"/>
                <w:szCs w:val="24"/>
              </w:rPr>
              <w:lastRenderedPageBreak/>
              <w:t>модернизация корпуса на животноводческой ферме и строительство зерносушильного в СПК «Хохловка»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lastRenderedPageBreak/>
              <w:t>Хохловско</w:t>
            </w:r>
            <w:r w:rsidRPr="00E220F4">
              <w:rPr>
                <w:sz w:val="24"/>
                <w:szCs w:val="24"/>
              </w:rPr>
              <w:t xml:space="preserve">е </w:t>
            </w:r>
            <w:r w:rsidRPr="00E220F4">
              <w:rPr>
                <w:sz w:val="24"/>
                <w:szCs w:val="24"/>
                <w:lang w:val="en-US"/>
              </w:rPr>
              <w:t>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агропромышленного комплекса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комплекса по воспроизводству товарной рыбы - карпа (ООО «Тополь»)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Горшки Заболотского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агропромышленного комплекса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14</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Создание агротехнопарка по развитию овощеводства, животноводства и семеноводства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на территории Фроловского и Двуреченского сельских поселений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агропромышленного комплекса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lang w:val="en-US"/>
              </w:rPr>
              <w:t>Санитарно-защитн</w:t>
            </w:r>
            <w:r w:rsidRPr="00E220F4">
              <w:rPr>
                <w:sz w:val="24"/>
                <w:szCs w:val="24"/>
              </w:rPr>
              <w:t>ая</w:t>
            </w:r>
            <w:r w:rsidRPr="00E220F4">
              <w:rPr>
                <w:sz w:val="24"/>
                <w:szCs w:val="24"/>
                <w:lang w:val="en-US"/>
              </w:rPr>
              <w:t xml:space="preserve"> зон</w:t>
            </w:r>
            <w:r w:rsidRPr="00E220F4">
              <w:rPr>
                <w:sz w:val="24"/>
                <w:szCs w:val="24"/>
              </w:rPr>
              <w:t>а</w:t>
            </w:r>
          </w:p>
        </w:tc>
      </w:tr>
      <w:tr w:rsidR="00E220F4" w:rsidRPr="00E220F4" w:rsidTr="00E220F4">
        <w:trPr>
          <w:trHeight w:val="2154"/>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15</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создание ландшафтного парка для кратковременного туризма с соответствующей бытовой инфраструктурой на периферии парковой зоны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Ключики Пальниковского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w:t>
            </w:r>
            <w:r w:rsidRPr="00E220F4">
              <w:rPr>
                <w:sz w:val="24"/>
                <w:szCs w:val="24"/>
                <w:lang w:val="en-US"/>
              </w:rPr>
              <w:t xml:space="preserve"> туристических услуг</w:t>
            </w:r>
          </w:p>
        </w:tc>
        <w:tc>
          <w:tcPr>
            <w:tcW w:w="1965"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16</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Гостевой комплекс «Аллюр»</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поселок Красный Восход Усть-Качкинского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Развитие</w:t>
            </w:r>
            <w:r w:rsidRPr="00E220F4">
              <w:rPr>
                <w:sz w:val="24"/>
                <w:szCs w:val="24"/>
                <w:lang w:val="en-US"/>
              </w:rPr>
              <w:t xml:space="preserve"> туристических услуг</w:t>
            </w:r>
          </w:p>
        </w:tc>
        <w:tc>
          <w:tcPr>
            <w:tcW w:w="1965"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17</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Парк деревянной скульптуры</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lang w:val="en-US"/>
              </w:rPr>
            </w:pPr>
            <w:r w:rsidRPr="00E220F4">
              <w:rPr>
                <w:sz w:val="24"/>
                <w:szCs w:val="24"/>
                <w:lang w:val="en-US"/>
              </w:rPr>
              <w:t xml:space="preserve">Савинское </w:t>
            </w:r>
            <w:r w:rsidRPr="00E220F4">
              <w:rPr>
                <w:sz w:val="24"/>
                <w:szCs w:val="24"/>
              </w:rPr>
              <w:t>сельское поселение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Развитие</w:t>
            </w:r>
            <w:r w:rsidRPr="00E220F4">
              <w:rPr>
                <w:sz w:val="24"/>
                <w:szCs w:val="24"/>
                <w:lang w:val="en-US"/>
              </w:rPr>
              <w:t xml:space="preserve"> туристических услуг</w:t>
            </w:r>
          </w:p>
        </w:tc>
        <w:tc>
          <w:tcPr>
            <w:tcW w:w="1965"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18</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Горнолыжный комплекс «Юго-Камский»</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поселок Юго-Камский Юго-Камского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Развитие</w:t>
            </w:r>
            <w:r w:rsidRPr="00E220F4">
              <w:rPr>
                <w:sz w:val="24"/>
                <w:szCs w:val="24"/>
                <w:lang w:val="en-US"/>
              </w:rPr>
              <w:t xml:space="preserve"> туристических услуг</w:t>
            </w:r>
          </w:p>
        </w:tc>
        <w:tc>
          <w:tcPr>
            <w:tcW w:w="1965"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19</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Горнолыжный курорт «Усть-Качка» - всесезонный спортивный центр</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село Усть-Качка Усть-Качкинского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Развитие</w:t>
            </w:r>
            <w:r w:rsidRPr="00E220F4">
              <w:rPr>
                <w:sz w:val="24"/>
                <w:szCs w:val="24"/>
                <w:lang w:val="en-US"/>
              </w:rPr>
              <w:t xml:space="preserve"> туристических услуг</w:t>
            </w:r>
          </w:p>
        </w:tc>
        <w:tc>
          <w:tcPr>
            <w:tcW w:w="1965"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20</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Туристическая база «Гора»</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lang w:val="en-US"/>
              </w:rPr>
            </w:pPr>
            <w:r w:rsidRPr="00E220F4">
              <w:rPr>
                <w:sz w:val="24"/>
                <w:szCs w:val="24"/>
                <w:lang w:val="en-US"/>
              </w:rPr>
              <w:t>Хохловское сельское поселение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Развитие</w:t>
            </w:r>
            <w:r w:rsidRPr="00E220F4">
              <w:rPr>
                <w:sz w:val="24"/>
                <w:szCs w:val="24"/>
                <w:lang w:val="en-US"/>
              </w:rPr>
              <w:t xml:space="preserve"> туристических услуг</w:t>
            </w:r>
          </w:p>
        </w:tc>
        <w:tc>
          <w:tcPr>
            <w:tcW w:w="1965"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21</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lang w:val="en-US" w:eastAsia="x-none"/>
              </w:rPr>
            </w:pPr>
            <w:r w:rsidRPr="00E220F4">
              <w:rPr>
                <w:sz w:val="24"/>
                <w:szCs w:val="24"/>
                <w:lang w:val="en-US" w:eastAsia="x-none"/>
              </w:rPr>
              <w:t>Туристический комплекс «Усадьба Преображенская»</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lang w:val="en-US"/>
              </w:rPr>
            </w:pPr>
            <w:r w:rsidRPr="00E220F4">
              <w:rPr>
                <w:sz w:val="24"/>
                <w:szCs w:val="24"/>
                <w:lang w:val="en-US"/>
              </w:rPr>
              <w:t>Кукуштанское сельское поселение</w:t>
            </w:r>
          </w:p>
        </w:tc>
        <w:tc>
          <w:tcPr>
            <w:tcW w:w="2340"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jc w:val="center"/>
              <w:rPr>
                <w:sz w:val="20"/>
                <w:lang w:val="en-US"/>
              </w:rPr>
            </w:pPr>
          </w:p>
        </w:tc>
        <w:tc>
          <w:tcPr>
            <w:tcW w:w="1965"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Не устанавливается</w:t>
            </w:r>
          </w:p>
        </w:tc>
      </w:tr>
    </w:tbl>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both"/>
        <w:rPr>
          <w:szCs w:val="28"/>
        </w:rPr>
      </w:pPr>
      <w:r w:rsidRPr="00E220F4">
        <w:rPr>
          <w:szCs w:val="28"/>
        </w:rPr>
        <w:lastRenderedPageBreak/>
        <w:t>Санитарно--защитные зоны (СЗЗ) промышленных объектов, объектов коммунального хозяйства, сельскохозяйственного производства и ветеринарных объектов устанавливаются с учетом санитарной классификации. Основные требования по организации и режимы использования санитарно-защитных зон определены в СанПиН 2.2.1/2.2.1.1200-03 «Санитарно-защитные зоны и санитарная классификация предприятий, сооружений и иных объектов».</w:t>
      </w:r>
    </w:p>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center"/>
        <w:rPr>
          <w:szCs w:val="28"/>
        </w:rPr>
      </w:pPr>
      <w:r w:rsidRPr="00E220F4">
        <w:rPr>
          <w:szCs w:val="28"/>
        </w:rPr>
        <w:t>Таблица 5.3. Оценка возможного влияния планируемых для размещения объектов транспортной инфраструктуры местного значения муниципального района на комплексное развитие соответствующей территории</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591"/>
        <w:gridCol w:w="2471"/>
        <w:gridCol w:w="2161"/>
        <w:gridCol w:w="2522"/>
        <w:gridCol w:w="1900"/>
      </w:tblGrid>
      <w:tr w:rsidR="00E220F4" w:rsidRPr="00E220F4" w:rsidTr="00E220F4">
        <w:trPr>
          <w:cantSplit/>
          <w:trHeight w:val="946"/>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 п/п </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Наименование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Местоположение планируемого объекта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tc>
        <w:tc>
          <w:tcPr>
            <w:tcW w:w="189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Планировочные ограничения.</w:t>
            </w:r>
          </w:p>
          <w:p w:rsidR="00E220F4" w:rsidRPr="00E220F4" w:rsidRDefault="00E220F4" w:rsidP="00E220F4">
            <w:pPr>
              <w:autoSpaceDE w:val="0"/>
              <w:autoSpaceDN w:val="0"/>
              <w:adjustRightInd w:val="0"/>
              <w:jc w:val="center"/>
              <w:rPr>
                <w:sz w:val="24"/>
                <w:szCs w:val="24"/>
              </w:rPr>
            </w:pPr>
            <w:r w:rsidRPr="00E220F4">
              <w:rPr>
                <w:sz w:val="24"/>
                <w:szCs w:val="24"/>
              </w:rPr>
              <w:t>Зоны с особыми условиями использования территории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проезда от улицы С. Корнеева до ул. Большевистской в поселке Сылва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 - 0,55 км, III категория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Сылва Сылвенского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дороги до улицы Большевистской от ул. Большевистской до микрорайона Геологов в поселке Сылва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определяется на последующих стадиях проектирования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Сылва Сылвенского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дороги до деревни Мостовая в поселке Сылва Сылвенского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определяется на последующих стадиях проектирования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Сылва Сылвенского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автомобильной дороги Южный обход - Замараево (завод соков)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определяется на последующих стадиях проектирования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Фроловско</w:t>
            </w:r>
            <w:r w:rsidRPr="00E220F4">
              <w:rPr>
                <w:sz w:val="24"/>
                <w:szCs w:val="24"/>
              </w:rPr>
              <w:t xml:space="preserve">е </w:t>
            </w:r>
            <w:r w:rsidRPr="00E220F4">
              <w:rPr>
                <w:sz w:val="24"/>
                <w:szCs w:val="24"/>
                <w:lang w:val="en-US"/>
              </w:rPr>
              <w:t>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Строительство автомобильной дороги Горный - Дерибы - </w:t>
            </w:r>
            <w:r w:rsidRPr="00E220F4">
              <w:rPr>
                <w:sz w:val="24"/>
                <w:szCs w:val="24"/>
              </w:rPr>
              <w:lastRenderedPageBreak/>
              <w:t xml:space="preserve">Восточный обход г. Перми.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lastRenderedPageBreak/>
              <w:t xml:space="preserve">Протяженность - </w:t>
            </w:r>
            <w:r w:rsidRPr="00E220F4">
              <w:rPr>
                <w:sz w:val="24"/>
                <w:szCs w:val="24"/>
                <w:lang w:val="en-US" w:eastAsia="x-none"/>
              </w:rPr>
              <w:t>5,00 км</w:t>
            </w:r>
            <w:r w:rsidRPr="00E220F4">
              <w:rPr>
                <w:sz w:val="24"/>
                <w:szCs w:val="24"/>
                <w:lang w:eastAsia="x-none"/>
              </w:rPr>
              <w:t>,</w:t>
            </w:r>
          </w:p>
          <w:p w:rsidR="00E220F4" w:rsidRPr="00E220F4" w:rsidRDefault="00E220F4" w:rsidP="00E220F4">
            <w:pPr>
              <w:tabs>
                <w:tab w:val="center" w:pos="4677"/>
                <w:tab w:val="right" w:pos="9355"/>
              </w:tabs>
              <w:jc w:val="center"/>
              <w:rPr>
                <w:sz w:val="24"/>
                <w:szCs w:val="24"/>
                <w:lang w:val="en-US"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Двуреченское сельское поселение. Фроловское сельское </w:t>
            </w:r>
            <w:r w:rsidRPr="00E220F4">
              <w:rPr>
                <w:sz w:val="24"/>
                <w:szCs w:val="24"/>
              </w:rPr>
              <w:lastRenderedPageBreak/>
              <w:t>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lastRenderedPageBreak/>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6</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Реконструкция автодороги Кичаново - Дикая Гарь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9,368 км</w:t>
            </w:r>
            <w:r w:rsidRPr="00E220F4">
              <w:rPr>
                <w:sz w:val="24"/>
                <w:szCs w:val="24"/>
                <w:lang w:eastAsia="x-none"/>
              </w:rPr>
              <w:t xml:space="preserve">,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Култаевское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7</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Реконструкция автодороги Кукуштан (по ул. Сибирский тракт) – Платошино.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1,93 км</w:t>
            </w:r>
            <w:r w:rsidRPr="00E220F4">
              <w:rPr>
                <w:sz w:val="24"/>
                <w:szCs w:val="24"/>
                <w:lang w:eastAsia="x-none"/>
              </w:rPr>
              <w:t xml:space="preserve">,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Кукуштанское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8</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автодороги Рождественское - Усть-Пизя.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8,28 км</w:t>
            </w:r>
            <w:r w:rsidRPr="00E220F4">
              <w:rPr>
                <w:sz w:val="24"/>
                <w:szCs w:val="24"/>
                <w:lang w:eastAsia="x-none"/>
              </w:rPr>
              <w:t xml:space="preserve">,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Юго-Камское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9</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Реконструкция автодороги Гамово – Заречная.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1,9 км</w:t>
            </w:r>
            <w:r w:rsidRPr="00E220F4">
              <w:rPr>
                <w:sz w:val="24"/>
                <w:szCs w:val="24"/>
                <w:lang w:eastAsia="x-none"/>
              </w:rPr>
              <w:t xml:space="preserve">,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Гамовское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10</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Реконструкция автодороги Горшки – Новоильинское.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19,39 км</w:t>
            </w:r>
            <w:r w:rsidRPr="00E220F4">
              <w:rPr>
                <w:sz w:val="24"/>
                <w:szCs w:val="24"/>
                <w:lang w:eastAsia="x-none"/>
              </w:rPr>
              <w:t>,</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Заболотское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11</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Реконструкция автодороги Ерепеты – Симакино.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Протяженность - 6,446 км,</w:t>
            </w:r>
            <w:r w:rsidRPr="00E220F4">
              <w:rPr>
                <w:sz w:val="24"/>
                <w:szCs w:val="24"/>
                <w:lang w:eastAsia="x-none"/>
              </w:rPr>
              <w:br/>
            </w: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Сылвенское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12</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автодороги Хохловка - Ширпы, км 0 - км 2+400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2,4 км</w:t>
            </w:r>
            <w:r w:rsidRPr="00E220F4">
              <w:rPr>
                <w:sz w:val="24"/>
                <w:szCs w:val="24"/>
                <w:lang w:eastAsia="x-none"/>
              </w:rPr>
              <w:t>,</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Хохловское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13</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автодороги Пермь - Екатеринбург - Замараево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1,53 км</w:t>
            </w:r>
            <w:r w:rsidRPr="00E220F4">
              <w:rPr>
                <w:sz w:val="24"/>
                <w:szCs w:val="24"/>
                <w:lang w:eastAsia="x-none"/>
              </w:rPr>
              <w:t>,</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Фроловско</w:t>
            </w:r>
            <w:r w:rsidRPr="00E220F4">
              <w:rPr>
                <w:sz w:val="24"/>
                <w:szCs w:val="24"/>
              </w:rPr>
              <w:t xml:space="preserve">е </w:t>
            </w:r>
            <w:r w:rsidRPr="00E220F4">
              <w:rPr>
                <w:sz w:val="24"/>
                <w:szCs w:val="24"/>
                <w:lang w:val="en-US"/>
              </w:rPr>
              <w:t>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14</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автодороги Пермь - Екатеринбург - Курашим, 1+700 - км 5+700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w:t>
            </w:r>
          </w:p>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 </w:t>
            </w:r>
            <w:r w:rsidRPr="00E220F4">
              <w:rPr>
                <w:sz w:val="24"/>
                <w:szCs w:val="24"/>
                <w:lang w:val="en-US" w:eastAsia="x-none"/>
              </w:rPr>
              <w:t>4 км</w:t>
            </w:r>
            <w:r w:rsidRPr="00E220F4">
              <w:rPr>
                <w:sz w:val="24"/>
                <w:szCs w:val="24"/>
                <w:lang w:eastAsia="x-none"/>
              </w:rPr>
              <w:t>,</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Кукуштанское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15</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Реконструкция автодороги Кукуштан - Оса - Чайковский – Октябрьский.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2,7 км</w:t>
            </w:r>
            <w:r w:rsidRPr="00E220F4">
              <w:rPr>
                <w:sz w:val="24"/>
                <w:szCs w:val="24"/>
                <w:lang w:eastAsia="x-none"/>
              </w:rPr>
              <w:t>,</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Кукуштанское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16</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 xml:space="preserve">Строительство полосы разгона на автомобильной дороге </w:t>
            </w:r>
            <w:r w:rsidRPr="00E220F4">
              <w:rPr>
                <w:sz w:val="24"/>
                <w:szCs w:val="24"/>
              </w:rPr>
              <w:lastRenderedPageBreak/>
              <w:t>Пермь - Екатеринбург в районе 5-я Ферма село Фролы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lastRenderedPageBreak/>
              <w:t xml:space="preserve">Протяженность - </w:t>
            </w:r>
            <w:r w:rsidRPr="00E220F4">
              <w:rPr>
                <w:sz w:val="24"/>
                <w:szCs w:val="24"/>
                <w:lang w:val="en-US" w:eastAsia="x-none"/>
              </w:rPr>
              <w:t>0,3 км</w:t>
            </w:r>
            <w:r w:rsidRPr="00E220F4">
              <w:rPr>
                <w:sz w:val="24"/>
                <w:szCs w:val="24"/>
                <w:lang w:eastAsia="x-none"/>
              </w:rPr>
              <w:t>,</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Фроловско</w:t>
            </w:r>
            <w:r w:rsidRPr="00E220F4">
              <w:rPr>
                <w:sz w:val="24"/>
                <w:szCs w:val="24"/>
              </w:rPr>
              <w:t xml:space="preserve">е </w:t>
            </w:r>
            <w:r w:rsidRPr="00E220F4">
              <w:rPr>
                <w:sz w:val="24"/>
                <w:szCs w:val="24"/>
                <w:lang w:val="en-US"/>
              </w:rPr>
              <w:t>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17</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Строительство автомобильной дороги Красный Восход – Гамы.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6,059 км</w:t>
            </w:r>
            <w:r w:rsidRPr="00E220F4">
              <w:rPr>
                <w:sz w:val="24"/>
                <w:szCs w:val="24"/>
                <w:lang w:eastAsia="x-none"/>
              </w:rPr>
              <w:t xml:space="preserve">,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Усть-Качкинское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18</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 xml:space="preserve">Реконструкция автомобильной дороги Пермь – Екатеринбург км 8+550 – 8+990.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eastAsia="x-none"/>
              </w:rPr>
              <w:t xml:space="preserve">Протяженность - </w:t>
            </w:r>
            <w:r w:rsidRPr="00E220F4">
              <w:rPr>
                <w:sz w:val="24"/>
                <w:szCs w:val="24"/>
                <w:lang w:val="en-US" w:eastAsia="x-none"/>
              </w:rPr>
              <w:t>0,5 км</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Фроловское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19</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 xml:space="preserve">Строительство автомобильной дороги «Пермь – Ильинский» - Хохловка – Тупица».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r w:rsidRPr="00E220F4">
              <w:rPr>
                <w:sz w:val="24"/>
                <w:szCs w:val="24"/>
                <w:lang w:val="en-US" w:eastAsia="x-none"/>
              </w:rPr>
              <w:t>4,3 км</w:t>
            </w:r>
            <w:r w:rsidRPr="00E220F4">
              <w:rPr>
                <w:sz w:val="24"/>
                <w:szCs w:val="24"/>
                <w:lang w:eastAsia="x-none"/>
              </w:rPr>
              <w:t xml:space="preserve">,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Хохловское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20</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Реконструкция автомобильной дороги «Пермь – Екатеринбург» - съезд на Замараево - Фролы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eastAsia="x-none"/>
              </w:rPr>
              <w:t xml:space="preserve">Протяженность - </w:t>
            </w:r>
            <w:r w:rsidRPr="00E220F4">
              <w:rPr>
                <w:sz w:val="24"/>
                <w:szCs w:val="24"/>
                <w:lang w:val="en-US" w:eastAsia="x-none"/>
              </w:rPr>
              <w:t>0,92 км</w:t>
            </w:r>
          </w:p>
        </w:tc>
        <w:tc>
          <w:tcPr>
            <w:tcW w:w="25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Фроловско</w:t>
            </w:r>
            <w:r w:rsidRPr="00E220F4">
              <w:rPr>
                <w:sz w:val="24"/>
                <w:szCs w:val="24"/>
              </w:rPr>
              <w:t xml:space="preserve">е </w:t>
            </w:r>
            <w:r w:rsidRPr="00E220F4">
              <w:rPr>
                <w:sz w:val="24"/>
                <w:szCs w:val="24"/>
                <w:lang w:val="en-US"/>
              </w:rPr>
              <w:t>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21</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ind w:firstLine="333"/>
              <w:jc w:val="center"/>
              <w:rPr>
                <w:sz w:val="24"/>
                <w:szCs w:val="24"/>
                <w:lang w:eastAsia="x-none"/>
              </w:rPr>
            </w:pPr>
            <w:r w:rsidRPr="00E220F4">
              <w:rPr>
                <w:color w:val="000000"/>
                <w:sz w:val="24"/>
                <w:szCs w:val="24"/>
                <w:lang w:eastAsia="x-none"/>
              </w:rPr>
              <w:t>Капитальный ремонт автомобильной дороги общего пользования в асфальтобетонном исполнении, расположенной в селе Платошино, ул. Сибирский тракт, от автомобильного моста через р. Бабка в сторону поселка Кукуштан до границы населенного пункта село Платошино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3 км</w:t>
            </w:r>
            <w:r w:rsidRPr="00E220F4">
              <w:rPr>
                <w:sz w:val="24"/>
                <w:szCs w:val="24"/>
                <w:lang w:eastAsia="x-none"/>
              </w:rPr>
              <w:t xml:space="preserve">, </w:t>
            </w:r>
            <w:r w:rsidRPr="00E220F4">
              <w:rPr>
                <w:sz w:val="24"/>
                <w:szCs w:val="24"/>
                <w:lang w:val="en-US" w:eastAsia="x-none"/>
              </w:rPr>
              <w:t>III категория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Платошинско</w:t>
            </w:r>
            <w:r w:rsidRPr="00E220F4">
              <w:rPr>
                <w:sz w:val="24"/>
                <w:szCs w:val="24"/>
              </w:rPr>
              <w:t>е</w:t>
            </w:r>
            <w:r w:rsidRPr="00E220F4">
              <w:rPr>
                <w:sz w:val="24"/>
                <w:szCs w:val="24"/>
                <w:lang w:val="en-US"/>
              </w:rPr>
              <w:t xml:space="preserve"> сельско</w:t>
            </w:r>
            <w:r w:rsidRPr="00E220F4">
              <w:rPr>
                <w:sz w:val="24"/>
                <w:szCs w:val="24"/>
              </w:rPr>
              <w:t>е</w:t>
            </w:r>
            <w:r w:rsidRPr="00E220F4">
              <w:rPr>
                <w:sz w:val="24"/>
                <w:szCs w:val="24"/>
                <w:lang w:val="en-US"/>
              </w:rPr>
              <w:t xml:space="preserve"> поселени</w:t>
            </w:r>
            <w:r w:rsidRPr="00E220F4">
              <w:rPr>
                <w:sz w:val="24"/>
                <w:szCs w:val="24"/>
              </w:rPr>
              <w:t>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22</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ind w:firstLine="333"/>
              <w:jc w:val="center"/>
              <w:rPr>
                <w:color w:val="000000"/>
                <w:sz w:val="24"/>
                <w:szCs w:val="24"/>
                <w:lang w:eastAsia="x-none"/>
              </w:rPr>
            </w:pPr>
            <w:r w:rsidRPr="00E220F4">
              <w:rPr>
                <w:color w:val="000000"/>
                <w:sz w:val="24"/>
                <w:szCs w:val="24"/>
                <w:lang w:eastAsia="x-none"/>
              </w:rPr>
              <w:t>Строительство автомобильной дороги п. Горный – д. Костарята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2,7 км,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IV</w:t>
            </w:r>
            <w:r w:rsidRPr="00E220F4">
              <w:rPr>
                <w:sz w:val="24"/>
                <w:szCs w:val="24"/>
                <w:lang w:eastAsia="x-none"/>
              </w:rPr>
              <w:t xml:space="preserve"> категория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Двуреченское сельское поселение</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Придорожная полоса – 50 метров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23</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ind w:firstLine="333"/>
              <w:jc w:val="center"/>
              <w:rPr>
                <w:color w:val="000000"/>
                <w:sz w:val="24"/>
                <w:szCs w:val="24"/>
                <w:lang w:eastAsia="x-none"/>
              </w:rPr>
            </w:pPr>
            <w:r w:rsidRPr="00E220F4">
              <w:rPr>
                <w:color w:val="000000"/>
                <w:sz w:val="24"/>
                <w:szCs w:val="24"/>
                <w:lang w:eastAsia="x-none"/>
              </w:rPr>
              <w:t>Строительство автомобильной дороги Восточный обход г. Перми – Плишки - Фролы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 xml:space="preserve">Протяженность – 0,7 км, </w:t>
            </w:r>
          </w:p>
          <w:p w:rsidR="00E220F4" w:rsidRPr="00E220F4" w:rsidRDefault="00E220F4" w:rsidP="00E220F4">
            <w:pPr>
              <w:tabs>
                <w:tab w:val="center" w:pos="4677"/>
                <w:tab w:val="right" w:pos="9355"/>
              </w:tabs>
              <w:jc w:val="center"/>
              <w:rPr>
                <w:sz w:val="24"/>
                <w:szCs w:val="24"/>
                <w:lang w:eastAsia="x-none"/>
              </w:rPr>
            </w:pPr>
            <w:r w:rsidRPr="00E220F4">
              <w:rPr>
                <w:sz w:val="24"/>
                <w:szCs w:val="24"/>
                <w:lang w:val="en-US" w:eastAsia="x-none"/>
              </w:rPr>
              <w:t>IV</w:t>
            </w:r>
            <w:r w:rsidRPr="00E220F4">
              <w:rPr>
                <w:sz w:val="24"/>
                <w:szCs w:val="24"/>
                <w:lang w:eastAsia="x-none"/>
              </w:rPr>
              <w:t xml:space="preserve"> категория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Фроловское сельское поселение</w:t>
            </w:r>
          </w:p>
        </w:tc>
        <w:tc>
          <w:tcPr>
            <w:tcW w:w="189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24</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проезда от улицы С. Корнеева до ул. Большевистской в поселке Сылва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 - 0,55 км, III категория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Сылва Сылвенского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rPr>
            </w:pPr>
            <w:r w:rsidRPr="00E220F4">
              <w:rPr>
                <w:sz w:val="24"/>
                <w:szCs w:val="24"/>
              </w:rPr>
              <w:t>не устанавливается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25</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Строительство пешеходного перехода в районе деревни Замараево через автомобильную дорогу «Восточный обход г. Перми»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eastAsia="x-none"/>
              </w:rPr>
              <w:t xml:space="preserve">Протяженность - </w:t>
            </w:r>
            <w:r w:rsidRPr="00E220F4">
              <w:rPr>
                <w:sz w:val="24"/>
                <w:szCs w:val="24"/>
                <w:lang w:val="en-US" w:eastAsia="x-none"/>
              </w:rPr>
              <w:t>0,06 км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автомобильного транспорта местного значения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lang w:val="en-US"/>
              </w:rPr>
              <w:t>не устанавливаются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26</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Строительство дорожной развязки в районе деревни Липаки для соединения села Фролы с автомобильной дорогой «Восточный обход г. Перми»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eastAsia="x-none"/>
              </w:rPr>
              <w:t xml:space="preserve">Протяженность - </w:t>
            </w:r>
            <w:r w:rsidRPr="00E220F4">
              <w:rPr>
                <w:sz w:val="24"/>
                <w:szCs w:val="24"/>
                <w:lang w:val="en-US" w:eastAsia="x-none"/>
              </w:rPr>
              <w:t>0,8 км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автомобильного транспорта местного значения</w:t>
            </w:r>
          </w:p>
        </w:tc>
        <w:tc>
          <w:tcPr>
            <w:tcW w:w="189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t>не устанавливаются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27</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Реконструкция мостового перехода через р.Шугуриха.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определяется на последующих стадиях проектирования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rPr>
            </w:pPr>
            <w:r w:rsidRPr="00E220F4">
              <w:rPr>
                <w:sz w:val="24"/>
                <w:szCs w:val="24"/>
              </w:rPr>
              <w:t>Развитие автомобильного транспорта местного значения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lang w:val="en-US"/>
              </w:rPr>
              <w:t>не устанавливаются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28</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Реконструкция мостового перехода через р.Ежовка.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определяется на последующих стадиях проектирования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Развитие автомобильного транспорта местного значения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lang w:val="en-US"/>
              </w:rPr>
              <w:t>не устанавливаются</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29</w:t>
            </w:r>
          </w:p>
        </w:tc>
        <w:tc>
          <w:tcPr>
            <w:tcW w:w="246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Строительство дорожной развязки для соединения села Фролы с автомобильной дорогой «Восточный обход г. Перми – Плишки – Фролы»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val="en-US" w:eastAsia="x-none"/>
              </w:rPr>
            </w:pPr>
            <w:r w:rsidRPr="00E220F4">
              <w:rPr>
                <w:sz w:val="24"/>
                <w:szCs w:val="24"/>
                <w:lang w:eastAsia="x-none"/>
              </w:rPr>
              <w:t xml:space="preserve">Протяженность - </w:t>
            </w:r>
            <w:r w:rsidRPr="00E220F4">
              <w:rPr>
                <w:sz w:val="24"/>
                <w:szCs w:val="24"/>
                <w:lang w:val="en-US" w:eastAsia="x-none"/>
              </w:rPr>
              <w:t>0,8 км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Развитие автомобильного транспорта местного значения</w:t>
            </w:r>
          </w:p>
        </w:tc>
        <w:tc>
          <w:tcPr>
            <w:tcW w:w="189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0"/>
                <w:lang w:val="en-US"/>
              </w:rPr>
            </w:pPr>
            <w:r w:rsidRPr="00E220F4">
              <w:rPr>
                <w:sz w:val="24"/>
                <w:szCs w:val="24"/>
                <w:lang w:val="en-US"/>
              </w:rPr>
              <w:t>не устанавливаются</w:t>
            </w:r>
          </w:p>
        </w:tc>
      </w:tr>
    </w:tbl>
    <w:p w:rsidR="00E220F4" w:rsidRPr="00E220F4" w:rsidRDefault="00E220F4" w:rsidP="00E220F4">
      <w:pPr>
        <w:autoSpaceDE w:val="0"/>
        <w:autoSpaceDN w:val="0"/>
        <w:adjustRightInd w:val="0"/>
        <w:ind w:firstLine="709"/>
        <w:jc w:val="both"/>
        <w:rPr>
          <w:szCs w:val="28"/>
        </w:rPr>
      </w:pPr>
    </w:p>
    <w:p w:rsidR="00E220F4" w:rsidRPr="00E220F4" w:rsidRDefault="00E220F4" w:rsidP="00E220F4">
      <w:pPr>
        <w:keepNext/>
        <w:ind w:firstLine="709"/>
        <w:jc w:val="center"/>
        <w:outlineLvl w:val="2"/>
        <w:rPr>
          <w:b/>
          <w:szCs w:val="28"/>
        </w:rPr>
      </w:pPr>
      <w:r w:rsidRPr="00E220F4">
        <w:rPr>
          <w:b/>
          <w:szCs w:val="28"/>
        </w:rPr>
        <w:t>Придорожные полосы автомобильных дорог</w:t>
      </w:r>
    </w:p>
    <w:p w:rsidR="00E220F4" w:rsidRPr="00E220F4" w:rsidRDefault="00E220F4" w:rsidP="00E220F4">
      <w:pPr>
        <w:autoSpaceDE w:val="0"/>
        <w:autoSpaceDN w:val="0"/>
        <w:adjustRightInd w:val="0"/>
        <w:ind w:firstLine="709"/>
        <w:jc w:val="both"/>
        <w:rPr>
          <w:bCs/>
          <w:iCs/>
          <w:szCs w:val="28"/>
        </w:rPr>
      </w:pPr>
      <w:r w:rsidRPr="00E220F4">
        <w:rPr>
          <w:bCs/>
          <w:iCs/>
          <w:szCs w:val="28"/>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w:t>
      </w:r>
      <w:r w:rsidRPr="00E220F4">
        <w:rPr>
          <w:bCs/>
          <w:iCs/>
          <w:szCs w:val="28"/>
        </w:rPr>
        <w:lastRenderedPageBreak/>
        <w:t>ремонта, ремонта, содержания автомобильной дороги, ее сохранности с учетом перспектив развития автомобильной дороги.</w:t>
      </w:r>
    </w:p>
    <w:p w:rsidR="00E220F4" w:rsidRPr="00E220F4" w:rsidRDefault="00E220F4" w:rsidP="00E220F4">
      <w:pPr>
        <w:autoSpaceDE w:val="0"/>
        <w:autoSpaceDN w:val="0"/>
        <w:adjustRightInd w:val="0"/>
        <w:ind w:firstLine="709"/>
        <w:jc w:val="both"/>
        <w:rPr>
          <w:szCs w:val="28"/>
        </w:rPr>
      </w:pPr>
      <w:r w:rsidRPr="00E220F4">
        <w:rPr>
          <w:szCs w:val="28"/>
        </w:rPr>
        <w:t>В соответсвии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E220F4" w:rsidRPr="00E220F4" w:rsidRDefault="00E220F4" w:rsidP="00E220F4">
      <w:pPr>
        <w:autoSpaceDE w:val="0"/>
        <w:autoSpaceDN w:val="0"/>
        <w:adjustRightInd w:val="0"/>
        <w:ind w:firstLine="709"/>
        <w:jc w:val="both"/>
        <w:rPr>
          <w:szCs w:val="28"/>
        </w:rPr>
      </w:pPr>
      <w:r w:rsidRPr="00E220F4">
        <w:rPr>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220F4" w:rsidRPr="00E220F4" w:rsidRDefault="00E220F4" w:rsidP="00E220F4">
      <w:pPr>
        <w:autoSpaceDE w:val="0"/>
        <w:autoSpaceDN w:val="0"/>
        <w:adjustRightInd w:val="0"/>
        <w:ind w:firstLine="709"/>
        <w:jc w:val="both"/>
        <w:rPr>
          <w:szCs w:val="28"/>
        </w:rPr>
      </w:pPr>
      <w:r w:rsidRPr="00E220F4">
        <w:rPr>
          <w:szCs w:val="28"/>
        </w:rPr>
        <w:t>1) семидесяти пяти метров - для автомобильных дорог первой и второй категорий;</w:t>
      </w:r>
    </w:p>
    <w:p w:rsidR="00E220F4" w:rsidRPr="00E220F4" w:rsidRDefault="00E220F4" w:rsidP="00E220F4">
      <w:pPr>
        <w:autoSpaceDE w:val="0"/>
        <w:autoSpaceDN w:val="0"/>
        <w:adjustRightInd w:val="0"/>
        <w:ind w:firstLine="709"/>
        <w:jc w:val="both"/>
        <w:rPr>
          <w:szCs w:val="28"/>
        </w:rPr>
      </w:pPr>
      <w:r w:rsidRPr="00E220F4">
        <w:rPr>
          <w:szCs w:val="28"/>
        </w:rPr>
        <w:t>2) пятидесяти метров - для автомобильных дорог третьей и четвертой категорий;</w:t>
      </w:r>
    </w:p>
    <w:p w:rsidR="00E220F4" w:rsidRPr="00E220F4" w:rsidRDefault="00E220F4" w:rsidP="00E220F4">
      <w:pPr>
        <w:autoSpaceDE w:val="0"/>
        <w:autoSpaceDN w:val="0"/>
        <w:adjustRightInd w:val="0"/>
        <w:ind w:firstLine="709"/>
        <w:jc w:val="both"/>
        <w:rPr>
          <w:szCs w:val="28"/>
        </w:rPr>
      </w:pPr>
      <w:r w:rsidRPr="00E220F4">
        <w:rPr>
          <w:szCs w:val="28"/>
        </w:rPr>
        <w:t>3) двадцати пяти метров - для автомобильных дорог пятой категории;</w:t>
      </w:r>
    </w:p>
    <w:p w:rsidR="00E220F4" w:rsidRPr="00E220F4" w:rsidRDefault="00E220F4" w:rsidP="00E220F4">
      <w:pPr>
        <w:autoSpaceDE w:val="0"/>
        <w:autoSpaceDN w:val="0"/>
        <w:adjustRightInd w:val="0"/>
        <w:ind w:firstLine="709"/>
        <w:jc w:val="both"/>
        <w:rPr>
          <w:szCs w:val="28"/>
        </w:rPr>
      </w:pPr>
      <w:r w:rsidRPr="00E220F4">
        <w:rPr>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220F4" w:rsidRPr="00E220F4" w:rsidRDefault="00E220F4" w:rsidP="00E220F4">
      <w:pPr>
        <w:autoSpaceDE w:val="0"/>
        <w:autoSpaceDN w:val="0"/>
        <w:adjustRightInd w:val="0"/>
        <w:ind w:firstLine="709"/>
        <w:jc w:val="both"/>
        <w:rPr>
          <w:szCs w:val="28"/>
        </w:rPr>
      </w:pPr>
      <w:r w:rsidRPr="00E220F4">
        <w:rPr>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E220F4" w:rsidRPr="00E220F4" w:rsidRDefault="00E220F4" w:rsidP="00E220F4">
      <w:pPr>
        <w:autoSpaceDE w:val="0"/>
        <w:autoSpaceDN w:val="0"/>
        <w:adjustRightInd w:val="0"/>
        <w:ind w:firstLine="709"/>
        <w:jc w:val="both"/>
        <w:rPr>
          <w:szCs w:val="28"/>
        </w:rPr>
      </w:pPr>
      <w:r w:rsidRPr="00E220F4">
        <w:rPr>
          <w:szCs w:val="28"/>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E220F4" w:rsidRPr="00E220F4" w:rsidRDefault="00E220F4" w:rsidP="00E220F4">
      <w:pPr>
        <w:autoSpaceDE w:val="0"/>
        <w:autoSpaceDN w:val="0"/>
        <w:adjustRightInd w:val="0"/>
        <w:ind w:firstLine="709"/>
        <w:jc w:val="both"/>
        <w:rPr>
          <w:b/>
          <w:bCs/>
          <w:szCs w:val="28"/>
        </w:rPr>
      </w:pPr>
      <w:r w:rsidRPr="00E220F4">
        <w:rPr>
          <w:bCs/>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r w:rsidRPr="00E220F4">
        <w:rPr>
          <w:b/>
          <w:bCs/>
          <w:szCs w:val="28"/>
        </w:rPr>
        <w:t xml:space="preserve"> </w:t>
      </w:r>
    </w:p>
    <w:p w:rsidR="00E220F4" w:rsidRPr="00E220F4" w:rsidRDefault="00E220F4" w:rsidP="00E220F4">
      <w:pPr>
        <w:autoSpaceDE w:val="0"/>
        <w:autoSpaceDN w:val="0"/>
        <w:adjustRightInd w:val="0"/>
        <w:ind w:firstLine="709"/>
        <w:jc w:val="both"/>
        <w:rPr>
          <w:szCs w:val="28"/>
        </w:rPr>
      </w:pPr>
      <w:r w:rsidRPr="00E220F4">
        <w:rPr>
          <w:szCs w:val="28"/>
        </w:rPr>
        <w:t>Постановлением Правительства Пермского края от 07.10.2009 № 694-п «Об утверждении порядков установления и использования полос отвода и придорожных полос автомобильных дорог общего пользования регионального или межмуниципального значения в Пермском крае» утвержден порядок установления и использования придорожных полос автомобильных дорог общего пользования регионального или межмуниципального значения в Пермском крае.</w:t>
      </w:r>
    </w:p>
    <w:p w:rsidR="00E220F4" w:rsidRPr="00E220F4" w:rsidRDefault="00E220F4" w:rsidP="00E220F4">
      <w:pPr>
        <w:autoSpaceDE w:val="0"/>
        <w:autoSpaceDN w:val="0"/>
        <w:adjustRightInd w:val="0"/>
        <w:ind w:firstLine="709"/>
        <w:jc w:val="both"/>
        <w:rPr>
          <w:szCs w:val="28"/>
        </w:rPr>
      </w:pPr>
      <w:r w:rsidRPr="00E220F4">
        <w:rPr>
          <w:szCs w:val="28"/>
        </w:rPr>
        <w:t xml:space="preserve">Распоряжением дорожного агентства Пермского края от 25 августа 2010 г. № СЭД-44-01-06-65 «Об установлении придорожных полос автомобильных дорог </w:t>
      </w:r>
      <w:r w:rsidRPr="00E220F4">
        <w:rPr>
          <w:szCs w:val="28"/>
        </w:rPr>
        <w:lastRenderedPageBreak/>
        <w:t>общего пользования регионального или межмуниципального значения Пермского края» утверждены границы придорожных полос автомобильных дорог общего пользования регионального или межмуниципального значения Пермского края в Пермском муниципальном районе (п. 83- 90).</w:t>
      </w:r>
    </w:p>
    <w:p w:rsidR="00E220F4" w:rsidRPr="00E220F4" w:rsidRDefault="00E220F4" w:rsidP="00E220F4">
      <w:pPr>
        <w:autoSpaceDE w:val="0"/>
        <w:autoSpaceDN w:val="0"/>
        <w:adjustRightInd w:val="0"/>
        <w:ind w:firstLine="709"/>
        <w:jc w:val="both"/>
        <w:rPr>
          <w:szCs w:val="28"/>
        </w:rPr>
      </w:pPr>
    </w:p>
    <w:p w:rsidR="00E220F4" w:rsidRPr="00E220F4" w:rsidRDefault="00E220F4" w:rsidP="00E220F4">
      <w:pPr>
        <w:keepNext/>
        <w:ind w:firstLine="709"/>
        <w:jc w:val="center"/>
        <w:outlineLvl w:val="2"/>
        <w:rPr>
          <w:b/>
          <w:szCs w:val="28"/>
        </w:rPr>
      </w:pPr>
      <w:r w:rsidRPr="00E220F4">
        <w:rPr>
          <w:b/>
          <w:szCs w:val="28"/>
        </w:rPr>
        <w:t>Санитарно-защитные зоны</w:t>
      </w:r>
    </w:p>
    <w:p w:rsidR="00E220F4" w:rsidRPr="00E220F4" w:rsidRDefault="00E220F4" w:rsidP="00E220F4">
      <w:pPr>
        <w:ind w:firstLine="709"/>
        <w:jc w:val="both"/>
        <w:rPr>
          <w:szCs w:val="28"/>
        </w:rPr>
      </w:pPr>
      <w:r w:rsidRPr="00E220F4">
        <w:rPr>
          <w:szCs w:val="28"/>
        </w:rPr>
        <w:t>Санитарно-защитные зоны для объектов транспорта устанавливаются в соответствии с СанПиН 2.2.1/2.1.1.1200-03 «Санитарно-защитные зоны и санитарная классификация предприятий, сооружений и иных объектов».</w:t>
      </w:r>
    </w:p>
    <w:p w:rsidR="00E220F4" w:rsidRPr="00E220F4" w:rsidRDefault="00E220F4" w:rsidP="00E220F4">
      <w:pPr>
        <w:ind w:firstLine="709"/>
        <w:jc w:val="both"/>
        <w:rPr>
          <w:szCs w:val="28"/>
        </w:rPr>
      </w:pPr>
      <w:r w:rsidRPr="00E220F4">
        <w:rPr>
          <w:szCs w:val="28"/>
        </w:rPr>
        <w:t>Для автобусных вокзалов предусматривается санитарно-защитная зона 300 м; речных портов - от 50 м до 1000 м в зависимости от типа перегрузки и хранения грузов, транспортно-логистических комплексов - от 50 до 500 м в зависимости от типа перегрузки и хранения грузов.</w:t>
      </w:r>
    </w:p>
    <w:p w:rsidR="00E220F4" w:rsidRPr="00E220F4" w:rsidRDefault="00E220F4" w:rsidP="00E220F4">
      <w:pPr>
        <w:ind w:firstLine="709"/>
        <w:jc w:val="both"/>
        <w:rPr>
          <w:szCs w:val="28"/>
        </w:rPr>
      </w:pPr>
      <w:r w:rsidRPr="00E220F4">
        <w:rPr>
          <w:szCs w:val="28"/>
        </w:rPr>
        <w:t>Размеры санитарно-защитных зон для аэродромов устанавливаются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санитарно-защитных зон должна быть подтверждена натурными замерами при приемке в эксплуатацию новых объектов.</w:t>
      </w:r>
    </w:p>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center"/>
        <w:rPr>
          <w:szCs w:val="28"/>
        </w:rPr>
      </w:pPr>
      <w:r w:rsidRPr="00E220F4">
        <w:rPr>
          <w:szCs w:val="28"/>
        </w:rPr>
        <w:t>Таблица 5.4. Оценка возможного влияния планируемых для размещения объектов в области Обеспечения объектами хранения, обезвреживания и размещения отходов местного значения муниципального района на комплексное развитие соответствующей территории</w:t>
      </w:r>
    </w:p>
    <w:tbl>
      <w:tblPr>
        <w:tblW w:w="9540" w:type="dxa"/>
        <w:tblInd w:w="62" w:type="dxa"/>
        <w:tblLayout w:type="fixed"/>
        <w:tblCellMar>
          <w:top w:w="102" w:type="dxa"/>
          <w:left w:w="62" w:type="dxa"/>
          <w:bottom w:w="102" w:type="dxa"/>
          <w:right w:w="62" w:type="dxa"/>
        </w:tblCellMar>
        <w:tblLook w:val="04A0" w:firstRow="1" w:lastRow="0" w:firstColumn="1" w:lastColumn="0" w:noHBand="0" w:noVBand="1"/>
      </w:tblPr>
      <w:tblGrid>
        <w:gridCol w:w="591"/>
        <w:gridCol w:w="2160"/>
        <w:gridCol w:w="1980"/>
        <w:gridCol w:w="2829"/>
        <w:gridCol w:w="1980"/>
      </w:tblGrid>
      <w:tr w:rsidR="00E220F4" w:rsidRPr="00E220F4" w:rsidTr="00E220F4">
        <w:trPr>
          <w:cantSplit/>
          <w:trHeight w:val="946"/>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 п/п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Местоположение планируемого объекта </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Планировочные ограничения.</w:t>
            </w:r>
          </w:p>
          <w:p w:rsidR="00E220F4" w:rsidRPr="00E220F4" w:rsidRDefault="00E220F4" w:rsidP="00E220F4">
            <w:pPr>
              <w:autoSpaceDE w:val="0"/>
              <w:autoSpaceDN w:val="0"/>
              <w:adjustRightInd w:val="0"/>
              <w:jc w:val="center"/>
              <w:rPr>
                <w:sz w:val="24"/>
                <w:szCs w:val="24"/>
              </w:rPr>
            </w:pPr>
            <w:r w:rsidRPr="00E220F4">
              <w:rPr>
                <w:sz w:val="24"/>
                <w:szCs w:val="24"/>
              </w:rPr>
              <w:t>Зоны с особыми условиями использования территории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Размещение временного хранения, обезвреживания и размещения отходов (БОС)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Савинское сельское поселение</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Обеспечение объектами хранения, обезвреживания и размещения отходов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Санитарно-защитная зона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hanging="62"/>
              <w:jc w:val="center"/>
              <w:rPr>
                <w:sz w:val="24"/>
                <w:szCs w:val="24"/>
              </w:rPr>
            </w:pPr>
            <w:r w:rsidRPr="00E220F4">
              <w:rPr>
                <w:sz w:val="24"/>
                <w:szCs w:val="24"/>
              </w:rPr>
              <w:t xml:space="preserve">Строительство межмуниципального полигона твердых коммунальных </w:t>
            </w:r>
            <w:r w:rsidRPr="00E220F4">
              <w:rPr>
                <w:sz w:val="24"/>
                <w:szCs w:val="24"/>
              </w:rPr>
              <w:lastRenderedPageBreak/>
              <w:t>отходов с мусоросортировочной станцией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hanging="62"/>
              <w:jc w:val="center"/>
              <w:rPr>
                <w:sz w:val="24"/>
                <w:szCs w:val="24"/>
              </w:rPr>
            </w:pPr>
            <w:r w:rsidRPr="00E220F4">
              <w:rPr>
                <w:sz w:val="24"/>
                <w:szCs w:val="24"/>
              </w:rPr>
              <w:lastRenderedPageBreak/>
              <w:t xml:space="preserve">Пермский муниципальный район, Фроловское сельское </w:t>
            </w:r>
            <w:r w:rsidRPr="00E220F4">
              <w:rPr>
                <w:sz w:val="24"/>
                <w:szCs w:val="24"/>
              </w:rPr>
              <w:lastRenderedPageBreak/>
              <w:t>поселение (в районе деревни Софроны)</w:t>
            </w:r>
          </w:p>
        </w:tc>
        <w:tc>
          <w:tcPr>
            <w:tcW w:w="282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hanging="62"/>
              <w:jc w:val="center"/>
              <w:rPr>
                <w:sz w:val="24"/>
                <w:szCs w:val="24"/>
              </w:rPr>
            </w:pPr>
            <w:r w:rsidRPr="00E220F4">
              <w:rPr>
                <w:sz w:val="24"/>
                <w:szCs w:val="24"/>
              </w:rPr>
              <w:lastRenderedPageBreak/>
              <w:t>Размещение отходов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hanging="62"/>
              <w:jc w:val="center"/>
              <w:rPr>
                <w:sz w:val="24"/>
                <w:szCs w:val="24"/>
              </w:rPr>
            </w:pPr>
            <w:r w:rsidRPr="00E220F4">
              <w:rPr>
                <w:sz w:val="24"/>
                <w:szCs w:val="24"/>
              </w:rPr>
              <w:t>Санитарно-защитная зона</w:t>
            </w:r>
          </w:p>
        </w:tc>
      </w:tr>
    </w:tbl>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both"/>
        <w:rPr>
          <w:szCs w:val="28"/>
        </w:rPr>
      </w:pPr>
      <w:r w:rsidRPr="00E220F4">
        <w:rPr>
          <w:szCs w:val="28"/>
        </w:rPr>
        <w:t>Зоны с особыми условиями использования территорий, планируемых для размещения объектов местного значения значения специального назначения, устанавливаются федеральными законами и другими нормативными правовыми актами и отображаются в Схеме территориального планирования Пермского муниципального района Пермского края в соответствии с требованиями Градостроительного кодекса Российской Федерации.</w:t>
      </w:r>
    </w:p>
    <w:p w:rsidR="00E220F4" w:rsidRPr="00E220F4" w:rsidRDefault="00E220F4" w:rsidP="00E220F4">
      <w:pPr>
        <w:autoSpaceDE w:val="0"/>
        <w:autoSpaceDN w:val="0"/>
        <w:adjustRightInd w:val="0"/>
        <w:ind w:firstLine="709"/>
        <w:jc w:val="both"/>
        <w:rPr>
          <w:szCs w:val="28"/>
        </w:rPr>
      </w:pPr>
      <w:r w:rsidRPr="00E220F4">
        <w:rPr>
          <w:szCs w:val="28"/>
        </w:rPr>
        <w:t xml:space="preserve">Для планируемых объектов регионального значения специального назначения устанавливаются санитарно-защитные зоны в соответствии с </w:t>
      </w:r>
      <w:hyperlink r:id="rId11" w:history="1">
        <w:r w:rsidRPr="00E220F4">
          <w:rPr>
            <w:color w:val="0000FF"/>
            <w:szCs w:val="28"/>
            <w:u w:val="single"/>
          </w:rPr>
          <w:t>СанПиН 2.2.1/2.1.1.1200-03</w:t>
        </w:r>
      </w:hyperlink>
      <w:r w:rsidRPr="00E220F4">
        <w:rPr>
          <w:szCs w:val="28"/>
        </w:rPr>
        <w:t xml:space="preserve"> «Санитарно-защитные зоны и санитарная классификация предприятий, сооружений и иных объектов», </w:t>
      </w:r>
      <w:hyperlink r:id="rId12" w:history="1">
        <w:r w:rsidRPr="00E220F4">
          <w:rPr>
            <w:color w:val="0000FF"/>
            <w:szCs w:val="28"/>
            <w:u w:val="single"/>
          </w:rPr>
          <w:t>СП 2.1.7.1038-01</w:t>
        </w:r>
      </w:hyperlink>
      <w:r w:rsidRPr="00E220F4">
        <w:rPr>
          <w:szCs w:val="28"/>
        </w:rPr>
        <w:t xml:space="preserve"> «Гигиенические требования к устройству и содержанию полигонов для твердых бытовых отходов».</w:t>
      </w:r>
    </w:p>
    <w:p w:rsidR="00E220F4" w:rsidRPr="00E220F4" w:rsidRDefault="00E220F4" w:rsidP="00E220F4">
      <w:pPr>
        <w:autoSpaceDE w:val="0"/>
        <w:autoSpaceDN w:val="0"/>
        <w:adjustRightInd w:val="0"/>
        <w:ind w:firstLine="709"/>
        <w:jc w:val="both"/>
        <w:rPr>
          <w:szCs w:val="28"/>
        </w:rPr>
      </w:pPr>
      <w:r w:rsidRPr="00E220F4">
        <w:rPr>
          <w:szCs w:val="28"/>
        </w:rPr>
        <w:t>Скотомогильники с захоронением в ямах - к I классу с санитарно-защитной зоной 1000 м; скотомогильники с биологическими камерами - ко II классу с санитарно-защитной зоной 500 м.</w:t>
      </w:r>
    </w:p>
    <w:p w:rsidR="00E220F4" w:rsidRPr="00E220F4" w:rsidRDefault="00E220F4" w:rsidP="00E220F4">
      <w:pPr>
        <w:autoSpaceDE w:val="0"/>
        <w:autoSpaceDN w:val="0"/>
        <w:adjustRightInd w:val="0"/>
        <w:ind w:firstLine="709"/>
        <w:jc w:val="both"/>
        <w:rPr>
          <w:szCs w:val="28"/>
        </w:rPr>
      </w:pPr>
      <w:r w:rsidRPr="00E220F4">
        <w:rPr>
          <w:szCs w:val="28"/>
        </w:rPr>
        <w:t>Полигоны твердых коммунальных отходов с мусоросортировочными станциями относятся ко II классу с санитарно-защитной зоной 500 м, мусороперерабатывающие заводы мощностью свыше 40 тыс. т/год - к I классу с санитарно-защитной зоной 1000 м.</w:t>
      </w:r>
    </w:p>
    <w:p w:rsidR="00E220F4" w:rsidRPr="00E220F4" w:rsidRDefault="00E220F4" w:rsidP="00E220F4">
      <w:pPr>
        <w:autoSpaceDE w:val="0"/>
        <w:autoSpaceDN w:val="0"/>
        <w:adjustRightInd w:val="0"/>
        <w:ind w:firstLine="709"/>
        <w:jc w:val="both"/>
        <w:rPr>
          <w:szCs w:val="28"/>
        </w:rPr>
      </w:pPr>
      <w:r w:rsidRPr="00E220F4">
        <w:rPr>
          <w:szCs w:val="28"/>
        </w:rPr>
        <w:t>Изменение размеров установленных санитарно-защитных зон для скотомогильников осуществляется только постановлением Главного государственного санитарного врача Российской Федерации на основании:</w:t>
      </w:r>
    </w:p>
    <w:p w:rsidR="00E220F4" w:rsidRPr="00E220F4" w:rsidRDefault="00E220F4" w:rsidP="00E220F4">
      <w:pPr>
        <w:autoSpaceDE w:val="0"/>
        <w:autoSpaceDN w:val="0"/>
        <w:adjustRightInd w:val="0"/>
        <w:ind w:firstLine="709"/>
        <w:jc w:val="both"/>
        <w:rPr>
          <w:szCs w:val="28"/>
        </w:rPr>
      </w:pPr>
      <w:r w:rsidRPr="00E220F4">
        <w:rPr>
          <w:szCs w:val="28"/>
        </w:rPr>
        <w:t>предварительного заключения Управления Федеральной службы по надзору в сфере прав потребителей и благополучия человека по Пермскому краю;</w:t>
      </w:r>
    </w:p>
    <w:p w:rsidR="00E220F4" w:rsidRPr="00E220F4" w:rsidRDefault="00E220F4" w:rsidP="00E220F4">
      <w:pPr>
        <w:autoSpaceDE w:val="0"/>
        <w:autoSpaceDN w:val="0"/>
        <w:adjustRightInd w:val="0"/>
        <w:ind w:firstLine="709"/>
        <w:jc w:val="both"/>
        <w:rPr>
          <w:szCs w:val="28"/>
        </w:rPr>
      </w:pPr>
      <w:r w:rsidRPr="00E220F4">
        <w:rPr>
          <w:szCs w:val="28"/>
        </w:rPr>
        <w:t>действующих санитарно-эпидемиологических правил и нормативов;</w:t>
      </w:r>
    </w:p>
    <w:p w:rsidR="00E220F4" w:rsidRPr="00E220F4" w:rsidRDefault="00E220F4" w:rsidP="00E220F4">
      <w:pPr>
        <w:autoSpaceDE w:val="0"/>
        <w:autoSpaceDN w:val="0"/>
        <w:adjustRightInd w:val="0"/>
        <w:ind w:firstLine="709"/>
        <w:jc w:val="both"/>
        <w:rPr>
          <w:szCs w:val="28"/>
        </w:rPr>
      </w:pPr>
      <w:r w:rsidRPr="00E220F4">
        <w:rPr>
          <w:szCs w:val="28"/>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E220F4" w:rsidRPr="00E220F4" w:rsidRDefault="00E220F4" w:rsidP="00E220F4">
      <w:pPr>
        <w:autoSpaceDE w:val="0"/>
        <w:autoSpaceDN w:val="0"/>
        <w:adjustRightInd w:val="0"/>
        <w:ind w:firstLine="709"/>
        <w:jc w:val="both"/>
        <w:rPr>
          <w:szCs w:val="28"/>
        </w:rPr>
      </w:pPr>
      <w:r w:rsidRPr="00E220F4">
        <w:rPr>
          <w:szCs w:val="28"/>
        </w:rPr>
        <w:t>оценки риска здоровью населения. В случае если расстояние от границы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E220F4" w:rsidRPr="00E220F4" w:rsidRDefault="00E220F4" w:rsidP="00E220F4">
      <w:pPr>
        <w:autoSpaceDE w:val="0"/>
        <w:autoSpaceDN w:val="0"/>
        <w:adjustRightInd w:val="0"/>
        <w:ind w:firstLine="709"/>
        <w:jc w:val="both"/>
        <w:rPr>
          <w:szCs w:val="28"/>
        </w:rPr>
      </w:pPr>
      <w:r w:rsidRPr="00E220F4">
        <w:rPr>
          <w:szCs w:val="28"/>
        </w:rPr>
        <w:t xml:space="preserve">Размер санитарно-защитной зоны может уточняться по проекту расчетной санитарно-защитной зоны при расчете газообразных выбросов в атмосферу. Границы зоны устанавливаются по изолинии 1 ПДК, если она выходит из пределов нормативной зоны. Уменьшение санитарно-защитной зоны производится в установленном порядке. На участке, намеченном для размещения полигона для коммунальных отходов, проводятся санитарное обследование, геологические и гидрологические изыскания. Перспективными являются места, </w:t>
      </w:r>
      <w:r w:rsidRPr="00E220F4">
        <w:rPr>
          <w:szCs w:val="28"/>
        </w:rPr>
        <w:lastRenderedPageBreak/>
        <w:t>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Целесообразно участки под полигоны выбирать с учетом наличия в санитарно-защитной зоне зеленых насаждений и земельных насыпей.</w:t>
      </w:r>
    </w:p>
    <w:p w:rsidR="00E220F4" w:rsidRPr="00E220F4" w:rsidRDefault="00E220F4" w:rsidP="00E220F4">
      <w:pPr>
        <w:autoSpaceDE w:val="0"/>
        <w:autoSpaceDN w:val="0"/>
        <w:adjustRightInd w:val="0"/>
        <w:ind w:firstLine="709"/>
        <w:jc w:val="both"/>
        <w:rPr>
          <w:szCs w:val="28"/>
        </w:rPr>
      </w:pPr>
      <w:r w:rsidRPr="00E220F4">
        <w:rPr>
          <w:szCs w:val="28"/>
        </w:rPr>
        <w:t xml:space="preserve">В пределах санитарно-защитной зоны не допускается размещение жилых зданий, больниц, учреждений отдыха, предприятий по производству пищевых продуктов (в санитарно-защитной зоне предприятий 1-3 классов вредности), но разрешается размещение предприятий с производствами меньшего класса вредности, чем основное производство, гаражей, АЗС, а также организаций, связанных с обслуживанием основного предприятия. При этом в соответствии с требованиями действующих </w:t>
      </w:r>
      <w:hyperlink r:id="rId13" w:history="1">
        <w:r w:rsidRPr="00E220F4">
          <w:rPr>
            <w:color w:val="0000FF"/>
            <w:szCs w:val="28"/>
            <w:u w:val="single"/>
          </w:rPr>
          <w:t>СанПиН 2.2.1/2.1.1.1200-03</w:t>
        </w:r>
      </w:hyperlink>
      <w:r w:rsidRPr="00E220F4">
        <w:rPr>
          <w:szCs w:val="28"/>
        </w:rPr>
        <w:t xml:space="preserve"> территория санитарно-защитной зоны должна быть благоустроена и максимально озеленена.</w:t>
      </w:r>
    </w:p>
    <w:p w:rsidR="00E220F4" w:rsidRPr="00E220F4" w:rsidRDefault="00E220F4" w:rsidP="00E220F4">
      <w:pPr>
        <w:autoSpaceDE w:val="0"/>
        <w:autoSpaceDN w:val="0"/>
        <w:adjustRightInd w:val="0"/>
        <w:ind w:firstLine="709"/>
        <w:jc w:val="both"/>
        <w:rPr>
          <w:szCs w:val="28"/>
        </w:rPr>
      </w:pPr>
      <w:r w:rsidRPr="00E220F4">
        <w:rPr>
          <w:szCs w:val="28"/>
        </w:rPr>
        <w:t>Санитарно-защитные зоны (СЗЗ) промышленных объектов, объектов коммунального хозяйства, сельскохозяйственного производства и ветеринарных объектов устанавливаются с учетом санитарной классификации. Основные требования по организации и режимы использования санитарно-защитных зон определены в СанПиН 2.2.1/2.2.1.1200-03 «Санитарно-защитные зоны и санитарная классификация предприятий, сооружений и иных объектов».</w:t>
      </w:r>
    </w:p>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center"/>
        <w:rPr>
          <w:szCs w:val="28"/>
        </w:rPr>
      </w:pPr>
      <w:r w:rsidRPr="00E220F4">
        <w:rPr>
          <w:szCs w:val="28"/>
        </w:rPr>
        <w:t>Таблица 5.5. Оценка возможного влияния планируемых для размещения объектов инженерной инфраструктуры местного значения муниципального района на комплексное развитие соответствующей территории</w:t>
      </w:r>
    </w:p>
    <w:tbl>
      <w:tblPr>
        <w:tblW w:w="9900" w:type="dxa"/>
        <w:tblInd w:w="62" w:type="dxa"/>
        <w:tblLayout w:type="fixed"/>
        <w:tblCellMar>
          <w:top w:w="102" w:type="dxa"/>
          <w:left w:w="62" w:type="dxa"/>
          <w:bottom w:w="102" w:type="dxa"/>
          <w:right w:w="62" w:type="dxa"/>
        </w:tblCellMar>
        <w:tblLook w:val="04A0" w:firstRow="1" w:lastRow="0" w:firstColumn="1" w:lastColumn="0" w:noHBand="0" w:noVBand="1"/>
      </w:tblPr>
      <w:tblGrid>
        <w:gridCol w:w="591"/>
        <w:gridCol w:w="2829"/>
        <w:gridCol w:w="1980"/>
        <w:gridCol w:w="2340"/>
        <w:gridCol w:w="2160"/>
      </w:tblGrid>
      <w:tr w:rsidR="00E220F4" w:rsidRPr="00E220F4" w:rsidTr="00E220F4">
        <w:trPr>
          <w:cantSplit/>
          <w:trHeight w:val="2282"/>
        </w:trPr>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 п/п</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Местоположение планируемого объекта</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Планировочные ограничения.</w:t>
            </w:r>
          </w:p>
          <w:p w:rsidR="00E220F4" w:rsidRPr="00E220F4" w:rsidRDefault="00E220F4" w:rsidP="00E220F4">
            <w:pPr>
              <w:autoSpaceDE w:val="0"/>
              <w:autoSpaceDN w:val="0"/>
              <w:adjustRightInd w:val="0"/>
              <w:jc w:val="center"/>
              <w:rPr>
                <w:sz w:val="24"/>
                <w:szCs w:val="24"/>
              </w:rPr>
            </w:pPr>
            <w:r w:rsidRPr="00E220F4">
              <w:rPr>
                <w:sz w:val="24"/>
                <w:szCs w:val="24"/>
              </w:rPr>
              <w:t>Зоны с особыми условиями использования территории</w:t>
            </w:r>
          </w:p>
        </w:tc>
      </w:tr>
      <w:tr w:rsidR="00E220F4" w:rsidRPr="00E220F4" w:rsidTr="00E220F4">
        <w:trPr>
          <w:trHeight w:val="190"/>
        </w:trPr>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r>
      <w:tr w:rsidR="00E220F4" w:rsidRPr="00E220F4" w:rsidTr="00E220F4">
        <w:trPr>
          <w:trHeight w:val="190"/>
        </w:trPr>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color w:val="000000"/>
                <w:sz w:val="24"/>
                <w:szCs w:val="24"/>
              </w:rPr>
              <w:t xml:space="preserve">Строительство трансформаторных подстанций и сетей 10 кВ, модернизация существующих ТП 10\0,4кВ с внедрением энергосберегающих технологий и сетей 10 кВ в соответствии с планами </w:t>
            </w:r>
            <w:r w:rsidRPr="00E220F4">
              <w:rPr>
                <w:color w:val="000000"/>
                <w:sz w:val="24"/>
                <w:szCs w:val="24"/>
              </w:rPr>
              <w:lastRenderedPageBreak/>
              <w:t>эксплуатирующей организации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color w:val="000000"/>
                <w:sz w:val="24"/>
                <w:szCs w:val="24"/>
              </w:rPr>
              <w:lastRenderedPageBreak/>
              <w:t>(ТП) 10/0.4 кВ</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color w:val="000000"/>
                <w:sz w:val="24"/>
                <w:szCs w:val="24"/>
              </w:rPr>
              <w:t xml:space="preserve">Строительство трансформаторных подстанций и сетей 10 кВ, модернизация существующих ТП 10\0,4кВ с внедрением энергосберегающих технологий и сетей </w:t>
            </w:r>
            <w:r w:rsidRPr="00E220F4">
              <w:rPr>
                <w:color w:val="000000"/>
                <w:sz w:val="24"/>
                <w:szCs w:val="24"/>
              </w:rPr>
              <w:lastRenderedPageBreak/>
              <w:t>10 кВ в соответствии с планами эксплуатирующей организации</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Охранная зона установленная в соответствии с Правилами, утвержденными постановлением Правительства Российской Федерации от 24 </w:t>
            </w:r>
            <w:r w:rsidRPr="00E220F4">
              <w:rPr>
                <w:sz w:val="24"/>
                <w:szCs w:val="24"/>
              </w:rPr>
              <w:lastRenderedPageBreak/>
              <w:t>февраля 2009 г. № 160</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2</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распределительного газопровода для обеспечения туристического комплекса «Усадьба «Преображенская»</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w:t>
            </w:r>
          </w:p>
          <w:p w:rsidR="00E220F4" w:rsidRPr="00E220F4" w:rsidRDefault="00E220F4" w:rsidP="00E220F4">
            <w:pPr>
              <w:autoSpaceDE w:val="0"/>
              <w:autoSpaceDN w:val="0"/>
              <w:adjustRightInd w:val="0"/>
              <w:jc w:val="center"/>
              <w:rPr>
                <w:sz w:val="24"/>
                <w:szCs w:val="24"/>
              </w:rPr>
            </w:pPr>
            <w:r w:rsidRPr="00E220F4">
              <w:rPr>
                <w:sz w:val="24"/>
                <w:szCs w:val="24"/>
              </w:rPr>
              <w:t xml:space="preserve">- </w:t>
            </w:r>
            <w:r w:rsidRPr="00E220F4">
              <w:rPr>
                <w:sz w:val="24"/>
                <w:szCs w:val="24"/>
                <w:lang w:val="en-US"/>
              </w:rPr>
              <w:t>0,54 км</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lang w:val="en-US"/>
              </w:rPr>
              <w:t>село Курашим</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установленная в соответствии с постановлением Госгортехнадзора России от 22 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распределительного газопровода для обеспечения Верхней Усадьбы туристического комплекса «Усадьба «Преображенская»</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w:t>
            </w:r>
          </w:p>
          <w:p w:rsidR="00E220F4" w:rsidRPr="00E220F4" w:rsidRDefault="00E220F4" w:rsidP="00E220F4">
            <w:pPr>
              <w:widowControl w:val="0"/>
              <w:autoSpaceDE w:val="0"/>
              <w:autoSpaceDN w:val="0"/>
              <w:jc w:val="center"/>
              <w:rPr>
                <w:sz w:val="24"/>
                <w:szCs w:val="24"/>
              </w:rPr>
            </w:pPr>
            <w:r w:rsidRPr="00E220F4">
              <w:rPr>
                <w:b/>
                <w:sz w:val="24"/>
                <w:szCs w:val="24"/>
              </w:rPr>
              <w:t>-</w:t>
            </w:r>
            <w:r w:rsidRPr="00E220F4">
              <w:rPr>
                <w:sz w:val="24"/>
                <w:szCs w:val="24"/>
              </w:rPr>
              <w:t>1,1 км</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село Курашим</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установленная в соответствии с постановлением Госгортехнадзора России от 22 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газопровода к объектам туристической инфраструктуры «Парк активного отдыха «Юго-Камские горки»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w:t>
            </w:r>
          </w:p>
          <w:p w:rsidR="00E220F4" w:rsidRPr="00E220F4" w:rsidRDefault="00E220F4" w:rsidP="00E220F4">
            <w:pPr>
              <w:widowControl w:val="0"/>
              <w:autoSpaceDE w:val="0"/>
              <w:autoSpaceDN w:val="0"/>
              <w:jc w:val="center"/>
              <w:rPr>
                <w:sz w:val="24"/>
                <w:szCs w:val="24"/>
              </w:rPr>
            </w:pPr>
            <w:r w:rsidRPr="00E220F4">
              <w:rPr>
                <w:b/>
                <w:sz w:val="24"/>
                <w:szCs w:val="24"/>
              </w:rPr>
              <w:t>-</w:t>
            </w:r>
            <w:r w:rsidRPr="00E220F4">
              <w:rPr>
                <w:sz w:val="24"/>
                <w:szCs w:val="24"/>
              </w:rPr>
              <w:t>2,78 км</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поселок Юго-Камский</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установленная в соответствии с постановлением Госгортехнадзора России от 22 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распределительного газопровода</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w:t>
            </w:r>
          </w:p>
          <w:p w:rsidR="00E220F4" w:rsidRPr="00E220F4" w:rsidRDefault="00E220F4" w:rsidP="00E220F4">
            <w:pPr>
              <w:widowControl w:val="0"/>
              <w:autoSpaceDE w:val="0"/>
              <w:autoSpaceDN w:val="0"/>
              <w:jc w:val="center"/>
              <w:rPr>
                <w:sz w:val="24"/>
                <w:szCs w:val="24"/>
              </w:rPr>
            </w:pPr>
            <w:r w:rsidRPr="00E220F4">
              <w:rPr>
                <w:b/>
                <w:sz w:val="24"/>
                <w:szCs w:val="24"/>
              </w:rPr>
              <w:t>-</w:t>
            </w:r>
            <w:r w:rsidRPr="00E220F4">
              <w:rPr>
                <w:sz w:val="24"/>
                <w:szCs w:val="24"/>
              </w:rPr>
              <w:t>5,176 км</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деревня Косотуриха Култаевского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установленная в соответствии с постановлением Госгортехнадзора России от 22 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6</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распределительного газопровода по ул. Комсомольской в поселке Сылва</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w:t>
            </w:r>
          </w:p>
          <w:p w:rsidR="00E220F4" w:rsidRPr="00E220F4" w:rsidRDefault="00E220F4" w:rsidP="00E220F4">
            <w:pPr>
              <w:widowControl w:val="0"/>
              <w:autoSpaceDE w:val="0"/>
              <w:autoSpaceDN w:val="0"/>
              <w:jc w:val="center"/>
              <w:rPr>
                <w:sz w:val="24"/>
                <w:szCs w:val="24"/>
              </w:rPr>
            </w:pPr>
            <w:r w:rsidRPr="00E220F4">
              <w:rPr>
                <w:b/>
                <w:sz w:val="24"/>
                <w:szCs w:val="24"/>
              </w:rPr>
              <w:t>-</w:t>
            </w:r>
            <w:r w:rsidRPr="00E220F4">
              <w:rPr>
                <w:sz w:val="24"/>
                <w:szCs w:val="24"/>
              </w:rPr>
              <w:t>0,68 км</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поселок Сылва Сылвенского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установленная в соответствии с постановлением Госгортехнадзора России от 22 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7</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 xml:space="preserve">Размещение распределительного газопровода по ул. Набережной, ул. Коммунистической, ул. С. Корнеева, ул. Средняя </w:t>
            </w:r>
            <w:r w:rsidRPr="00E220F4">
              <w:rPr>
                <w:sz w:val="24"/>
                <w:szCs w:val="24"/>
              </w:rPr>
              <w:lastRenderedPageBreak/>
              <w:t>гора в поселке Сылва</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Протяженность</w:t>
            </w:r>
          </w:p>
          <w:p w:rsidR="00E220F4" w:rsidRPr="00E220F4" w:rsidRDefault="00E220F4" w:rsidP="00E220F4">
            <w:pPr>
              <w:widowControl w:val="0"/>
              <w:autoSpaceDE w:val="0"/>
              <w:autoSpaceDN w:val="0"/>
              <w:jc w:val="center"/>
              <w:rPr>
                <w:sz w:val="24"/>
                <w:szCs w:val="24"/>
              </w:rPr>
            </w:pPr>
            <w:r w:rsidRPr="00E220F4">
              <w:rPr>
                <w:sz w:val="24"/>
                <w:szCs w:val="24"/>
              </w:rPr>
              <w:t>-3,69 км</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поселок Сылва Сылвенского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 xml:space="preserve">Охранная зона установленная в соответствии с постановлением Госгортехнадзора России от 22 </w:t>
            </w:r>
            <w:r w:rsidRPr="00E220F4">
              <w:rPr>
                <w:sz w:val="24"/>
                <w:szCs w:val="24"/>
              </w:rPr>
              <w:lastRenderedPageBreak/>
              <w:t>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8</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распределительного газопровода</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Протяженность</w:t>
            </w:r>
          </w:p>
          <w:p w:rsidR="00E220F4" w:rsidRPr="00E220F4" w:rsidRDefault="00E220F4" w:rsidP="00E220F4">
            <w:pPr>
              <w:autoSpaceDE w:val="0"/>
              <w:autoSpaceDN w:val="0"/>
              <w:adjustRightInd w:val="0"/>
              <w:jc w:val="center"/>
              <w:rPr>
                <w:sz w:val="24"/>
                <w:szCs w:val="24"/>
              </w:rPr>
            </w:pPr>
            <w:r w:rsidRPr="00E220F4">
              <w:rPr>
                <w:b/>
                <w:sz w:val="24"/>
                <w:szCs w:val="24"/>
                <w:lang w:val="en-US"/>
              </w:rPr>
              <w:t>-</w:t>
            </w:r>
            <w:r w:rsidRPr="00E220F4">
              <w:rPr>
                <w:sz w:val="24"/>
                <w:szCs w:val="24"/>
              </w:rPr>
              <w:t>1,472</w:t>
            </w:r>
            <w:r w:rsidRPr="00E220F4">
              <w:rPr>
                <w:sz w:val="24"/>
                <w:szCs w:val="24"/>
                <w:lang w:val="en-US"/>
              </w:rPr>
              <w:t xml:space="preserve"> км</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в районе деревни Паздерино Фроловского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установленная в соответствии с постановлением Госгортехнадзора России от 22 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9</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распределительного газопровода «Газопровод межполоселковый ГРС «Сылва» - поселок Жебреи –деревня Мостовая»</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Сылвенское сельское поселение,</w:t>
            </w:r>
          </w:p>
          <w:p w:rsidR="00E220F4" w:rsidRPr="00E220F4" w:rsidRDefault="00E220F4" w:rsidP="00E220F4">
            <w:pPr>
              <w:widowControl w:val="0"/>
              <w:autoSpaceDE w:val="0"/>
              <w:autoSpaceDN w:val="0"/>
              <w:jc w:val="center"/>
              <w:rPr>
                <w:sz w:val="24"/>
                <w:szCs w:val="24"/>
              </w:rPr>
            </w:pPr>
            <w:r w:rsidRPr="00E220F4">
              <w:rPr>
                <w:sz w:val="24"/>
                <w:szCs w:val="24"/>
              </w:rPr>
              <w:t>Фроловское</w:t>
            </w:r>
          </w:p>
          <w:p w:rsidR="00E220F4" w:rsidRPr="00E220F4" w:rsidRDefault="00E220F4" w:rsidP="00E220F4">
            <w:pPr>
              <w:widowControl w:val="0"/>
              <w:autoSpaceDE w:val="0"/>
              <w:autoSpaceDN w:val="0"/>
              <w:jc w:val="center"/>
              <w:rPr>
                <w:sz w:val="24"/>
                <w:szCs w:val="24"/>
              </w:rPr>
            </w:pPr>
            <w:r w:rsidRPr="00E220F4">
              <w:rPr>
                <w:sz w:val="24"/>
                <w:szCs w:val="24"/>
              </w:rPr>
              <w:t>сельское поселение</w:t>
            </w:r>
          </w:p>
          <w:p w:rsidR="00E220F4" w:rsidRPr="00E220F4" w:rsidRDefault="00E220F4" w:rsidP="00E220F4">
            <w:pPr>
              <w:widowControl w:val="0"/>
              <w:autoSpaceDE w:val="0"/>
              <w:autoSpaceDN w:val="0"/>
              <w:jc w:val="center"/>
              <w:rPr>
                <w:sz w:val="24"/>
                <w:szCs w:val="24"/>
              </w:rPr>
            </w:pPr>
            <w:r w:rsidRPr="00E220F4">
              <w:rPr>
                <w:sz w:val="24"/>
                <w:szCs w:val="24"/>
              </w:rPr>
              <w:t>Двуреченское</w:t>
            </w:r>
          </w:p>
          <w:p w:rsidR="00E220F4" w:rsidRPr="00E220F4" w:rsidRDefault="00E220F4" w:rsidP="00E220F4">
            <w:pPr>
              <w:widowControl w:val="0"/>
              <w:autoSpaceDE w:val="0"/>
              <w:autoSpaceDN w:val="0"/>
              <w:jc w:val="center"/>
              <w:rPr>
                <w:sz w:val="24"/>
                <w:szCs w:val="24"/>
              </w:rPr>
            </w:pPr>
            <w:r w:rsidRPr="00E220F4">
              <w:rPr>
                <w:sz w:val="24"/>
                <w:szCs w:val="24"/>
              </w:rPr>
              <w:t>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установленная в соответствии с постановлением Госгортехнадзора России от 22 апреля 1992 г. № 9</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10</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водопровода и скважины</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100 м3/сутки</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деревня Скобелевка Хохловского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11</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Водоснабжение Верх-Сыринского месторождения пресных подземных вод поселка Горный, поселка Ферма и села Фролы от скважин</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3000 м3/сутки</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Двуреченское сельское поселение Фроловское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12</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очистных сооружений в селе Лобаново</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150 м3/сутки</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Лобановское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13</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сети водоснабжения в селе Гамово по ул. Западной, Целинной</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Гамовское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 xml:space="preserve">Охранная зона, санитарный разрыв, установленные в соответствии со специальными </w:t>
            </w:r>
            <w:r w:rsidRPr="00E220F4">
              <w:rPr>
                <w:sz w:val="24"/>
                <w:szCs w:val="24"/>
              </w:rPr>
              <w:lastRenderedPageBreak/>
              <w:t>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14</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сетей водоснабжения в селе Хохловка</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Хохловское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15</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w:t>
            </w:r>
            <w:r w:rsidRPr="00E220F4">
              <w:rPr>
                <w:b/>
                <w:sz w:val="24"/>
                <w:szCs w:val="24"/>
              </w:rPr>
              <w:t xml:space="preserve"> </w:t>
            </w:r>
            <w:r w:rsidRPr="00E220F4">
              <w:rPr>
                <w:sz w:val="24"/>
                <w:szCs w:val="24"/>
              </w:rPr>
              <w:t>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село Гамово, деревня Заречная Гамовского сельского поселения Гамовское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16</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Нестюково, деревня Устиново, деревня Мостовая Двуреченского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17</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деревня Суздалы Заболотское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18</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Кондратово Кондратовского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19</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село Кояново Лобановского сельского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 xml:space="preserve">Охранная зона, санитарный разрыв, </w:t>
            </w:r>
            <w:r w:rsidRPr="00E220F4">
              <w:rPr>
                <w:sz w:val="24"/>
                <w:szCs w:val="24"/>
              </w:rPr>
              <w:lastRenderedPageBreak/>
              <w:t>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20</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Култаевское сельское поселение с.Н.Муллы, д. Кичаново, с.Култаево, п.Протасы, д.Чуваки, д.Петровка</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21</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село Лобаново Лобановское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22</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поселок Мулянка Лобановское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23</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деревня Б. Савино Савинское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24</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-Строительство ВНС с накопителем</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Сокол Савинское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25</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деревня Скобелевка Хохловское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26</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водоснабжения -Станция водоподготовки</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поселок Юг Юговское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27</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2-й очереди очистных сооружений поселок Протасы</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Култаевское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Охранная зона, санитарный разрыв</w:t>
            </w:r>
          </w:p>
        </w:tc>
      </w:tr>
      <w:tr w:rsidR="00E220F4" w:rsidRPr="00E220F4" w:rsidTr="00E220F4">
        <w:trPr>
          <w:trHeight w:val="772"/>
        </w:trPr>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28</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водопровода по ул. Восточной в селе Гамово</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Гамовское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29</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канализационного коллектора от жилого дома № 35 по ул. 50 лет Октября до канализационного колодца № 188, расположенного за жилым домом № 41 по ул. 50 лет Октября, в селе Гамово</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Гамовское сельское поселение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системы водоснабжения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30</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объекта водоснабжения – скважина 3090</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Лобановское сельское поселение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системы водоснабжения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зона санитарной охраны первого пояса скважины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31</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widowControl w:val="0"/>
              <w:autoSpaceDE w:val="0"/>
              <w:autoSpaceDN w:val="0"/>
              <w:jc w:val="center"/>
              <w:rPr>
                <w:sz w:val="24"/>
                <w:szCs w:val="24"/>
              </w:rPr>
            </w:pPr>
            <w:r w:rsidRPr="00E220F4">
              <w:rPr>
                <w:sz w:val="24"/>
                <w:szCs w:val="24"/>
              </w:rPr>
              <w:t>Размещение объекта - скважина 3100</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Платошинское сельское поселение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Развитие системы водоснабжения</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зона санитарной охраны первого пояса скважины</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32</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Приобретение единого недвижимого комплекса газовой котельной села Платошино</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Платошинское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33</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 xml:space="preserve">Строительство газовой </w:t>
            </w:r>
            <w:r w:rsidRPr="00E220F4">
              <w:rPr>
                <w:sz w:val="24"/>
                <w:szCs w:val="24"/>
              </w:rPr>
              <w:lastRenderedPageBreak/>
              <w:t>котельной по ул. Некрасова поселка Ферма</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по заданию на </w:t>
            </w:r>
            <w:r w:rsidRPr="00E220F4">
              <w:rPr>
                <w:sz w:val="24"/>
                <w:szCs w:val="24"/>
              </w:rPr>
              <w:lastRenderedPageBreak/>
              <w:t>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lastRenderedPageBreak/>
              <w:t xml:space="preserve">Двуреченское </w:t>
            </w:r>
            <w:r w:rsidRPr="00E220F4">
              <w:rPr>
                <w:sz w:val="24"/>
                <w:szCs w:val="24"/>
              </w:rPr>
              <w:lastRenderedPageBreak/>
              <w:t>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lastRenderedPageBreak/>
              <w:t xml:space="preserve">Охранная зона, </w:t>
            </w:r>
            <w:r w:rsidRPr="00E220F4">
              <w:rPr>
                <w:sz w:val="24"/>
                <w:szCs w:val="24"/>
              </w:rPr>
              <w:lastRenderedPageBreak/>
              <w:t>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34</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газовой котельной по ул. Луговой поселка Ферма</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Двуреченское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35</w:t>
            </w:r>
          </w:p>
        </w:tc>
        <w:tc>
          <w:tcPr>
            <w:tcW w:w="282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котельной деревни Мостовая</w:t>
            </w:r>
          </w:p>
        </w:tc>
        <w:tc>
          <w:tcPr>
            <w:tcW w:w="198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по заданию на проектирование</w:t>
            </w:r>
          </w:p>
        </w:tc>
        <w:tc>
          <w:tcPr>
            <w:tcW w:w="234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Двуреченское сельское поселение</w:t>
            </w:r>
          </w:p>
        </w:tc>
        <w:tc>
          <w:tcPr>
            <w:tcW w:w="216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jc w:val="center"/>
              <w:rPr>
                <w:sz w:val="24"/>
                <w:szCs w:val="24"/>
              </w:rPr>
            </w:pPr>
            <w:r w:rsidRPr="00E220F4">
              <w:rPr>
                <w:sz w:val="24"/>
                <w:szCs w:val="24"/>
              </w:rPr>
              <w:t>Охранная зона, санитарный разрыв, установленные в соответствии со специальными нормативами и правилами</w:t>
            </w:r>
          </w:p>
        </w:tc>
      </w:tr>
    </w:tbl>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both"/>
        <w:rPr>
          <w:szCs w:val="28"/>
        </w:rPr>
      </w:pPr>
      <w:r w:rsidRPr="00E220F4">
        <w:rPr>
          <w:szCs w:val="28"/>
        </w:rPr>
        <w:t xml:space="preserve">В соответствии с </w:t>
      </w:r>
      <w:hyperlink r:id="rId14" w:history="1">
        <w:r w:rsidRPr="00E220F4">
          <w:rPr>
            <w:color w:val="0000FF"/>
            <w:szCs w:val="28"/>
            <w:u w:val="single"/>
          </w:rPr>
          <w:t>Правилами</w:t>
        </w:r>
      </w:hyperlink>
      <w:r w:rsidRPr="00E220F4">
        <w:rPr>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 160, устанавливаются следующие охранные зоны для планируемых объектов электроснабжения местного значения:</w:t>
      </w:r>
    </w:p>
    <w:p w:rsidR="00E220F4" w:rsidRPr="00E220F4" w:rsidRDefault="00E220F4" w:rsidP="00E220F4">
      <w:pPr>
        <w:autoSpaceDE w:val="0"/>
        <w:autoSpaceDN w:val="0"/>
        <w:adjustRightInd w:val="0"/>
        <w:ind w:firstLine="709"/>
        <w:jc w:val="both"/>
        <w:rPr>
          <w:szCs w:val="28"/>
        </w:rPr>
      </w:pPr>
      <w:r w:rsidRPr="00E220F4">
        <w:rPr>
          <w:szCs w:val="28"/>
        </w:rPr>
        <w:t>Охранные зоны устанавливаются:</w:t>
      </w:r>
    </w:p>
    <w:p w:rsidR="00E220F4" w:rsidRPr="00E220F4" w:rsidRDefault="00E220F4" w:rsidP="00E220F4">
      <w:pPr>
        <w:autoSpaceDE w:val="0"/>
        <w:autoSpaceDN w:val="0"/>
        <w:adjustRightInd w:val="0"/>
        <w:ind w:firstLine="709"/>
        <w:jc w:val="both"/>
        <w:rPr>
          <w:szCs w:val="28"/>
        </w:rPr>
      </w:pPr>
      <w:r w:rsidRPr="00E220F4">
        <w:rPr>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6300"/>
      </w:tblGrid>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Проектный номинальный класс напряжения, кВ</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Расстояние, м</w:t>
            </w:r>
          </w:p>
        </w:tc>
      </w:tr>
      <w:tr w:rsidR="00E220F4" w:rsidRPr="00E220F4" w:rsidTr="00E220F4">
        <w:trPr>
          <w:trHeight w:val="1220"/>
        </w:trPr>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до 1</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2"/>
                <w:szCs w:val="22"/>
              </w:rPr>
            </w:pPr>
            <w:r w:rsidRPr="00E220F4">
              <w:rPr>
                <w:sz w:val="22"/>
                <w:szCs w:val="22"/>
              </w:rPr>
              <w:t>2 (для линий с самонесущими или изолированными проводами, проложенных по стенам зданий, конструкциям и т.деревня ,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1 - 20</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2"/>
                <w:szCs w:val="22"/>
              </w:rPr>
            </w:pPr>
            <w:r w:rsidRPr="00E220F4">
              <w:rPr>
                <w:sz w:val="22"/>
                <w:szCs w:val="22"/>
              </w:rPr>
              <w:t>10 (5 - для линий с самонесущими или изолированными проводами, размещенных в границах населенных пунктов)</w:t>
            </w:r>
          </w:p>
        </w:tc>
      </w:tr>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35</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15</w:t>
            </w:r>
          </w:p>
        </w:tc>
      </w:tr>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110</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20</w:t>
            </w:r>
          </w:p>
        </w:tc>
      </w:tr>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150, 220</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25</w:t>
            </w:r>
          </w:p>
        </w:tc>
      </w:tr>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300, 500, +/- 400</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30</w:t>
            </w:r>
          </w:p>
        </w:tc>
      </w:tr>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750, +/- 750</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40</w:t>
            </w:r>
          </w:p>
        </w:tc>
      </w:tr>
      <w:tr w:rsidR="00E220F4" w:rsidRPr="00E220F4" w:rsidTr="00E220F4">
        <w:tc>
          <w:tcPr>
            <w:tcW w:w="342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1150</w:t>
            </w:r>
          </w:p>
        </w:tc>
        <w:tc>
          <w:tcPr>
            <w:tcW w:w="6300"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4"/>
                <w:szCs w:val="24"/>
              </w:rPr>
            </w:pPr>
            <w:r w:rsidRPr="00E220F4">
              <w:rPr>
                <w:sz w:val="24"/>
                <w:szCs w:val="24"/>
              </w:rPr>
              <w:t>55;</w:t>
            </w:r>
          </w:p>
        </w:tc>
      </w:tr>
    </w:tbl>
    <w:p w:rsidR="00E220F4" w:rsidRPr="00E220F4" w:rsidRDefault="00E220F4" w:rsidP="00E220F4">
      <w:pPr>
        <w:autoSpaceDE w:val="0"/>
        <w:autoSpaceDN w:val="0"/>
        <w:adjustRightInd w:val="0"/>
        <w:ind w:firstLine="709"/>
        <w:jc w:val="both"/>
        <w:rPr>
          <w:szCs w:val="28"/>
        </w:rPr>
      </w:pPr>
      <w:r w:rsidRPr="00E220F4">
        <w:rPr>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E220F4" w:rsidRPr="00E220F4" w:rsidRDefault="00E220F4" w:rsidP="00E220F4">
      <w:pPr>
        <w:autoSpaceDE w:val="0"/>
        <w:autoSpaceDN w:val="0"/>
        <w:adjustRightInd w:val="0"/>
        <w:ind w:firstLine="709"/>
        <w:jc w:val="both"/>
        <w:rPr>
          <w:szCs w:val="28"/>
        </w:rPr>
      </w:pPr>
      <w:r w:rsidRPr="00E220F4">
        <w:rPr>
          <w:szCs w:val="28"/>
        </w:rPr>
        <w:t>вдоль подводных кабельных линий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E220F4" w:rsidRPr="00E220F4" w:rsidRDefault="00E220F4" w:rsidP="00E220F4">
      <w:pPr>
        <w:autoSpaceDE w:val="0"/>
        <w:autoSpaceDN w:val="0"/>
        <w:adjustRightInd w:val="0"/>
        <w:ind w:firstLine="709"/>
        <w:jc w:val="both"/>
        <w:rPr>
          <w:szCs w:val="28"/>
        </w:rPr>
      </w:pPr>
      <w:r w:rsidRPr="00E220F4">
        <w:rPr>
          <w:szCs w:val="28"/>
        </w:rPr>
        <w:t>вдоль переходов воздушных линий электропередачи через водоемы (реки, каналы, озера и другие водные объекты)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E220F4" w:rsidRPr="00E220F4" w:rsidRDefault="00E220F4" w:rsidP="00E220F4">
      <w:pPr>
        <w:autoSpaceDE w:val="0"/>
        <w:autoSpaceDN w:val="0"/>
        <w:adjustRightInd w:val="0"/>
        <w:ind w:firstLine="709"/>
        <w:jc w:val="both"/>
        <w:rPr>
          <w:sz w:val="20"/>
        </w:rPr>
      </w:pPr>
    </w:p>
    <w:p w:rsidR="00E220F4" w:rsidRPr="00E220F4" w:rsidRDefault="00E220F4" w:rsidP="00E220F4">
      <w:pPr>
        <w:autoSpaceDE w:val="0"/>
        <w:autoSpaceDN w:val="0"/>
        <w:adjustRightInd w:val="0"/>
        <w:ind w:firstLine="709"/>
        <w:jc w:val="center"/>
        <w:outlineLvl w:val="5"/>
        <w:rPr>
          <w:b/>
          <w:szCs w:val="28"/>
        </w:rPr>
      </w:pPr>
      <w:r w:rsidRPr="00E220F4">
        <w:rPr>
          <w:b/>
          <w:szCs w:val="28"/>
        </w:rPr>
        <w:t>Охранные зоны газораспределительных станций и станций подземного хранения газа</w:t>
      </w:r>
    </w:p>
    <w:p w:rsidR="00E220F4" w:rsidRPr="00E220F4" w:rsidRDefault="00E220F4" w:rsidP="00E220F4">
      <w:pPr>
        <w:autoSpaceDE w:val="0"/>
        <w:autoSpaceDN w:val="0"/>
        <w:adjustRightInd w:val="0"/>
        <w:ind w:firstLine="709"/>
        <w:jc w:val="both"/>
        <w:rPr>
          <w:szCs w:val="28"/>
        </w:rPr>
      </w:pPr>
      <w:r w:rsidRPr="00E220F4">
        <w:rPr>
          <w:szCs w:val="28"/>
        </w:rPr>
        <w:t xml:space="preserve">В соответствии с </w:t>
      </w:r>
      <w:hyperlink r:id="rId15" w:history="1">
        <w:r w:rsidRPr="00E220F4">
          <w:rPr>
            <w:color w:val="0000FF"/>
            <w:szCs w:val="28"/>
            <w:u w:val="single"/>
          </w:rPr>
          <w:t>Правилами</w:t>
        </w:r>
      </w:hyperlink>
      <w:r w:rsidRPr="00E220F4">
        <w:rPr>
          <w:szCs w:val="28"/>
        </w:rPr>
        <w:t xml:space="preserve"> охраны магистральных трубопроводов, утвержденными Постановлением Госгортехнадзора России от 22 апреля 1992 г. № 9, вокруг газораспределительных станций и станций подземного хранения газа устанавливаются охранные зоны в виде участка земли, ограниченного замкнутой линией, отстоящей от границ территорий указанных объектов на 100 м во все стороны.</w:t>
      </w:r>
    </w:p>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center"/>
        <w:outlineLvl w:val="5"/>
        <w:rPr>
          <w:b/>
          <w:szCs w:val="28"/>
        </w:rPr>
      </w:pPr>
      <w:r w:rsidRPr="00E220F4">
        <w:rPr>
          <w:b/>
          <w:szCs w:val="28"/>
        </w:rPr>
        <w:t>Охранные зоны газораспределительных сетей</w:t>
      </w:r>
    </w:p>
    <w:p w:rsidR="00E220F4" w:rsidRPr="00E220F4" w:rsidRDefault="00E220F4" w:rsidP="00E220F4">
      <w:pPr>
        <w:autoSpaceDE w:val="0"/>
        <w:autoSpaceDN w:val="0"/>
        <w:adjustRightInd w:val="0"/>
        <w:ind w:firstLine="709"/>
        <w:jc w:val="both"/>
        <w:rPr>
          <w:szCs w:val="28"/>
        </w:rPr>
      </w:pPr>
      <w:r w:rsidRPr="00E220F4">
        <w:rPr>
          <w:szCs w:val="28"/>
        </w:rPr>
        <w:t xml:space="preserve">Согласно </w:t>
      </w:r>
      <w:hyperlink r:id="rId16" w:history="1">
        <w:r w:rsidRPr="00E220F4">
          <w:rPr>
            <w:color w:val="0000FF"/>
            <w:szCs w:val="28"/>
            <w:u w:val="single"/>
          </w:rPr>
          <w:t>Постановлению</w:t>
        </w:r>
      </w:hyperlink>
      <w:r w:rsidRPr="00E220F4">
        <w:rPr>
          <w:szCs w:val="28"/>
        </w:rPr>
        <w:t xml:space="preserve"> Правительства Российской Федерации от 20 ноября 2000 г. № 878 «Об утверждении правил охраны газораспределительных </w:t>
      </w:r>
      <w:r w:rsidRPr="00E220F4">
        <w:rPr>
          <w:szCs w:val="28"/>
        </w:rPr>
        <w:lastRenderedPageBreak/>
        <w:t>сетей» для газораспределительных сетей устанавливаются следующие охранные зоны:</w:t>
      </w:r>
    </w:p>
    <w:p w:rsidR="00E220F4" w:rsidRPr="00E220F4" w:rsidRDefault="00E220F4" w:rsidP="00E220F4">
      <w:pPr>
        <w:autoSpaceDE w:val="0"/>
        <w:autoSpaceDN w:val="0"/>
        <w:adjustRightInd w:val="0"/>
        <w:ind w:firstLine="709"/>
        <w:jc w:val="both"/>
        <w:rPr>
          <w:szCs w:val="28"/>
        </w:rPr>
      </w:pPr>
      <w:r w:rsidRPr="00E220F4">
        <w:rPr>
          <w:szCs w:val="28"/>
        </w:rPr>
        <w:t>-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E220F4" w:rsidRPr="00E220F4" w:rsidRDefault="00E220F4" w:rsidP="00E220F4">
      <w:pPr>
        <w:autoSpaceDE w:val="0"/>
        <w:autoSpaceDN w:val="0"/>
        <w:adjustRightInd w:val="0"/>
        <w:ind w:firstLine="709"/>
        <w:jc w:val="both"/>
        <w:rPr>
          <w:szCs w:val="28"/>
        </w:rPr>
      </w:pPr>
      <w:r w:rsidRPr="00E220F4">
        <w:rPr>
          <w:szCs w:val="28"/>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E220F4" w:rsidRPr="00E220F4" w:rsidRDefault="00E220F4" w:rsidP="00E220F4">
      <w:pPr>
        <w:autoSpaceDE w:val="0"/>
        <w:autoSpaceDN w:val="0"/>
        <w:adjustRightInd w:val="0"/>
        <w:ind w:firstLine="709"/>
        <w:jc w:val="both"/>
        <w:rPr>
          <w:szCs w:val="28"/>
        </w:rPr>
      </w:pPr>
      <w:r w:rsidRPr="00E220F4">
        <w:rPr>
          <w:szCs w:val="28"/>
        </w:rPr>
        <w:t>-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E220F4" w:rsidRPr="00E220F4" w:rsidRDefault="00E220F4" w:rsidP="00E220F4">
      <w:pPr>
        <w:autoSpaceDE w:val="0"/>
        <w:autoSpaceDN w:val="0"/>
        <w:adjustRightInd w:val="0"/>
        <w:ind w:firstLine="709"/>
        <w:jc w:val="both"/>
        <w:rPr>
          <w:szCs w:val="28"/>
        </w:rPr>
      </w:pPr>
      <w:r w:rsidRPr="00E220F4">
        <w:rPr>
          <w:szCs w:val="28"/>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E220F4" w:rsidRPr="00E220F4" w:rsidRDefault="00E220F4" w:rsidP="00E220F4">
      <w:pPr>
        <w:autoSpaceDE w:val="0"/>
        <w:autoSpaceDN w:val="0"/>
        <w:adjustRightInd w:val="0"/>
        <w:ind w:firstLine="709"/>
        <w:jc w:val="both"/>
        <w:rPr>
          <w:szCs w:val="28"/>
        </w:rPr>
      </w:pPr>
      <w:r w:rsidRPr="00E220F4">
        <w:rPr>
          <w:szCs w:val="28"/>
        </w:rPr>
        <w:t>-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220F4" w:rsidRPr="00E220F4" w:rsidRDefault="00E220F4" w:rsidP="00E220F4">
      <w:pPr>
        <w:autoSpaceDE w:val="0"/>
        <w:autoSpaceDN w:val="0"/>
        <w:adjustRightInd w:val="0"/>
        <w:ind w:firstLine="709"/>
        <w:jc w:val="both"/>
        <w:rPr>
          <w:b/>
          <w:szCs w:val="28"/>
        </w:rPr>
      </w:pPr>
    </w:p>
    <w:p w:rsidR="00E220F4" w:rsidRPr="00E220F4" w:rsidRDefault="00E220F4" w:rsidP="00E220F4">
      <w:pPr>
        <w:autoSpaceDE w:val="0"/>
        <w:autoSpaceDN w:val="0"/>
        <w:adjustRightInd w:val="0"/>
        <w:ind w:firstLine="709"/>
        <w:jc w:val="both"/>
        <w:rPr>
          <w:szCs w:val="28"/>
        </w:rPr>
      </w:pPr>
      <w:r w:rsidRPr="00E220F4">
        <w:rPr>
          <w:b/>
          <w:szCs w:val="28"/>
        </w:rPr>
        <w:t>Зоны санитарной охраны источников водоснабжения</w:t>
      </w:r>
      <w:r w:rsidRPr="00E220F4">
        <w:rPr>
          <w:szCs w:val="28"/>
        </w:rPr>
        <w:t xml:space="preserve"> устанавливаются в целях обеспечения санитарно-эпидемиологического благополучия населения. Осуществление хозяйственной деятельности в пределах зоны предусмотреть в соответствии со специальными нормативами и правилами.</w:t>
      </w:r>
    </w:p>
    <w:p w:rsidR="00E220F4" w:rsidRPr="00E220F4" w:rsidRDefault="00E220F4" w:rsidP="00E220F4">
      <w:pPr>
        <w:autoSpaceDE w:val="0"/>
        <w:autoSpaceDN w:val="0"/>
        <w:adjustRightInd w:val="0"/>
        <w:ind w:firstLine="709"/>
        <w:jc w:val="both"/>
        <w:rPr>
          <w:szCs w:val="28"/>
        </w:rPr>
      </w:pPr>
    </w:p>
    <w:p w:rsidR="00E220F4" w:rsidRPr="00E220F4" w:rsidRDefault="00E220F4" w:rsidP="00E220F4">
      <w:pPr>
        <w:autoSpaceDE w:val="0"/>
        <w:autoSpaceDN w:val="0"/>
        <w:adjustRightInd w:val="0"/>
        <w:ind w:firstLine="709"/>
        <w:jc w:val="center"/>
        <w:rPr>
          <w:szCs w:val="28"/>
        </w:rPr>
      </w:pPr>
      <w:r w:rsidRPr="00E220F4">
        <w:rPr>
          <w:szCs w:val="28"/>
        </w:rPr>
        <w:t>Таблица 5.6. Оценка возможного влияния планируемых для размещения объектов местного объектов нефтяного комплекса ООО «ЛУКОЙЛ-ПЕРМЬ» на комплексное развитие Пермского муниципального района</w:t>
      </w: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2649"/>
        <w:gridCol w:w="1800"/>
        <w:gridCol w:w="2700"/>
        <w:gridCol w:w="2160"/>
      </w:tblGrid>
      <w:tr w:rsidR="00E220F4" w:rsidRPr="00E220F4" w:rsidTr="00E220F4">
        <w:trPr>
          <w:cantSplit/>
          <w:trHeight w:val="946"/>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 п/п</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Наименование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Местоположение планируемого объекта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Планировочные ограничения.</w:t>
            </w:r>
          </w:p>
          <w:p w:rsidR="00E220F4" w:rsidRPr="00E220F4" w:rsidRDefault="00E220F4" w:rsidP="00E220F4">
            <w:pPr>
              <w:autoSpaceDE w:val="0"/>
              <w:autoSpaceDN w:val="0"/>
              <w:adjustRightInd w:val="0"/>
              <w:jc w:val="center"/>
              <w:rPr>
                <w:sz w:val="24"/>
                <w:szCs w:val="24"/>
              </w:rPr>
            </w:pPr>
            <w:r w:rsidRPr="00E220F4">
              <w:rPr>
                <w:sz w:val="24"/>
                <w:szCs w:val="24"/>
              </w:rPr>
              <w:t>Зоны с особыми условиями использования территории</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6</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tabs>
                <w:tab w:val="center" w:pos="4677"/>
                <w:tab w:val="right" w:pos="9355"/>
              </w:tabs>
              <w:jc w:val="center"/>
              <w:rPr>
                <w:sz w:val="24"/>
                <w:szCs w:val="24"/>
                <w:lang w:eastAsia="x-none"/>
              </w:rPr>
            </w:pPr>
            <w:r w:rsidRPr="00E220F4">
              <w:rPr>
                <w:sz w:val="24"/>
                <w:szCs w:val="24"/>
                <w:lang w:eastAsia="x-none"/>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8</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ind w:firstLine="333"/>
              <w:jc w:val="center"/>
              <w:rPr>
                <w:sz w:val="24"/>
                <w:szCs w:val="24"/>
              </w:rPr>
            </w:pPr>
            <w:r w:rsidRPr="00E220F4">
              <w:rPr>
                <w:sz w:val="24"/>
                <w:szCs w:val="24"/>
              </w:rPr>
              <w:t xml:space="preserve">«Реконструкция </w:t>
            </w:r>
            <w:r w:rsidRPr="00E220F4">
              <w:rPr>
                <w:sz w:val="24"/>
                <w:szCs w:val="24"/>
              </w:rPr>
              <w:lastRenderedPageBreak/>
              <w:t>нефтепровода УПН «Кояново» - точка врезки в нефтепровод «Кылосово-ПНОС»</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lang w:val="en-US"/>
              </w:rPr>
              <w:lastRenderedPageBreak/>
              <w:t xml:space="preserve">Лобановское </w:t>
            </w:r>
            <w:r w:rsidRPr="00E220F4">
              <w:rPr>
                <w:sz w:val="24"/>
                <w:szCs w:val="24"/>
              </w:rPr>
              <w:lastRenderedPageBreak/>
              <w:t>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Развитие объектов </w:t>
            </w:r>
            <w:r w:rsidRPr="00E220F4">
              <w:rPr>
                <w:sz w:val="24"/>
                <w:szCs w:val="24"/>
              </w:rPr>
              <w:lastRenderedPageBreak/>
              <w:t>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 xml:space="preserve">Охранная зона, </w:t>
            </w:r>
            <w:r w:rsidRPr="00E220F4">
              <w:rPr>
                <w:sz w:val="24"/>
                <w:szCs w:val="24"/>
              </w:rPr>
              <w:lastRenderedPageBreak/>
              <w:t>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2</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наблюдательной скважины ООО «ЛУКОЙЛ-ПЕРМЬ»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Гамовское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наблюдательной скважины ООО «ЛУКОЙЛ-ПЕРМЬ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 xml:space="preserve">Лобановское </w:t>
            </w:r>
            <w:r w:rsidRPr="00E220F4">
              <w:rPr>
                <w:sz w:val="24"/>
                <w:szCs w:val="24"/>
              </w:rPr>
              <w:t>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4</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размещение наблюдательной скважины ООО «ЛУКОЙЛ-ПЕРМЬ»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 xml:space="preserve">Лобановское </w:t>
            </w:r>
            <w:r w:rsidRPr="00E220F4">
              <w:rPr>
                <w:sz w:val="24"/>
                <w:szCs w:val="24"/>
              </w:rPr>
              <w:t>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5</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размещение объекта нефтедобычи ООО «ЛУКОЙЛ-ПЕРМЬ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Гамовское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rPr>
              <w:t>Санитарно-защитная зона</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6</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Холмогоры - Клин, участок Лысьва – Пермь (1457,21-1457,65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7</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Пермь - Калейкино (Альметьевск), участок Пермь - Уральская (20,63-24,2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8</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Пермь - Калейкино (Альметьевск) участок Пермь - Уральская (25,14-27,01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lang w:val="en-US"/>
              </w:rPr>
            </w:pPr>
            <w:r w:rsidRPr="00E220F4">
              <w:rPr>
                <w:sz w:val="24"/>
                <w:szCs w:val="24"/>
                <w:lang w:val="en-US"/>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9</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Сургут - Полоцк, участок Лысьва - Пермь (1194,5-1204,5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rPr>
          <w:trHeight w:val="1833"/>
        </w:trPr>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10</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Сургут - Полоцк, участок Пермь - Дебесы (1258-1268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11</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Холмогоры - Клин, участок Пермь - Арлеть (1501-1511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12</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Пермь - Альметьевск, участок Пермь - Уральская (27,0-45,5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13</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замена КППСОД, Техническое перевооружение и реконструкция магистрального нефтепровода Пермь - Оса, участок Оса - Ключики (33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14</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Техническое перевооружение и реконструкция магистрального нефтепровода Сургут - Полоцк, 1207 км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Пермский муниципальный район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15</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дожимной насосной станции для подключения к ГТС ОАО «Газпром». Подключение к энергоблоку ООО «ЛУКОЙЛ-Пермнефтеоргсинтез»</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Гамовское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16</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скважин Баклановского нефтяного месторождения с переводом на другой горизонт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17</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КНС 76, 77. Перевод на сточную воду с УПСВ «Баклановка» КНС-77</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18</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закрытой системы канализации УППН «Баклановка»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19</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обустройство скважин Баклановского месторождения нефти при переводе на другой горизонт</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20</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системы ППД Баклановского нефтяного месторождения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21</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система УЛФ на УППН «Баклановка»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22</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трубопроводов ЦДНГ-8 Баклановского нефтяного месторождения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23</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узла учета газа на ДНС-0883 Баклановского нефтяного месторождения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24</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узла учета газа на УППН «Баклановка» Баклановского нефтяного месторождения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25</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новых нагнетательных скважин Баклановского нефтяного месторождения (ЦДНГ-5, 8)</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26</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узла учета попутного нефтяного газа на факельной линии ДНС-0888 Баклановского нефтяного месторождения ЦДНГ-8</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27</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высоконапорного водовода сточной воды «ВРП-815 - ВРП-855» Баклановского месторождения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28</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УПСВ «Баклановка» ЦДНГ № 8</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29</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обустройство новых нагнетательных скважин Баклановского и Мячинского месторождений (ЦДНГ-5, 8) (Баклановское н/м, скв. 531, 294, 481, 111, 71, 304, 327, 698)</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30</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объектов обустройства разведочной скважины 9204 Баклановского месторождения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31</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технологических объектов УППН «Баклановка», ЦДНГ-8</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lastRenderedPageBreak/>
              <w:t>32</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объектов обустройства скважин после их реконструкции ЦДНГ-5, 8, 9 (2013-2014) (Баклановское н/м, скв. 720, 765, 66, 67, 181)</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33</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реконструкция факельного хозяйства на ДНС-0883, 0888 Баклановского н/м ЦДНГ-8</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34</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РУ-6 КНС-0802 Баклановского нефтяного месторождения (в рамках реконструкции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35</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строительство нефтепровода УПСВ «Баклановка - УППН «Баклановка» (в рамках реконструкции)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Пальниковское сельское поселение</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r w:rsidR="00E220F4" w:rsidRPr="00E220F4" w:rsidTr="00E220F4">
        <w:tc>
          <w:tcPr>
            <w:tcW w:w="591"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36</w:t>
            </w:r>
          </w:p>
        </w:tc>
        <w:tc>
          <w:tcPr>
            <w:tcW w:w="2649"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реализация проекта газовой безопасности Кокуйского месторождения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autoSpaceDE w:val="0"/>
              <w:autoSpaceDN w:val="0"/>
              <w:adjustRightInd w:val="0"/>
              <w:jc w:val="center"/>
              <w:rPr>
                <w:sz w:val="24"/>
                <w:szCs w:val="24"/>
              </w:rPr>
            </w:pPr>
            <w:r w:rsidRPr="00E220F4">
              <w:rPr>
                <w:sz w:val="24"/>
                <w:szCs w:val="24"/>
              </w:rPr>
              <w:t>Кукуштанское, Бершетское, Лобановское, Двуреченское сельские поселения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0"/>
                <w:lang w:val="en-US"/>
              </w:rPr>
            </w:pPr>
            <w:r w:rsidRPr="00E220F4">
              <w:rPr>
                <w:sz w:val="24"/>
                <w:szCs w:val="24"/>
              </w:rPr>
              <w:t>Р</w:t>
            </w:r>
            <w:r w:rsidRPr="00E220F4">
              <w:rPr>
                <w:sz w:val="24"/>
                <w:szCs w:val="24"/>
                <w:lang w:val="en-US"/>
              </w:rPr>
              <w:t>азвити</w:t>
            </w:r>
            <w:r w:rsidRPr="00E220F4">
              <w:rPr>
                <w:sz w:val="24"/>
                <w:szCs w:val="24"/>
              </w:rPr>
              <w:t>е</w:t>
            </w:r>
            <w:r w:rsidRPr="00E220F4">
              <w:rPr>
                <w:sz w:val="24"/>
                <w:szCs w:val="24"/>
                <w:lang w:val="en-US"/>
              </w:rPr>
              <w:t xml:space="preserve"> объектов нефтяного комплекса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220F4" w:rsidRPr="00E220F4" w:rsidRDefault="00E220F4" w:rsidP="00E220F4">
            <w:pPr>
              <w:jc w:val="center"/>
              <w:rPr>
                <w:sz w:val="24"/>
                <w:szCs w:val="24"/>
              </w:rPr>
            </w:pPr>
            <w:r w:rsidRPr="00E220F4">
              <w:rPr>
                <w:sz w:val="24"/>
                <w:szCs w:val="24"/>
              </w:rPr>
              <w:t>Охранная зона, санитарный разрыв</w:t>
            </w:r>
          </w:p>
        </w:tc>
      </w:tr>
    </w:tbl>
    <w:p w:rsidR="00E220F4" w:rsidRPr="00E220F4" w:rsidRDefault="00E220F4" w:rsidP="00E220F4">
      <w:pPr>
        <w:widowControl w:val="0"/>
        <w:autoSpaceDE w:val="0"/>
        <w:autoSpaceDN w:val="0"/>
        <w:adjustRightInd w:val="0"/>
        <w:ind w:firstLine="709"/>
        <w:jc w:val="center"/>
        <w:rPr>
          <w:b/>
          <w:szCs w:val="28"/>
        </w:rPr>
      </w:pPr>
    </w:p>
    <w:p w:rsidR="00E220F4" w:rsidRPr="00E220F4" w:rsidRDefault="00E220F4" w:rsidP="00E220F4">
      <w:pPr>
        <w:widowControl w:val="0"/>
        <w:autoSpaceDE w:val="0"/>
        <w:autoSpaceDN w:val="0"/>
        <w:adjustRightInd w:val="0"/>
        <w:ind w:firstLine="709"/>
        <w:jc w:val="center"/>
        <w:rPr>
          <w:szCs w:val="28"/>
        </w:rPr>
      </w:pPr>
      <w:r w:rsidRPr="00E220F4">
        <w:rPr>
          <w:b/>
          <w:szCs w:val="28"/>
        </w:rPr>
        <w:t>6. ПЕРЕЧЕНЬ И ХАРАКТЕРИСТИКА ОСНОВНЫХ ФАКТОРОВ РИСКА ВОЗНИКНОВЕНИЯ ЧРЕЗВЫЧАЙНЫХ СИТУАЦИЙ ПРИРОДНОГО И ТЕХНОГЕННОГО ХАРАКТЕРА</w:t>
      </w:r>
    </w:p>
    <w:p w:rsidR="00E220F4" w:rsidRPr="00E220F4" w:rsidRDefault="00E220F4" w:rsidP="00E220F4">
      <w:pPr>
        <w:ind w:firstLine="709"/>
        <w:jc w:val="both"/>
        <w:rPr>
          <w:szCs w:val="28"/>
        </w:rPr>
      </w:pPr>
    </w:p>
    <w:p w:rsidR="00E220F4" w:rsidRPr="00E220F4" w:rsidRDefault="00E220F4" w:rsidP="00E220F4">
      <w:pPr>
        <w:ind w:firstLine="709"/>
        <w:jc w:val="both"/>
        <w:rPr>
          <w:szCs w:val="28"/>
        </w:rPr>
      </w:pPr>
      <w:r w:rsidRPr="00E220F4">
        <w:rPr>
          <w:szCs w:val="28"/>
        </w:rPr>
        <w:t>Целью разработки раздела «Перечень и характеристика основных факторов риска возникновения чрезвычайных ситуаций природного и техногенного характера</w:t>
      </w:r>
      <w:r w:rsidRPr="00E220F4">
        <w:rPr>
          <w:bCs/>
          <w:szCs w:val="28"/>
        </w:rPr>
        <w:t>» в составе материалов по обоснованию Схемы территориального планирования Пермского муниципального района является анализ основных факторов риска возникновения чрезвычайных ситуаций природного и техногенного характера.</w:t>
      </w:r>
    </w:p>
    <w:p w:rsidR="00E220F4" w:rsidRPr="00E220F4" w:rsidRDefault="00E220F4" w:rsidP="00E220F4">
      <w:pPr>
        <w:shd w:val="clear" w:color="auto" w:fill="FFFFFF"/>
        <w:ind w:firstLine="709"/>
        <w:jc w:val="both"/>
        <w:rPr>
          <w:szCs w:val="28"/>
        </w:rPr>
      </w:pPr>
      <w:r w:rsidRPr="00E220F4">
        <w:rPr>
          <w:szCs w:val="28"/>
        </w:rPr>
        <w:t xml:space="preserve">На основании Федерального закона «О защите населения и территорий от чрезвычайных ситуаций природного и техногенного характера» от 21 декабря 1994 года № 68-ФЗ чрезвычайная ситуация – это обстановка на определенной территории, сложившаяся в результате аварии, опасного природного явления, </w:t>
      </w:r>
      <w:r w:rsidRPr="00E220F4">
        <w:rPr>
          <w:szCs w:val="28"/>
        </w:rPr>
        <w:lastRenderedPageBreak/>
        <w:t xml:space="preserve">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rsidR="00E220F4" w:rsidRPr="00E220F4" w:rsidRDefault="00E220F4" w:rsidP="00E220F4">
      <w:pPr>
        <w:shd w:val="clear" w:color="auto" w:fill="FFFFFF"/>
        <w:ind w:firstLine="709"/>
        <w:jc w:val="both"/>
        <w:rPr>
          <w:szCs w:val="28"/>
        </w:rPr>
      </w:pPr>
      <w:r w:rsidRPr="00E220F4">
        <w:rPr>
          <w:szCs w:val="28"/>
        </w:rPr>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поселения и существенно сказывающиеся на безопасности населения:</w:t>
      </w:r>
    </w:p>
    <w:p w:rsidR="00E220F4" w:rsidRPr="00E220F4" w:rsidRDefault="00E220F4" w:rsidP="00E220F4">
      <w:pPr>
        <w:ind w:firstLine="709"/>
        <w:jc w:val="both"/>
        <w:rPr>
          <w:szCs w:val="28"/>
        </w:rPr>
      </w:pPr>
      <w:r w:rsidRPr="00E220F4">
        <w:rPr>
          <w:szCs w:val="28"/>
        </w:rPr>
        <w:t>- террористические;</w:t>
      </w:r>
    </w:p>
    <w:p w:rsidR="00E220F4" w:rsidRPr="00E220F4" w:rsidRDefault="00E220F4" w:rsidP="00E220F4">
      <w:pPr>
        <w:ind w:firstLine="709"/>
        <w:jc w:val="both"/>
        <w:rPr>
          <w:szCs w:val="28"/>
        </w:rPr>
      </w:pPr>
      <w:r w:rsidRPr="00E220F4">
        <w:rPr>
          <w:szCs w:val="28"/>
        </w:rPr>
        <w:t>- криминальные;</w:t>
      </w:r>
    </w:p>
    <w:p w:rsidR="00E220F4" w:rsidRPr="00E220F4" w:rsidRDefault="00E220F4" w:rsidP="00E220F4">
      <w:pPr>
        <w:ind w:firstLine="709"/>
        <w:jc w:val="both"/>
        <w:rPr>
          <w:szCs w:val="28"/>
        </w:rPr>
      </w:pPr>
      <w:r w:rsidRPr="00E220F4">
        <w:rPr>
          <w:szCs w:val="28"/>
        </w:rPr>
        <w:t>- коммунально-бытового и жилищного характера;</w:t>
      </w:r>
    </w:p>
    <w:p w:rsidR="00E220F4" w:rsidRPr="00E220F4" w:rsidRDefault="00E220F4" w:rsidP="00E220F4">
      <w:pPr>
        <w:ind w:firstLine="709"/>
        <w:jc w:val="both"/>
        <w:rPr>
          <w:szCs w:val="28"/>
        </w:rPr>
      </w:pPr>
      <w:r w:rsidRPr="00E220F4">
        <w:rPr>
          <w:szCs w:val="28"/>
        </w:rPr>
        <w:t>- техногенные;</w:t>
      </w:r>
    </w:p>
    <w:p w:rsidR="00E220F4" w:rsidRPr="00E220F4" w:rsidRDefault="00E220F4" w:rsidP="00E220F4">
      <w:pPr>
        <w:ind w:firstLine="709"/>
        <w:jc w:val="both"/>
        <w:rPr>
          <w:szCs w:val="28"/>
        </w:rPr>
      </w:pPr>
      <w:r w:rsidRPr="00E220F4">
        <w:rPr>
          <w:szCs w:val="28"/>
        </w:rPr>
        <w:t>- природные;</w:t>
      </w:r>
    </w:p>
    <w:p w:rsidR="00E220F4" w:rsidRPr="00E220F4" w:rsidRDefault="00E220F4" w:rsidP="00E220F4">
      <w:pPr>
        <w:ind w:firstLine="709"/>
        <w:jc w:val="both"/>
        <w:rPr>
          <w:szCs w:val="28"/>
        </w:rPr>
      </w:pPr>
      <w:r w:rsidRPr="00E220F4">
        <w:rPr>
          <w:szCs w:val="28"/>
        </w:rPr>
        <w:t>- эпидемиологического характера;</w:t>
      </w:r>
    </w:p>
    <w:p w:rsidR="00E220F4" w:rsidRPr="00E220F4" w:rsidRDefault="00E220F4" w:rsidP="00E220F4">
      <w:pPr>
        <w:ind w:firstLine="709"/>
        <w:jc w:val="both"/>
        <w:rPr>
          <w:szCs w:val="28"/>
        </w:rPr>
      </w:pPr>
      <w:r w:rsidRPr="00E220F4">
        <w:rPr>
          <w:szCs w:val="28"/>
        </w:rPr>
        <w:t>- экологические.</w:t>
      </w:r>
    </w:p>
    <w:p w:rsidR="00E220F4" w:rsidRPr="00E220F4" w:rsidRDefault="00E220F4" w:rsidP="00E220F4">
      <w:pPr>
        <w:shd w:val="clear" w:color="auto" w:fill="FFFFFF"/>
        <w:ind w:firstLine="709"/>
        <w:jc w:val="center"/>
        <w:rPr>
          <w:b/>
          <w:bCs/>
          <w:color w:val="252525"/>
          <w:szCs w:val="28"/>
        </w:rPr>
      </w:pPr>
    </w:p>
    <w:p w:rsidR="00E220F4" w:rsidRPr="00E220F4" w:rsidRDefault="00E220F4" w:rsidP="00E220F4">
      <w:pPr>
        <w:ind w:firstLine="709"/>
        <w:jc w:val="both"/>
        <w:rPr>
          <w:b/>
          <w:szCs w:val="28"/>
        </w:rPr>
      </w:pPr>
      <w:r w:rsidRPr="00E220F4">
        <w:rPr>
          <w:b/>
          <w:bCs/>
          <w:color w:val="252525"/>
          <w:szCs w:val="28"/>
        </w:rPr>
        <w:t>О</w:t>
      </w:r>
      <w:r w:rsidRPr="00E220F4">
        <w:rPr>
          <w:b/>
          <w:szCs w:val="28"/>
        </w:rPr>
        <w:t>пасные процессы и явления природного характера</w:t>
      </w:r>
    </w:p>
    <w:p w:rsidR="00E220F4" w:rsidRPr="00E220F4" w:rsidRDefault="00E220F4" w:rsidP="00E220F4">
      <w:pPr>
        <w:ind w:firstLine="709"/>
        <w:jc w:val="both"/>
        <w:rPr>
          <w:szCs w:val="28"/>
        </w:rPr>
      </w:pPr>
      <w:r w:rsidRPr="00E220F4">
        <w:rPr>
          <w:szCs w:val="28"/>
        </w:rPr>
        <w:t>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которая может повлечь или повлекла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E220F4" w:rsidRPr="00E220F4" w:rsidRDefault="00E220F4" w:rsidP="00E220F4">
      <w:pPr>
        <w:ind w:firstLine="709"/>
        <w:jc w:val="both"/>
        <w:rPr>
          <w:szCs w:val="28"/>
        </w:rPr>
      </w:pPr>
      <w:r w:rsidRPr="00E220F4">
        <w:rPr>
          <w:szCs w:val="28"/>
        </w:rPr>
        <w:t>Опасные гидрологические явления и процессы: на территории муниципального района имеют место следующие опасные гидрологические явления:</w:t>
      </w:r>
      <w:r w:rsidRPr="00E220F4">
        <w:rPr>
          <w:color w:val="000000"/>
          <w:szCs w:val="28"/>
        </w:rPr>
        <w:t xml:space="preserve"> подтопления, затопления, заторные явления, низкие межени.</w:t>
      </w:r>
    </w:p>
    <w:p w:rsidR="00E220F4" w:rsidRPr="00E220F4" w:rsidRDefault="00E220F4" w:rsidP="00E220F4">
      <w:pPr>
        <w:ind w:firstLine="709"/>
        <w:jc w:val="both"/>
        <w:rPr>
          <w:szCs w:val="28"/>
        </w:rPr>
      </w:pPr>
      <w:r w:rsidRPr="00E220F4">
        <w:rPr>
          <w:szCs w:val="28"/>
        </w:rPr>
        <w:t>В результате обильных осадков, интенсивного таяния снегов возможен разлив рек на территории муниципального района. Летом 2017 года из-за обильных осадков вышли из берегов река Юг, река Бабка, размыты автомобили дороги, в том числе федерального значения.</w:t>
      </w:r>
    </w:p>
    <w:p w:rsidR="00E220F4" w:rsidRPr="00E220F4" w:rsidRDefault="00E220F4" w:rsidP="00E220F4">
      <w:pPr>
        <w:ind w:firstLine="709"/>
        <w:jc w:val="both"/>
        <w:rPr>
          <w:szCs w:val="28"/>
        </w:rPr>
      </w:pPr>
      <w:r w:rsidRPr="00E220F4">
        <w:rPr>
          <w:szCs w:val="28"/>
        </w:rPr>
        <w:t>Опасные метеорологические явления:</w:t>
      </w:r>
    </w:p>
    <w:p w:rsidR="00E220F4" w:rsidRPr="00E220F4" w:rsidRDefault="00E220F4" w:rsidP="00E220F4">
      <w:pPr>
        <w:shd w:val="clear" w:color="auto" w:fill="FFFFFF"/>
        <w:ind w:firstLine="709"/>
        <w:jc w:val="both"/>
        <w:rPr>
          <w:color w:val="000000"/>
          <w:szCs w:val="28"/>
        </w:rPr>
      </w:pPr>
      <w:r w:rsidRPr="00E220F4">
        <w:rPr>
          <w:szCs w:val="28"/>
        </w:rPr>
        <w:t>На территории муниципального района основной опасностью метеорологического происхождения являются:</w:t>
      </w:r>
      <w:r w:rsidRPr="00E220F4">
        <w:rPr>
          <w:color w:val="000000"/>
          <w:szCs w:val="28"/>
        </w:rPr>
        <w:t xml:space="preserve"> сильные ветра, метели, морозы, жара, гололедно-изморозевые отложения, обильные осадки, грозы, туманы, засуха. </w:t>
      </w:r>
    </w:p>
    <w:p w:rsidR="00E220F4" w:rsidRPr="00E220F4" w:rsidRDefault="00E220F4" w:rsidP="00E220F4">
      <w:pPr>
        <w:shd w:val="clear" w:color="auto" w:fill="FFFFFF"/>
        <w:ind w:firstLine="709"/>
        <w:jc w:val="both"/>
        <w:rPr>
          <w:color w:val="000000"/>
          <w:szCs w:val="28"/>
        </w:rPr>
      </w:pPr>
      <w:r w:rsidRPr="00E220F4">
        <w:rPr>
          <w:color w:val="000000"/>
          <w:szCs w:val="28"/>
        </w:rPr>
        <w:t>Основная причина их формирования резкие изменения погодного режима, смена периодов похолоданий периодами потеплений (и наоборот). При этом, чем быстрее идет процесс перераспределения тепла и холода, тем больше вероятность стихийных аномальных явлений погоды и связанных с ними гидрометеорологических процессов.</w:t>
      </w:r>
    </w:p>
    <w:p w:rsidR="00E220F4" w:rsidRPr="00E220F4" w:rsidRDefault="00E220F4" w:rsidP="00E220F4">
      <w:pPr>
        <w:ind w:firstLine="709"/>
        <w:jc w:val="both"/>
        <w:rPr>
          <w:szCs w:val="28"/>
        </w:rPr>
      </w:pPr>
      <w:r w:rsidRPr="00E220F4">
        <w:rPr>
          <w:szCs w:val="28"/>
        </w:rPr>
        <w:t xml:space="preserve">В результате ураганных ветров происходит падение деревьев, разрушение жилых и административных зданий, обрыв линий связи и линий электропередач, могут пострадать люди. Сильный снегопад с ветром приводят к снежным заносам </w:t>
      </w:r>
      <w:r w:rsidRPr="00E220F4">
        <w:rPr>
          <w:szCs w:val="28"/>
        </w:rPr>
        <w:lastRenderedPageBreak/>
        <w:t>на автомобильных дорогах. Возможно нарушение жизнеобеспечения населения в отдельных населенных пунктах муниципального района.</w:t>
      </w:r>
    </w:p>
    <w:p w:rsidR="00E220F4" w:rsidRPr="00E220F4" w:rsidRDefault="00E220F4" w:rsidP="00E220F4">
      <w:pPr>
        <w:ind w:firstLine="709"/>
        <w:jc w:val="both"/>
        <w:rPr>
          <w:szCs w:val="28"/>
        </w:rPr>
      </w:pPr>
      <w:r w:rsidRPr="00E220F4">
        <w:rPr>
          <w:szCs w:val="28"/>
        </w:rPr>
        <w:t>Природные пожары: лесные и торфяные.</w:t>
      </w:r>
    </w:p>
    <w:p w:rsidR="00E220F4" w:rsidRPr="00E220F4" w:rsidRDefault="00E220F4" w:rsidP="00E220F4">
      <w:pPr>
        <w:ind w:firstLine="709"/>
        <w:jc w:val="both"/>
        <w:rPr>
          <w:szCs w:val="28"/>
        </w:rPr>
      </w:pPr>
      <w:r w:rsidRPr="00E220F4">
        <w:rPr>
          <w:szCs w:val="28"/>
        </w:rPr>
        <w:t xml:space="preserve">Наличие в лесном фонде Пермского муниципального района больших площадей хвойных пород, густота транспортной сети, посещаемость лесов населением, а также прекращение работ по очистке лесов от сухостоя увеличивают вероятность возникновения лесных пожаров. </w:t>
      </w:r>
    </w:p>
    <w:p w:rsidR="00E220F4" w:rsidRPr="00E220F4" w:rsidRDefault="00E220F4" w:rsidP="00E220F4">
      <w:pPr>
        <w:shd w:val="clear" w:color="auto" w:fill="FFFFFF"/>
        <w:ind w:firstLine="709"/>
        <w:jc w:val="both"/>
        <w:rPr>
          <w:b/>
          <w:bCs/>
          <w:szCs w:val="28"/>
        </w:rPr>
      </w:pPr>
    </w:p>
    <w:p w:rsidR="00E220F4" w:rsidRPr="00E220F4" w:rsidRDefault="00E220F4" w:rsidP="00E220F4">
      <w:pPr>
        <w:shd w:val="clear" w:color="auto" w:fill="FFFFFF"/>
        <w:ind w:firstLine="709"/>
        <w:jc w:val="both"/>
        <w:rPr>
          <w:b/>
          <w:bCs/>
          <w:szCs w:val="28"/>
        </w:rPr>
      </w:pPr>
      <w:r w:rsidRPr="00E220F4">
        <w:rPr>
          <w:b/>
          <w:bCs/>
          <w:szCs w:val="28"/>
        </w:rPr>
        <w:t>О</w:t>
      </w:r>
      <w:r w:rsidRPr="00E220F4">
        <w:rPr>
          <w:b/>
          <w:szCs w:val="28"/>
        </w:rPr>
        <w:t xml:space="preserve">пасные процессы и явления </w:t>
      </w:r>
      <w:r w:rsidRPr="00E220F4">
        <w:rPr>
          <w:b/>
          <w:bCs/>
          <w:szCs w:val="28"/>
        </w:rPr>
        <w:t>техногенного характера</w:t>
      </w:r>
    </w:p>
    <w:p w:rsidR="00E220F4" w:rsidRPr="00E220F4" w:rsidRDefault="00E220F4" w:rsidP="00E220F4">
      <w:pPr>
        <w:shd w:val="clear" w:color="auto" w:fill="FFFFFF"/>
        <w:ind w:firstLine="709"/>
        <w:jc w:val="both"/>
        <w:rPr>
          <w:szCs w:val="28"/>
        </w:rPr>
      </w:pPr>
      <w:r w:rsidRPr="00E220F4">
        <w:rPr>
          <w:b/>
          <w:bCs/>
          <w:szCs w:val="28"/>
        </w:rPr>
        <w:t xml:space="preserve">Техногенная чрезвычайная ситуация </w:t>
      </w:r>
      <w:r w:rsidRPr="00E220F4">
        <w:rPr>
          <w:szCs w:val="28"/>
        </w:rPr>
        <w:t>–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E220F4" w:rsidRPr="00E220F4" w:rsidRDefault="00E220F4" w:rsidP="00E220F4">
      <w:pPr>
        <w:ind w:firstLine="709"/>
        <w:jc w:val="both"/>
        <w:rPr>
          <w:szCs w:val="28"/>
        </w:rPr>
      </w:pPr>
      <w:r w:rsidRPr="00E220F4">
        <w:rPr>
          <w:szCs w:val="28"/>
        </w:rPr>
        <w:t>На территории Пермского муниципального района находятся химически опасные объекты II степень химической опасности, кроме того в непосредственной близости к району находятся химически опасные объекты I степень химической опасности, расположенные в городе Перми.</w:t>
      </w:r>
    </w:p>
    <w:p w:rsidR="00E220F4" w:rsidRPr="00E220F4" w:rsidRDefault="00E220F4" w:rsidP="00E220F4">
      <w:pPr>
        <w:shd w:val="clear" w:color="auto" w:fill="FFFFFF"/>
        <w:ind w:firstLine="709"/>
        <w:jc w:val="both"/>
        <w:rPr>
          <w:color w:val="000000"/>
          <w:szCs w:val="28"/>
        </w:rPr>
      </w:pPr>
      <w:r w:rsidRPr="00E220F4">
        <w:rPr>
          <w:szCs w:val="28"/>
        </w:rPr>
        <w:t>На территории муниципального района осуществляют производственную деятельность предприятия, использующие в производстве, осуществляющие хранение или транспортировку взрыво-, пожароопасных веществ.</w:t>
      </w:r>
      <w:r w:rsidRPr="00E220F4">
        <w:rPr>
          <w:rFonts w:ascii="Arial" w:hAnsi="Arial" w:cs="Arial"/>
          <w:color w:val="000000"/>
          <w:szCs w:val="28"/>
        </w:rPr>
        <w:t xml:space="preserve"> </w:t>
      </w:r>
      <w:r w:rsidRPr="00E220F4">
        <w:rPr>
          <w:color w:val="000000"/>
          <w:szCs w:val="28"/>
        </w:rPr>
        <w:t>Причинами аварий могут стать: опасные природные явления, возможность террористического акта, ошибочные действия персонала, отказы технических устройств, нарушения технологического режима, износом оборудования, нарушений правил техники безопасности на опасных производствах.</w:t>
      </w:r>
    </w:p>
    <w:p w:rsidR="00E220F4" w:rsidRPr="00E220F4" w:rsidRDefault="00E220F4" w:rsidP="00E220F4">
      <w:pPr>
        <w:shd w:val="clear" w:color="auto" w:fill="FFFFFF"/>
        <w:ind w:firstLine="709"/>
        <w:jc w:val="both"/>
        <w:rPr>
          <w:szCs w:val="28"/>
        </w:rPr>
      </w:pPr>
      <w:r w:rsidRPr="00E220F4">
        <w:rPr>
          <w:b/>
          <w:bCs/>
          <w:color w:val="000000"/>
          <w:szCs w:val="28"/>
        </w:rPr>
        <w:t>Источники чрезвычайных ситуаций техногенного характера</w:t>
      </w:r>
      <w:r w:rsidRPr="00E220F4">
        <w:rPr>
          <w:b/>
          <w:bCs/>
          <w:szCs w:val="28"/>
        </w:rPr>
        <w:t>:</w:t>
      </w:r>
    </w:p>
    <w:p w:rsidR="00E220F4" w:rsidRPr="00E220F4" w:rsidRDefault="00E220F4" w:rsidP="00E220F4">
      <w:pPr>
        <w:shd w:val="clear" w:color="auto" w:fill="FFFFFF"/>
        <w:ind w:firstLine="709"/>
        <w:jc w:val="both"/>
        <w:rPr>
          <w:color w:val="000000"/>
          <w:szCs w:val="28"/>
        </w:rPr>
      </w:pPr>
      <w:r w:rsidRPr="00E220F4">
        <w:rPr>
          <w:color w:val="000000"/>
          <w:szCs w:val="28"/>
        </w:rPr>
        <w:t>Наиболее вероятны чрезвычайные техногенные ситуации, связанные с:</w:t>
      </w:r>
    </w:p>
    <w:p w:rsidR="00E220F4" w:rsidRPr="00E220F4" w:rsidRDefault="00E220F4" w:rsidP="00E220F4">
      <w:pPr>
        <w:shd w:val="clear" w:color="auto" w:fill="FFFFFF"/>
        <w:ind w:firstLine="709"/>
        <w:jc w:val="both"/>
        <w:rPr>
          <w:color w:val="000000"/>
          <w:szCs w:val="28"/>
        </w:rPr>
      </w:pPr>
      <w:r w:rsidRPr="00E220F4">
        <w:rPr>
          <w:color w:val="000000"/>
          <w:szCs w:val="28"/>
        </w:rPr>
        <w:t>- нарушениями в работе транспорта и коммунальных служб;</w:t>
      </w:r>
    </w:p>
    <w:p w:rsidR="00E220F4" w:rsidRPr="00E220F4" w:rsidRDefault="00E220F4" w:rsidP="00E220F4">
      <w:pPr>
        <w:shd w:val="clear" w:color="auto" w:fill="FFFFFF"/>
        <w:ind w:firstLine="709"/>
        <w:jc w:val="both"/>
        <w:rPr>
          <w:color w:val="000000"/>
          <w:szCs w:val="28"/>
        </w:rPr>
      </w:pPr>
      <w:r w:rsidRPr="00E220F4">
        <w:rPr>
          <w:color w:val="000000"/>
          <w:szCs w:val="28"/>
        </w:rPr>
        <w:t>- крупными автомобильными авариями;</w:t>
      </w:r>
    </w:p>
    <w:p w:rsidR="00E220F4" w:rsidRPr="00E220F4" w:rsidRDefault="00E220F4" w:rsidP="00E220F4">
      <w:pPr>
        <w:shd w:val="clear" w:color="auto" w:fill="FFFFFF"/>
        <w:ind w:firstLine="709"/>
        <w:jc w:val="both"/>
        <w:rPr>
          <w:color w:val="000000"/>
          <w:szCs w:val="28"/>
        </w:rPr>
      </w:pPr>
      <w:r w:rsidRPr="00E220F4">
        <w:rPr>
          <w:color w:val="000000"/>
          <w:szCs w:val="28"/>
        </w:rPr>
        <w:t>- авариями на авиатранспорте;</w:t>
      </w:r>
    </w:p>
    <w:p w:rsidR="00E220F4" w:rsidRPr="00E220F4" w:rsidRDefault="00E220F4" w:rsidP="00E220F4">
      <w:pPr>
        <w:shd w:val="clear" w:color="auto" w:fill="FFFFFF"/>
        <w:ind w:firstLine="709"/>
        <w:jc w:val="both"/>
        <w:rPr>
          <w:color w:val="000000"/>
          <w:szCs w:val="28"/>
        </w:rPr>
      </w:pPr>
      <w:r w:rsidRPr="00E220F4">
        <w:rPr>
          <w:color w:val="000000"/>
          <w:szCs w:val="28"/>
        </w:rPr>
        <w:t>- авариями на магистральных трубопроводах;</w:t>
      </w:r>
    </w:p>
    <w:p w:rsidR="00E220F4" w:rsidRPr="00E220F4" w:rsidRDefault="00E220F4" w:rsidP="00E220F4">
      <w:pPr>
        <w:shd w:val="clear" w:color="auto" w:fill="FFFFFF"/>
        <w:ind w:firstLine="709"/>
        <w:jc w:val="both"/>
        <w:rPr>
          <w:color w:val="000000"/>
          <w:szCs w:val="28"/>
        </w:rPr>
      </w:pPr>
      <w:r w:rsidRPr="00E220F4">
        <w:rPr>
          <w:color w:val="000000"/>
          <w:szCs w:val="28"/>
        </w:rPr>
        <w:t>- авариями на потенциально-опасных объектах,</w:t>
      </w:r>
    </w:p>
    <w:p w:rsidR="00E220F4" w:rsidRPr="00E220F4" w:rsidRDefault="00E220F4" w:rsidP="00E220F4">
      <w:pPr>
        <w:shd w:val="clear" w:color="auto" w:fill="FFFFFF"/>
        <w:ind w:firstLine="709"/>
        <w:jc w:val="both"/>
        <w:rPr>
          <w:color w:val="000000"/>
          <w:szCs w:val="28"/>
        </w:rPr>
      </w:pPr>
      <w:r w:rsidRPr="00E220F4">
        <w:rPr>
          <w:color w:val="000000"/>
          <w:szCs w:val="28"/>
        </w:rPr>
        <w:t>- нарушениями функционирования линий электропередачи и связи;</w:t>
      </w:r>
    </w:p>
    <w:p w:rsidR="00E220F4" w:rsidRPr="00E220F4" w:rsidRDefault="00E220F4" w:rsidP="00E220F4">
      <w:pPr>
        <w:shd w:val="clear" w:color="auto" w:fill="FFFFFF"/>
        <w:ind w:firstLine="709"/>
        <w:jc w:val="both"/>
        <w:rPr>
          <w:color w:val="000000"/>
          <w:szCs w:val="28"/>
        </w:rPr>
      </w:pPr>
      <w:r w:rsidRPr="00E220F4">
        <w:rPr>
          <w:color w:val="000000"/>
          <w:szCs w:val="28"/>
        </w:rPr>
        <w:t>- обрушением зданий, вследствие взрыва бытового газа.</w:t>
      </w:r>
    </w:p>
    <w:p w:rsidR="00E220F4" w:rsidRPr="00E220F4" w:rsidRDefault="00E220F4" w:rsidP="00E220F4">
      <w:pPr>
        <w:shd w:val="clear" w:color="auto" w:fill="FFFFFF"/>
        <w:ind w:firstLine="709"/>
        <w:jc w:val="both"/>
        <w:rPr>
          <w:szCs w:val="28"/>
        </w:rPr>
      </w:pPr>
      <w:r w:rsidRPr="00E220F4">
        <w:rPr>
          <w:szCs w:val="28"/>
        </w:rPr>
        <w:t xml:space="preserve">На территории Пермского муниципального района вероятны техногенные пожары. На объектах ЖКХ возможны аварии, произошедшие в результате повышенного процента износа технологического оборудования и объектов инженерной инфраструктуры; аварии в системах тепло- и энергоснабжения населенных пунктов, вызванные рядом неблагоприятных гидрометеорологических факторов (сильный мороз, ветер, осадки в виде мокрого снега, ледяной дождь и т.д.). Наибольшую опасность представляют аварии на системах газоснабжения, связанные с утечкой газа, когда газ, накапливаясь в </w:t>
      </w:r>
      <w:r w:rsidRPr="00E220F4">
        <w:rPr>
          <w:szCs w:val="28"/>
        </w:rPr>
        <w:lastRenderedPageBreak/>
        <w:t>замкнутом помещении, сопровождается воспламенением взрывоопасной газовоздушной смеси.</w:t>
      </w:r>
    </w:p>
    <w:p w:rsidR="00E220F4" w:rsidRPr="00E220F4" w:rsidRDefault="00E220F4" w:rsidP="00E220F4">
      <w:pPr>
        <w:autoSpaceDE w:val="0"/>
        <w:autoSpaceDN w:val="0"/>
        <w:adjustRightInd w:val="0"/>
        <w:ind w:firstLine="709"/>
        <w:jc w:val="both"/>
        <w:rPr>
          <w:szCs w:val="28"/>
        </w:rPr>
      </w:pPr>
      <w:r w:rsidRPr="00E220F4">
        <w:rPr>
          <w:szCs w:val="28"/>
        </w:rPr>
        <w:t xml:space="preserve">По территории района проходит ряд крупных магистральных нефте- и газопроводов общероссийского и международного значения. По территории проходят магистральные газопроводы диаметром от 720 до 1420 мм. Эксплуатирующей организацией является предприятие ООО «Газпром трансгаз Чайковский». </w:t>
      </w:r>
      <w:r w:rsidRPr="00E220F4">
        <w:rPr>
          <w:color w:val="000000"/>
          <w:szCs w:val="28"/>
        </w:rPr>
        <w:t>Эксплуатацию нефтепроводов осуществляет Пермское районное нефтепроводное управление АО «Транснефть-Прикамье».</w:t>
      </w:r>
      <w:r w:rsidRPr="00E220F4">
        <w:rPr>
          <w:szCs w:val="28"/>
        </w:rPr>
        <w:t xml:space="preserve"> Площадь зон обеспечения безопасности для магистральных газопроводов на территориях предполагаемого жилищного строительства составляет 25,8 га, для магистральных нефтепроводов - 154,11 га.</w:t>
      </w:r>
    </w:p>
    <w:p w:rsidR="00E220F4" w:rsidRPr="00E220F4" w:rsidRDefault="00E220F4" w:rsidP="00E220F4">
      <w:pPr>
        <w:shd w:val="clear" w:color="auto" w:fill="FFFFFF"/>
        <w:ind w:firstLine="709"/>
        <w:jc w:val="both"/>
        <w:rPr>
          <w:color w:val="000000"/>
          <w:szCs w:val="28"/>
        </w:rPr>
      </w:pPr>
      <w:r w:rsidRPr="00E220F4">
        <w:rPr>
          <w:color w:val="000000"/>
          <w:szCs w:val="28"/>
        </w:rPr>
        <w:t>Большое количество неисправностей на магистральных трубопроводах на этом виде транспорта происходит из-за их значительной протяженности и естественного износа (большинство объектов трубопроводного транспорта строилось в 60-70-х годах). Кроме того, большую угрозу возникновения аварий и происшествий представляют несанкционированные врезки, а также недостаточное взаимодействие подрядных организаций и заказчика при выполнении ремонтных работ. С 2011 по 2016 зарегистрировано 3 ЧС на магистральных трубопроводах (2 - газопровод, 1 – нефтепровод).</w:t>
      </w:r>
    </w:p>
    <w:p w:rsidR="00E220F4" w:rsidRPr="00E220F4" w:rsidRDefault="00E220F4" w:rsidP="00E220F4">
      <w:pPr>
        <w:shd w:val="clear" w:color="auto" w:fill="FFFFFF"/>
        <w:ind w:firstLine="709"/>
        <w:jc w:val="both"/>
        <w:rPr>
          <w:color w:val="000000"/>
          <w:szCs w:val="28"/>
        </w:rPr>
      </w:pPr>
      <w:r w:rsidRPr="00E220F4">
        <w:rPr>
          <w:color w:val="000000"/>
          <w:szCs w:val="28"/>
        </w:rPr>
        <w:t>Возможные аварии могут быть связаны с резкими колебаниями температуры, с налипанием мокрого снега на провода, с резкими порывами ветра.</w:t>
      </w:r>
    </w:p>
    <w:p w:rsidR="00E220F4" w:rsidRPr="00E220F4" w:rsidRDefault="00E220F4" w:rsidP="00E220F4">
      <w:pPr>
        <w:shd w:val="clear" w:color="auto" w:fill="FFFFFF"/>
        <w:ind w:firstLine="709"/>
        <w:jc w:val="both"/>
        <w:rPr>
          <w:color w:val="000000"/>
          <w:szCs w:val="28"/>
        </w:rPr>
      </w:pPr>
      <w:r w:rsidRPr="00E220F4">
        <w:rPr>
          <w:color w:val="000000"/>
          <w:szCs w:val="28"/>
        </w:rPr>
        <w:t>Аварии на энергосетях и других инженерных коммуникациях могут привести к нарушениям в обеспечении населения водой, теплом и электроэнергией, что потребует решения комплекса вопросов, предусмотренных при аварии на коммунальных системах жизнеобеспечения и электроэнергетических системах.</w:t>
      </w:r>
    </w:p>
    <w:p w:rsidR="00E220F4" w:rsidRPr="00E220F4" w:rsidRDefault="00E220F4" w:rsidP="00E220F4">
      <w:pPr>
        <w:ind w:firstLine="709"/>
        <w:jc w:val="both"/>
        <w:rPr>
          <w:szCs w:val="28"/>
        </w:rPr>
      </w:pPr>
      <w:r w:rsidRPr="00E220F4">
        <w:rPr>
          <w:szCs w:val="28"/>
        </w:rPr>
        <w:t>Для минимизации последствий природных чрезвычайных ситуаций необходимо :</w:t>
      </w:r>
    </w:p>
    <w:p w:rsidR="00E220F4" w:rsidRPr="00E220F4" w:rsidRDefault="00E220F4" w:rsidP="00E220F4">
      <w:pPr>
        <w:ind w:firstLine="709"/>
        <w:jc w:val="both"/>
        <w:rPr>
          <w:szCs w:val="28"/>
        </w:rPr>
      </w:pPr>
      <w:r w:rsidRPr="00E220F4">
        <w:rPr>
          <w:szCs w:val="28"/>
        </w:rPr>
        <w:t>- продолжить мониторинг за опасными природными явлениями;</w:t>
      </w:r>
    </w:p>
    <w:p w:rsidR="00E220F4" w:rsidRPr="00E220F4" w:rsidRDefault="00E220F4" w:rsidP="00E220F4">
      <w:pPr>
        <w:ind w:firstLine="709"/>
        <w:jc w:val="both"/>
        <w:rPr>
          <w:szCs w:val="28"/>
        </w:rPr>
      </w:pPr>
      <w:r w:rsidRPr="00E220F4">
        <w:rPr>
          <w:szCs w:val="28"/>
        </w:rPr>
        <w:t>- при получении прогнозов об опасных или неблагоприятных природных явлениях обеспечить выполнение комплекса предупредительных мероприятий по снижению риска возникновения чрезвычайных ситуаций и уменьшению их последствий в соответствии с Планом действий по предупреждению и ликвидации чрезвычайных ситуаций природного и техногенного характера.</w:t>
      </w:r>
    </w:p>
    <w:p w:rsidR="00E220F4" w:rsidRPr="00E220F4" w:rsidRDefault="00E220F4" w:rsidP="00E220F4">
      <w:pPr>
        <w:ind w:firstLine="709"/>
        <w:jc w:val="both"/>
        <w:rPr>
          <w:szCs w:val="28"/>
        </w:rPr>
      </w:pPr>
      <w:r w:rsidRPr="00E220F4">
        <w:rPr>
          <w:szCs w:val="28"/>
        </w:rPr>
        <w:t>При получении информации о неблагоприятных и опасных природных явлениях:</w:t>
      </w:r>
    </w:p>
    <w:p w:rsidR="00E220F4" w:rsidRPr="00E220F4" w:rsidRDefault="00E220F4" w:rsidP="00E220F4">
      <w:pPr>
        <w:ind w:firstLine="709"/>
        <w:jc w:val="both"/>
        <w:rPr>
          <w:szCs w:val="28"/>
        </w:rPr>
      </w:pPr>
      <w:r w:rsidRPr="00E220F4">
        <w:rPr>
          <w:szCs w:val="28"/>
        </w:rPr>
        <w:t>- немедленно организовать оповещение населения, руководителей заинтересованных министерств, ведомств, организаций, учреждений, объектов экономики о неблагоприятных погодных явлениях и мерах безопасности;</w:t>
      </w:r>
    </w:p>
    <w:p w:rsidR="00E220F4" w:rsidRPr="00E220F4" w:rsidRDefault="00E220F4" w:rsidP="00E220F4">
      <w:pPr>
        <w:ind w:firstLine="709"/>
        <w:jc w:val="both"/>
        <w:rPr>
          <w:szCs w:val="28"/>
        </w:rPr>
      </w:pPr>
      <w:r w:rsidRPr="00E220F4">
        <w:rPr>
          <w:szCs w:val="28"/>
        </w:rPr>
        <w:t>- организовать усиление дежурных аварийно-восстановительных бригад (водоканал, электросети; теплосети, газовые сети, связи, ЖКХ, управление автомобильных дорог и т.п.);</w:t>
      </w:r>
    </w:p>
    <w:p w:rsidR="00E220F4" w:rsidRPr="00E220F4" w:rsidRDefault="00E220F4" w:rsidP="00E220F4">
      <w:pPr>
        <w:ind w:firstLine="709"/>
        <w:jc w:val="both"/>
        <w:rPr>
          <w:szCs w:val="28"/>
        </w:rPr>
      </w:pPr>
      <w:r w:rsidRPr="00E220F4">
        <w:rPr>
          <w:szCs w:val="28"/>
        </w:rPr>
        <w:t>- организовать проверку резервных источников питания и подготовить их работе;</w:t>
      </w:r>
    </w:p>
    <w:p w:rsidR="00E220F4" w:rsidRPr="00E220F4" w:rsidRDefault="00E220F4" w:rsidP="00E220F4">
      <w:pPr>
        <w:ind w:firstLine="709"/>
        <w:jc w:val="both"/>
        <w:rPr>
          <w:szCs w:val="28"/>
        </w:rPr>
      </w:pPr>
      <w:r w:rsidRPr="00E220F4">
        <w:rPr>
          <w:szCs w:val="28"/>
        </w:rPr>
        <w:lastRenderedPageBreak/>
        <w:t>- привести в готовность аварийно-спасательные службы и службы экстренного реагирования;</w:t>
      </w:r>
    </w:p>
    <w:p w:rsidR="00E220F4" w:rsidRPr="00E220F4" w:rsidRDefault="00E220F4" w:rsidP="00E220F4">
      <w:pPr>
        <w:ind w:firstLine="709"/>
        <w:jc w:val="both"/>
        <w:rPr>
          <w:szCs w:val="28"/>
        </w:rPr>
      </w:pPr>
      <w:r w:rsidRPr="00E220F4">
        <w:rPr>
          <w:szCs w:val="28"/>
        </w:rPr>
        <w:t>- осуществлять контроль состояния и функционирования объектов ЖКХ и готовности аварийно-восстановительных бригад муниципальных районов к реагированию;</w:t>
      </w:r>
    </w:p>
    <w:p w:rsidR="00E220F4" w:rsidRPr="00E220F4" w:rsidRDefault="00E220F4" w:rsidP="00E220F4">
      <w:pPr>
        <w:ind w:firstLine="709"/>
        <w:jc w:val="both"/>
        <w:rPr>
          <w:szCs w:val="28"/>
        </w:rPr>
      </w:pPr>
      <w:r w:rsidRPr="00E220F4">
        <w:rPr>
          <w:szCs w:val="28"/>
        </w:rPr>
        <w:t>- организовать и провести при необходимости эвакуационные мероприятия,</w:t>
      </w:r>
    </w:p>
    <w:p w:rsidR="00E220F4" w:rsidRPr="00E220F4" w:rsidRDefault="00E220F4" w:rsidP="00E220F4">
      <w:pPr>
        <w:ind w:firstLine="709"/>
        <w:jc w:val="both"/>
        <w:rPr>
          <w:szCs w:val="28"/>
        </w:rPr>
      </w:pPr>
      <w:r w:rsidRPr="00E220F4">
        <w:rPr>
          <w:szCs w:val="28"/>
        </w:rPr>
        <w:t>- подготовить систему связи и оповещения, организовать взаимодействие с телевидением по оповещению населения, разработать текст сообщения на случай подтопления (затопления);</w:t>
      </w:r>
    </w:p>
    <w:p w:rsidR="00E220F4" w:rsidRPr="00E220F4" w:rsidRDefault="00E220F4" w:rsidP="00E220F4">
      <w:pPr>
        <w:ind w:firstLine="709"/>
        <w:jc w:val="both"/>
        <w:rPr>
          <w:szCs w:val="28"/>
        </w:rPr>
      </w:pPr>
      <w:r w:rsidRPr="00E220F4">
        <w:rPr>
          <w:szCs w:val="28"/>
        </w:rPr>
        <w:t>- информировать граждан о прогнозе подтопления (затопления), о состоянии водоемов и снежного покрова и организовать проведение разъяснительной работы по действиям населения в преддверии и в ходе половодья;</w:t>
      </w:r>
    </w:p>
    <w:p w:rsidR="00E220F4" w:rsidRPr="00E220F4" w:rsidRDefault="00E220F4" w:rsidP="00E220F4">
      <w:pPr>
        <w:ind w:firstLine="709"/>
        <w:jc w:val="both"/>
        <w:rPr>
          <w:szCs w:val="28"/>
        </w:rPr>
      </w:pPr>
      <w:r w:rsidRPr="00E220F4">
        <w:rPr>
          <w:szCs w:val="28"/>
        </w:rPr>
        <w:t>- уточнить перечень населенных пунктов муниципальных образований, попадающих в зону возможного затопления, особое внимание уделить территориям вблизи малых рек, промерзших полностью, а также территориям, где образуются затороопасные участки;</w:t>
      </w:r>
    </w:p>
    <w:p w:rsidR="00E220F4" w:rsidRPr="00E220F4" w:rsidRDefault="00E220F4" w:rsidP="00E220F4">
      <w:pPr>
        <w:ind w:firstLine="709"/>
        <w:jc w:val="both"/>
        <w:rPr>
          <w:szCs w:val="28"/>
        </w:rPr>
      </w:pPr>
      <w:r w:rsidRPr="00E220F4">
        <w:rPr>
          <w:szCs w:val="28"/>
        </w:rPr>
        <w:t>- уточнить силы и средства, привлекаемые на выполнение противопаводковых мероприятий и проведение аварийных, спасательно-восстановительных работ;</w:t>
      </w:r>
    </w:p>
    <w:p w:rsidR="00E220F4" w:rsidRPr="00E220F4" w:rsidRDefault="00E220F4" w:rsidP="00E220F4">
      <w:pPr>
        <w:ind w:firstLine="709"/>
        <w:jc w:val="both"/>
        <w:rPr>
          <w:szCs w:val="28"/>
        </w:rPr>
      </w:pPr>
      <w:r w:rsidRPr="00E220F4">
        <w:rPr>
          <w:szCs w:val="28"/>
        </w:rPr>
        <w:t>- уточнить количество спасательных средств, сосредоточив их вблизи от зоны возможного затопления;</w:t>
      </w:r>
    </w:p>
    <w:p w:rsidR="00E220F4" w:rsidRPr="00E220F4" w:rsidRDefault="00E220F4" w:rsidP="00E220F4">
      <w:pPr>
        <w:ind w:firstLine="709"/>
        <w:jc w:val="both"/>
        <w:rPr>
          <w:szCs w:val="28"/>
        </w:rPr>
      </w:pPr>
      <w:r w:rsidRPr="00E220F4">
        <w:rPr>
          <w:szCs w:val="28"/>
        </w:rPr>
        <w:t>- уточнить запас строительных материалов предназначенных для ремонта и восстановления защитных ГТС;</w:t>
      </w:r>
    </w:p>
    <w:p w:rsidR="00E220F4" w:rsidRPr="00E220F4" w:rsidRDefault="00E220F4" w:rsidP="00E220F4">
      <w:pPr>
        <w:ind w:firstLine="709"/>
        <w:jc w:val="both"/>
        <w:rPr>
          <w:szCs w:val="28"/>
        </w:rPr>
      </w:pPr>
      <w:r w:rsidRPr="00E220F4">
        <w:rPr>
          <w:szCs w:val="28"/>
        </w:rPr>
        <w:t>- разработать и осуществить план мероприятий по обеспечению безопасного пропуска паводковых вод;</w:t>
      </w:r>
    </w:p>
    <w:p w:rsidR="00E220F4" w:rsidRPr="00E220F4" w:rsidRDefault="00E220F4" w:rsidP="00E220F4">
      <w:pPr>
        <w:ind w:firstLine="709"/>
        <w:jc w:val="both"/>
        <w:rPr>
          <w:szCs w:val="28"/>
        </w:rPr>
      </w:pPr>
      <w:r w:rsidRPr="00E220F4">
        <w:rPr>
          <w:szCs w:val="28"/>
        </w:rPr>
        <w:t>- организовать обследование ГТС, линий электроснабжения, линий связи, дорог, мостов, дюкеров, шлюзов, закрытых водоемов, шламоотстойников,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E220F4" w:rsidRPr="00E220F4" w:rsidRDefault="00E220F4" w:rsidP="00E220F4">
      <w:pPr>
        <w:ind w:firstLine="709"/>
        <w:jc w:val="both"/>
        <w:rPr>
          <w:szCs w:val="28"/>
        </w:rPr>
      </w:pPr>
      <w:r w:rsidRPr="00E220F4">
        <w:rPr>
          <w:szCs w:val="28"/>
        </w:rPr>
        <w:t>- с целью ослабления ледового покрова в местах закрытых ледовых переправ и затороопасных участках предусмотреть проведение комплекса превентивных мероприятий: распиловку, чернение и рыхление льда;</w:t>
      </w:r>
    </w:p>
    <w:p w:rsidR="00E220F4" w:rsidRPr="00E220F4" w:rsidRDefault="00E220F4" w:rsidP="00E220F4">
      <w:pPr>
        <w:ind w:firstLine="709"/>
        <w:jc w:val="both"/>
        <w:rPr>
          <w:szCs w:val="28"/>
        </w:rPr>
      </w:pPr>
      <w:r w:rsidRPr="00E220F4">
        <w:rPr>
          <w:szCs w:val="28"/>
        </w:rPr>
        <w:t>- организовать и провести при необходимости эвакуационные мероприятия, заблаговременно уточнить список ПВР,</w:t>
      </w:r>
    </w:p>
    <w:p w:rsidR="00E220F4" w:rsidRPr="00E220F4" w:rsidRDefault="00E220F4" w:rsidP="00E220F4">
      <w:pPr>
        <w:ind w:firstLine="709"/>
        <w:jc w:val="both"/>
        <w:rPr>
          <w:szCs w:val="28"/>
        </w:rPr>
      </w:pPr>
      <w:r w:rsidRPr="00E220F4">
        <w:rPr>
          <w:szCs w:val="28"/>
        </w:rPr>
        <w:t>- уточнить перечень населенных пунктов, объектов экономики, ЛЭП, социально-значимых объектов, попадающих в зону природных пожаров;</w:t>
      </w:r>
    </w:p>
    <w:p w:rsidR="00E220F4" w:rsidRPr="00E220F4" w:rsidRDefault="00E220F4" w:rsidP="00E220F4">
      <w:pPr>
        <w:ind w:firstLine="709"/>
        <w:jc w:val="both"/>
        <w:rPr>
          <w:szCs w:val="28"/>
        </w:rPr>
      </w:pPr>
      <w:r w:rsidRPr="00E220F4">
        <w:rPr>
          <w:szCs w:val="28"/>
        </w:rPr>
        <w:t>- разработать и выполнить мероприятия, исключающие возможность переброса огня на населенные пункты при лесных и торфяных пожарах (устройство минерализованных полос, опашка населенных пунктов, посадка лиственных насаждений и удаление сухой растительности);</w:t>
      </w:r>
    </w:p>
    <w:p w:rsidR="00E220F4" w:rsidRPr="00E220F4" w:rsidRDefault="00E220F4" w:rsidP="00E220F4">
      <w:pPr>
        <w:ind w:firstLine="709"/>
        <w:jc w:val="both"/>
        <w:rPr>
          <w:szCs w:val="28"/>
        </w:rPr>
      </w:pPr>
      <w:r w:rsidRPr="00E220F4">
        <w:rPr>
          <w:szCs w:val="28"/>
        </w:rPr>
        <w:lastRenderedPageBreak/>
        <w:t>- создать резервный фонд горюче-смазочных материалов, продуктов питания на период чрезвычайной пожарной опасности и массового возникновения лесных пожаров;</w:t>
      </w:r>
    </w:p>
    <w:p w:rsidR="00E220F4" w:rsidRPr="00E220F4" w:rsidRDefault="00E220F4" w:rsidP="00E220F4">
      <w:pPr>
        <w:ind w:firstLine="709"/>
        <w:jc w:val="both"/>
        <w:rPr>
          <w:szCs w:val="28"/>
        </w:rPr>
      </w:pPr>
      <w:r w:rsidRPr="00E220F4">
        <w:rPr>
          <w:szCs w:val="28"/>
        </w:rPr>
        <w:t>- отработать планы тушения лесных пожаров на совместных учениях с лесохозяйственными и лесозаготовительными организациями, лесничествами, подразделениями ГУ МЧС России по Пермскому краю, проводимых комиссиями по предупреждению чрезвычайных ситуаций и обеспечению пожарной безопасности органов местного самоуправления муниципальных образований;</w:t>
      </w:r>
    </w:p>
    <w:p w:rsidR="00E220F4" w:rsidRPr="00E220F4" w:rsidRDefault="00E220F4" w:rsidP="00E220F4">
      <w:pPr>
        <w:ind w:firstLine="709"/>
        <w:jc w:val="both"/>
        <w:rPr>
          <w:szCs w:val="28"/>
        </w:rPr>
      </w:pPr>
      <w:r w:rsidRPr="00E220F4">
        <w:rPr>
          <w:szCs w:val="28"/>
        </w:rPr>
        <w:t>- при получении информации о термоточках на подведомственной территории необходимо организовать работу ОГ;</w:t>
      </w:r>
    </w:p>
    <w:p w:rsidR="00E220F4" w:rsidRPr="00E220F4" w:rsidRDefault="00E220F4" w:rsidP="00E220F4">
      <w:pPr>
        <w:ind w:firstLine="709"/>
        <w:jc w:val="both"/>
        <w:rPr>
          <w:szCs w:val="28"/>
        </w:rPr>
      </w:pPr>
      <w:r w:rsidRPr="00E220F4">
        <w:rPr>
          <w:szCs w:val="28"/>
        </w:rPr>
        <w:t>- при необходимости организовать и провести эвакуационные мероприятия,</w:t>
      </w:r>
    </w:p>
    <w:p w:rsidR="00E220F4" w:rsidRPr="00E220F4" w:rsidRDefault="00E220F4" w:rsidP="00E220F4">
      <w:pPr>
        <w:ind w:firstLine="709"/>
        <w:jc w:val="both"/>
        <w:rPr>
          <w:szCs w:val="28"/>
        </w:rPr>
      </w:pPr>
      <w:r w:rsidRPr="00E220F4">
        <w:rPr>
          <w:szCs w:val="28"/>
        </w:rPr>
        <w:t>- через СМИ муниципальных образований организовать разъяснительную работу о необходимости соблюдения мер пожарной безопасности в помещениях, особенно при использовании бытовых электронагревательных приборов, печного и газового отопления.</w:t>
      </w:r>
    </w:p>
    <w:p w:rsidR="00E220F4" w:rsidRPr="00E220F4" w:rsidRDefault="00E220F4" w:rsidP="00E220F4">
      <w:pPr>
        <w:ind w:firstLine="709"/>
        <w:jc w:val="both"/>
        <w:rPr>
          <w:szCs w:val="28"/>
        </w:rPr>
      </w:pPr>
      <w:r w:rsidRPr="00E220F4">
        <w:rPr>
          <w:szCs w:val="28"/>
        </w:rPr>
        <w:t>- организовать готовность коммунальных и дорожных служб к обеспечению нормального функционирования транспортного сообщения в период снегопадов и метелей;</w:t>
      </w:r>
    </w:p>
    <w:p w:rsidR="00E220F4" w:rsidRPr="00E220F4" w:rsidRDefault="00E220F4" w:rsidP="00E220F4">
      <w:pPr>
        <w:ind w:firstLine="709"/>
        <w:jc w:val="both"/>
        <w:rPr>
          <w:szCs w:val="28"/>
        </w:rPr>
      </w:pPr>
      <w:r w:rsidRPr="00E220F4">
        <w:rPr>
          <w:szCs w:val="28"/>
        </w:rPr>
        <w:t>- совместно с органами ГИБДД реализовать меры по предупреждению аварийных ситуаций на автомобильных трассах наиболее уязвимых к возникновению ДТП;</w:t>
      </w:r>
    </w:p>
    <w:p w:rsidR="00E220F4" w:rsidRPr="00E220F4" w:rsidRDefault="00E220F4" w:rsidP="00E220F4">
      <w:pPr>
        <w:ind w:firstLine="709"/>
        <w:jc w:val="both"/>
        <w:rPr>
          <w:szCs w:val="28"/>
        </w:rPr>
      </w:pPr>
      <w:r w:rsidRPr="00E220F4">
        <w:rPr>
          <w:szCs w:val="28"/>
        </w:rPr>
        <w:t>- ограничить выход транспортных средств при возможном наступлении опасных явлений (дождь, туман, метель, снег);</w:t>
      </w:r>
    </w:p>
    <w:p w:rsidR="00E220F4" w:rsidRPr="00E220F4" w:rsidRDefault="00E220F4" w:rsidP="00E220F4">
      <w:pPr>
        <w:ind w:firstLine="709"/>
        <w:jc w:val="both"/>
        <w:rPr>
          <w:szCs w:val="28"/>
        </w:rPr>
      </w:pPr>
      <w:r w:rsidRPr="00E220F4">
        <w:rPr>
          <w:szCs w:val="28"/>
        </w:rPr>
        <w:t>- осуществлять контроль за техническим состоянием транспорта, используемого для перевозки детей и опасных грузов (АХОВ, нефтепродуктов) и предрейсовой подготовкой водителей, задействованных в перевозке;</w:t>
      </w:r>
    </w:p>
    <w:p w:rsidR="00E220F4" w:rsidRPr="00E220F4" w:rsidRDefault="00E220F4" w:rsidP="00E220F4">
      <w:pPr>
        <w:ind w:firstLine="709"/>
        <w:jc w:val="both"/>
        <w:rPr>
          <w:szCs w:val="28"/>
        </w:rPr>
      </w:pPr>
      <w:r w:rsidRPr="00E220F4">
        <w:rPr>
          <w:szCs w:val="28"/>
        </w:rPr>
        <w:t xml:space="preserve">- обеспечить своевременное информирование населения о состоянии дорожного покрытия, обеспечить контроль готовности спасательных служб к реагированию на ДТП; </w:t>
      </w:r>
    </w:p>
    <w:p w:rsidR="00E220F4" w:rsidRPr="00E220F4" w:rsidRDefault="00E220F4" w:rsidP="00E220F4">
      <w:pPr>
        <w:ind w:firstLine="709"/>
        <w:jc w:val="both"/>
        <w:rPr>
          <w:szCs w:val="28"/>
        </w:rPr>
      </w:pPr>
      <w:r w:rsidRPr="00E220F4">
        <w:rPr>
          <w:szCs w:val="28"/>
        </w:rPr>
        <w:t>- организовать проверку готовности сил и средств, привлекаемых для ликвидации аварий и поддерживать их в постоянной готовности;</w:t>
      </w:r>
    </w:p>
    <w:p w:rsidR="00E220F4" w:rsidRPr="00E220F4" w:rsidRDefault="00E220F4" w:rsidP="00E220F4">
      <w:pPr>
        <w:ind w:firstLine="709"/>
        <w:jc w:val="both"/>
        <w:rPr>
          <w:szCs w:val="28"/>
        </w:rPr>
      </w:pPr>
      <w:r w:rsidRPr="00E220F4">
        <w:rPr>
          <w:szCs w:val="28"/>
        </w:rPr>
        <w:t>- обеспечить создание необходимого запаса материально-технических ресурсов для ликвидации чрезвычайных ситуаций на объектах жилищно-коммунального хозяйства;</w:t>
      </w:r>
    </w:p>
    <w:p w:rsidR="00E220F4" w:rsidRPr="00E220F4" w:rsidRDefault="00E220F4" w:rsidP="00E220F4">
      <w:pPr>
        <w:ind w:firstLine="709"/>
        <w:jc w:val="both"/>
        <w:rPr>
          <w:szCs w:val="28"/>
        </w:rPr>
      </w:pPr>
      <w:r w:rsidRPr="00E220F4">
        <w:rPr>
          <w:szCs w:val="28"/>
        </w:rPr>
        <w:t>- принять меры по созданию необходимого объема основного топлива для котельных и поддерживать его неснижаемый запас;</w:t>
      </w:r>
    </w:p>
    <w:p w:rsidR="00E220F4" w:rsidRPr="00E220F4" w:rsidRDefault="00E220F4" w:rsidP="00E220F4">
      <w:pPr>
        <w:ind w:firstLine="709"/>
        <w:jc w:val="both"/>
        <w:rPr>
          <w:szCs w:val="28"/>
        </w:rPr>
      </w:pPr>
      <w:r w:rsidRPr="00E220F4">
        <w:rPr>
          <w:szCs w:val="28"/>
        </w:rPr>
        <w:t>- предусмотреть обеспечение автономными источниками энергоснабжения котельных, обеспечивающих подачу тепла населению, в лечебные и детские дошкольные учреждения, теплопунктов, объектов водозабора и их возможность быстрого подключения к источнику электропитания;</w:t>
      </w:r>
    </w:p>
    <w:p w:rsidR="00E220F4" w:rsidRPr="00E220F4" w:rsidRDefault="00E220F4" w:rsidP="00E220F4">
      <w:pPr>
        <w:ind w:firstLine="709"/>
        <w:jc w:val="both"/>
        <w:rPr>
          <w:szCs w:val="28"/>
        </w:rPr>
      </w:pPr>
      <w:r w:rsidRPr="00E220F4">
        <w:rPr>
          <w:szCs w:val="28"/>
        </w:rPr>
        <w:t>- организовать работы по обеспечению технической защиты теплотрасс от теплопотерь и размораживания, систем энерго-газоснабжения, водозаборов и других объектов обеспечения жизнедеятельности от несанкционированного вмешательства;</w:t>
      </w:r>
    </w:p>
    <w:p w:rsidR="00E220F4" w:rsidRPr="00E220F4" w:rsidRDefault="00E220F4" w:rsidP="00E220F4">
      <w:pPr>
        <w:ind w:firstLine="709"/>
        <w:jc w:val="both"/>
        <w:rPr>
          <w:szCs w:val="28"/>
        </w:rPr>
      </w:pPr>
      <w:r w:rsidRPr="00E220F4">
        <w:rPr>
          <w:szCs w:val="28"/>
        </w:rPr>
        <w:lastRenderedPageBreak/>
        <w:t>- своевременно проводить очистку крыш зданий от снега, в целях предотвращения повреждения и обрушения несущих конструкций и кровельных покрытий.</w:t>
      </w:r>
    </w:p>
    <w:p w:rsidR="00E220F4" w:rsidRPr="00E220F4" w:rsidRDefault="00E220F4" w:rsidP="00E220F4">
      <w:pPr>
        <w:ind w:firstLine="709"/>
        <w:jc w:val="both"/>
        <w:rPr>
          <w:szCs w:val="28"/>
        </w:rPr>
      </w:pPr>
      <w:r w:rsidRPr="00E220F4">
        <w:rPr>
          <w:szCs w:val="28"/>
        </w:rPr>
        <w:t>Схемой территориального планирования Пермского края предусмотрено развитие Комплексной системы экстренного оповещения населения об угрозе возникновения или о возникновении чрезвычайных ситуаций. Схемой территориального планирования Пермского края заложены мероприятия по созданию комплексной системы экстренного оповещения населения до 2025 года в:</w:t>
      </w:r>
    </w:p>
    <w:p w:rsidR="00E220F4" w:rsidRPr="00E220F4" w:rsidRDefault="00E220F4" w:rsidP="00E220F4">
      <w:pPr>
        <w:autoSpaceDE w:val="0"/>
        <w:autoSpaceDN w:val="0"/>
        <w:adjustRightInd w:val="0"/>
        <w:ind w:firstLine="709"/>
        <w:jc w:val="both"/>
        <w:outlineLvl w:val="2"/>
        <w:rPr>
          <w:szCs w:val="28"/>
        </w:rPr>
      </w:pPr>
      <w:r w:rsidRPr="00E220F4">
        <w:rPr>
          <w:szCs w:val="28"/>
        </w:rPr>
        <w:t>- село Новоильинское Заболотского сельского поселения,</w:t>
      </w:r>
    </w:p>
    <w:p w:rsidR="00E220F4" w:rsidRPr="00E220F4" w:rsidRDefault="00E220F4" w:rsidP="00E220F4">
      <w:pPr>
        <w:autoSpaceDE w:val="0"/>
        <w:autoSpaceDN w:val="0"/>
        <w:adjustRightInd w:val="0"/>
        <w:ind w:firstLine="709"/>
        <w:jc w:val="both"/>
        <w:outlineLvl w:val="2"/>
        <w:rPr>
          <w:szCs w:val="28"/>
        </w:rPr>
      </w:pPr>
      <w:r w:rsidRPr="00E220F4">
        <w:rPr>
          <w:szCs w:val="28"/>
        </w:rPr>
        <w:t>- поселок Бырма Пальниковского сельского поселения,</w:t>
      </w:r>
    </w:p>
    <w:p w:rsidR="00E220F4" w:rsidRPr="00E220F4" w:rsidRDefault="00E220F4" w:rsidP="00E220F4">
      <w:pPr>
        <w:autoSpaceDE w:val="0"/>
        <w:autoSpaceDN w:val="0"/>
        <w:adjustRightInd w:val="0"/>
        <w:ind w:firstLine="709"/>
        <w:jc w:val="both"/>
        <w:outlineLvl w:val="2"/>
        <w:rPr>
          <w:szCs w:val="28"/>
        </w:rPr>
      </w:pPr>
      <w:r w:rsidRPr="00E220F4">
        <w:rPr>
          <w:szCs w:val="28"/>
        </w:rPr>
        <w:t>- деревня Броды Фроловского сельского поселения,</w:t>
      </w:r>
    </w:p>
    <w:p w:rsidR="00E220F4" w:rsidRPr="00E220F4" w:rsidRDefault="00E220F4" w:rsidP="00E220F4">
      <w:pPr>
        <w:autoSpaceDE w:val="0"/>
        <w:autoSpaceDN w:val="0"/>
        <w:adjustRightInd w:val="0"/>
        <w:ind w:firstLine="709"/>
        <w:jc w:val="both"/>
        <w:outlineLvl w:val="2"/>
        <w:rPr>
          <w:szCs w:val="28"/>
        </w:rPr>
      </w:pPr>
      <w:r w:rsidRPr="00E220F4">
        <w:rPr>
          <w:szCs w:val="28"/>
        </w:rPr>
        <w:t>- поселок Новый Юго-Камского сельского поселения,</w:t>
      </w:r>
    </w:p>
    <w:p w:rsidR="00E220F4" w:rsidRPr="00E220F4" w:rsidRDefault="00E220F4" w:rsidP="00E220F4">
      <w:pPr>
        <w:autoSpaceDE w:val="0"/>
        <w:autoSpaceDN w:val="0"/>
        <w:adjustRightInd w:val="0"/>
        <w:ind w:firstLine="709"/>
        <w:jc w:val="both"/>
        <w:outlineLvl w:val="2"/>
        <w:rPr>
          <w:szCs w:val="28"/>
        </w:rPr>
      </w:pPr>
      <w:r w:rsidRPr="00E220F4">
        <w:rPr>
          <w:szCs w:val="28"/>
        </w:rPr>
        <w:t>- село Сташково Юго-Камского сельского поселения,</w:t>
      </w:r>
    </w:p>
    <w:p w:rsidR="00E220F4" w:rsidRPr="00E220F4" w:rsidRDefault="00E220F4" w:rsidP="00E220F4">
      <w:pPr>
        <w:autoSpaceDE w:val="0"/>
        <w:autoSpaceDN w:val="0"/>
        <w:adjustRightInd w:val="0"/>
        <w:ind w:firstLine="709"/>
        <w:jc w:val="both"/>
        <w:outlineLvl w:val="2"/>
        <w:rPr>
          <w:szCs w:val="28"/>
        </w:rPr>
      </w:pPr>
      <w:r w:rsidRPr="00E220F4">
        <w:rPr>
          <w:szCs w:val="28"/>
        </w:rPr>
        <w:t>- поселок Таежный Юго-Камского сельского поселения,</w:t>
      </w:r>
    </w:p>
    <w:p w:rsidR="00E220F4" w:rsidRPr="00E220F4" w:rsidRDefault="00E220F4" w:rsidP="00E220F4">
      <w:pPr>
        <w:autoSpaceDE w:val="0"/>
        <w:autoSpaceDN w:val="0"/>
        <w:adjustRightInd w:val="0"/>
        <w:ind w:firstLine="709"/>
        <w:jc w:val="both"/>
        <w:outlineLvl w:val="2"/>
        <w:rPr>
          <w:szCs w:val="28"/>
        </w:rPr>
      </w:pPr>
      <w:r w:rsidRPr="00E220F4">
        <w:rPr>
          <w:szCs w:val="28"/>
        </w:rPr>
        <w:t>- поселок Усть-Пизя Юго-Камского сельского поселения.</w:t>
      </w:r>
    </w:p>
    <w:p w:rsidR="00E220F4" w:rsidRPr="00E220F4" w:rsidRDefault="00E220F4" w:rsidP="00E220F4">
      <w:pPr>
        <w:autoSpaceDE w:val="0"/>
        <w:autoSpaceDN w:val="0"/>
        <w:adjustRightInd w:val="0"/>
        <w:ind w:firstLine="709"/>
        <w:jc w:val="both"/>
        <w:outlineLvl w:val="2"/>
        <w:rPr>
          <w:szCs w:val="28"/>
        </w:rPr>
      </w:pPr>
      <w:r w:rsidRPr="00E220F4">
        <w:rPr>
          <w:szCs w:val="28"/>
        </w:rPr>
        <w:t>Ранее утвержденной схемой территориального планирования Пермского муниципального района были предусмотрены:</w:t>
      </w:r>
    </w:p>
    <w:p w:rsidR="00E220F4" w:rsidRPr="00E220F4" w:rsidRDefault="00E220F4" w:rsidP="00E220F4">
      <w:pPr>
        <w:autoSpaceDE w:val="0"/>
        <w:autoSpaceDN w:val="0"/>
        <w:adjustRightInd w:val="0"/>
        <w:ind w:firstLine="709"/>
        <w:jc w:val="both"/>
        <w:outlineLvl w:val="2"/>
        <w:rPr>
          <w:szCs w:val="28"/>
        </w:rPr>
      </w:pPr>
      <w:r w:rsidRPr="00E220F4">
        <w:rPr>
          <w:szCs w:val="28"/>
        </w:rPr>
        <w:t>Мероприятия по предотвращению эрозии, оврагообразования и заболачивания почв:</w:t>
      </w:r>
    </w:p>
    <w:p w:rsidR="00E220F4" w:rsidRPr="00E220F4" w:rsidRDefault="00E220F4" w:rsidP="00E220F4">
      <w:pPr>
        <w:autoSpaceDE w:val="0"/>
        <w:autoSpaceDN w:val="0"/>
        <w:adjustRightInd w:val="0"/>
        <w:ind w:firstLine="709"/>
        <w:jc w:val="both"/>
        <w:rPr>
          <w:szCs w:val="28"/>
        </w:rPr>
      </w:pPr>
      <w:r w:rsidRPr="00E220F4">
        <w:rPr>
          <w:szCs w:val="28"/>
        </w:rPr>
        <w:t>- разработка экологических требований, режимов и ограничений в использовании земель;</w:t>
      </w:r>
    </w:p>
    <w:p w:rsidR="00E220F4" w:rsidRPr="00E220F4" w:rsidRDefault="00E220F4" w:rsidP="00E220F4">
      <w:pPr>
        <w:autoSpaceDE w:val="0"/>
        <w:autoSpaceDN w:val="0"/>
        <w:adjustRightInd w:val="0"/>
        <w:ind w:firstLine="709"/>
        <w:jc w:val="both"/>
        <w:rPr>
          <w:szCs w:val="28"/>
        </w:rPr>
      </w:pPr>
      <w:r w:rsidRPr="00E220F4">
        <w:rPr>
          <w:szCs w:val="28"/>
        </w:rPr>
        <w:t>- проведение работ по агроэкологическому зонированию территорий;</w:t>
      </w:r>
    </w:p>
    <w:p w:rsidR="00E220F4" w:rsidRPr="00E220F4" w:rsidRDefault="00E220F4" w:rsidP="00E220F4">
      <w:pPr>
        <w:autoSpaceDE w:val="0"/>
        <w:autoSpaceDN w:val="0"/>
        <w:adjustRightInd w:val="0"/>
        <w:ind w:firstLine="709"/>
        <w:jc w:val="both"/>
        <w:rPr>
          <w:szCs w:val="28"/>
        </w:rPr>
      </w:pPr>
      <w:r w:rsidRPr="00E220F4">
        <w:rPr>
          <w:szCs w:val="28"/>
        </w:rPr>
        <w:t>- разработка рабочих проектов внутрихозяйственной организации территории сельскохозяйственных предприятий, содержание которых должно включать оценку агроэкологических, агромелиоративных, технологических и других свойств территории, включая оценку эрозионной опасности, организация поверхностного стока и поверхностное осушение;</w:t>
      </w:r>
    </w:p>
    <w:p w:rsidR="00E220F4" w:rsidRPr="00E220F4" w:rsidRDefault="00E220F4" w:rsidP="00E220F4">
      <w:pPr>
        <w:autoSpaceDE w:val="0"/>
        <w:autoSpaceDN w:val="0"/>
        <w:adjustRightInd w:val="0"/>
        <w:ind w:firstLine="709"/>
        <w:jc w:val="both"/>
        <w:rPr>
          <w:szCs w:val="28"/>
        </w:rPr>
      </w:pPr>
      <w:r w:rsidRPr="00E220F4">
        <w:rPr>
          <w:szCs w:val="28"/>
        </w:rPr>
        <w:t>- берегоукрепление;</w:t>
      </w:r>
    </w:p>
    <w:p w:rsidR="00E220F4" w:rsidRPr="00E220F4" w:rsidRDefault="00E220F4" w:rsidP="00E220F4">
      <w:pPr>
        <w:autoSpaceDE w:val="0"/>
        <w:autoSpaceDN w:val="0"/>
        <w:adjustRightInd w:val="0"/>
        <w:ind w:firstLine="709"/>
        <w:jc w:val="both"/>
        <w:rPr>
          <w:szCs w:val="28"/>
        </w:rPr>
      </w:pPr>
      <w:r w:rsidRPr="00E220F4">
        <w:rPr>
          <w:szCs w:val="28"/>
        </w:rPr>
        <w:t>- благоустройство оврагов и крутых склонов рельефа;</w:t>
      </w:r>
    </w:p>
    <w:p w:rsidR="00E220F4" w:rsidRPr="00E220F4" w:rsidRDefault="00E220F4" w:rsidP="00E220F4">
      <w:pPr>
        <w:autoSpaceDE w:val="0"/>
        <w:autoSpaceDN w:val="0"/>
        <w:adjustRightInd w:val="0"/>
        <w:ind w:firstLine="709"/>
        <w:jc w:val="both"/>
        <w:rPr>
          <w:szCs w:val="28"/>
        </w:rPr>
      </w:pPr>
      <w:r w:rsidRPr="00E220F4">
        <w:rPr>
          <w:szCs w:val="28"/>
        </w:rPr>
        <w:t>- осушение болотистых участков и комплексная мелиорация земель.</w:t>
      </w:r>
    </w:p>
    <w:p w:rsidR="00E220F4" w:rsidRPr="00E220F4" w:rsidRDefault="00E220F4" w:rsidP="00E220F4">
      <w:pPr>
        <w:autoSpaceDE w:val="0"/>
        <w:autoSpaceDN w:val="0"/>
        <w:adjustRightInd w:val="0"/>
        <w:ind w:firstLine="709"/>
        <w:jc w:val="both"/>
        <w:rPr>
          <w:szCs w:val="28"/>
        </w:rPr>
      </w:pPr>
      <w:r w:rsidRPr="00E220F4">
        <w:rPr>
          <w:szCs w:val="28"/>
        </w:rPr>
        <w:t>Мероприятия по предотвращению чрезвычайных ситуаций, вызванных техногенными факторами:</w:t>
      </w:r>
    </w:p>
    <w:p w:rsidR="00E220F4" w:rsidRPr="00E220F4" w:rsidRDefault="00E220F4" w:rsidP="00E220F4">
      <w:pPr>
        <w:autoSpaceDE w:val="0"/>
        <w:autoSpaceDN w:val="0"/>
        <w:adjustRightInd w:val="0"/>
        <w:ind w:firstLine="709"/>
        <w:jc w:val="both"/>
        <w:rPr>
          <w:szCs w:val="28"/>
        </w:rPr>
      </w:pPr>
      <w:r w:rsidRPr="00E220F4">
        <w:rPr>
          <w:szCs w:val="28"/>
        </w:rPr>
        <w:t>- на химически опасных объектах необходимо разработать и поддерживать в постоянной готовности локальные системы оповещения населения (ЛСО);</w:t>
      </w:r>
    </w:p>
    <w:p w:rsidR="00E220F4" w:rsidRPr="00E220F4" w:rsidRDefault="00E220F4" w:rsidP="00E220F4">
      <w:pPr>
        <w:autoSpaceDE w:val="0"/>
        <w:autoSpaceDN w:val="0"/>
        <w:adjustRightInd w:val="0"/>
        <w:ind w:firstLine="709"/>
        <w:jc w:val="both"/>
        <w:rPr>
          <w:szCs w:val="28"/>
        </w:rPr>
      </w:pPr>
      <w:r w:rsidRPr="00E220F4">
        <w:rPr>
          <w:szCs w:val="28"/>
        </w:rPr>
        <w:t>- в населенных пунктах, входящих в зоны катастрофического затопления, необходимо внедрить четкий план экстренного оповещения и эвакуации из зоны возможного затопления;</w:t>
      </w:r>
    </w:p>
    <w:p w:rsidR="00E220F4" w:rsidRPr="00E220F4" w:rsidRDefault="00E220F4" w:rsidP="00E220F4">
      <w:pPr>
        <w:autoSpaceDE w:val="0"/>
        <w:autoSpaceDN w:val="0"/>
        <w:adjustRightInd w:val="0"/>
        <w:ind w:firstLine="709"/>
        <w:jc w:val="both"/>
        <w:rPr>
          <w:szCs w:val="28"/>
        </w:rPr>
      </w:pPr>
      <w:r w:rsidRPr="00E220F4">
        <w:rPr>
          <w:szCs w:val="28"/>
        </w:rPr>
        <w:t>- проектами планировки территорий индивидуального жилищного строительства, расположенных вблизи магистральных трубопроводов и включенных в границы населенных пунктов, необходимо установить безопасные расстояния от оси трубопроводов до проектируемых границ населенных пунктов в соответствии со СНиП 2.05-06-85 «Магистральные трубопроводы».</w:t>
      </w:r>
    </w:p>
    <w:p w:rsidR="00E220F4" w:rsidRPr="00E220F4" w:rsidRDefault="00E220F4" w:rsidP="00E220F4">
      <w:pPr>
        <w:autoSpaceDE w:val="0"/>
        <w:autoSpaceDN w:val="0"/>
        <w:adjustRightInd w:val="0"/>
        <w:ind w:firstLine="709"/>
        <w:jc w:val="both"/>
        <w:rPr>
          <w:szCs w:val="28"/>
        </w:rPr>
      </w:pPr>
      <w:r w:rsidRPr="00E220F4">
        <w:rPr>
          <w:szCs w:val="28"/>
        </w:rPr>
        <w:t>Мероприятия по обеспечению пожарной безопасности района:</w:t>
      </w:r>
    </w:p>
    <w:p w:rsidR="00E220F4" w:rsidRPr="00E220F4" w:rsidRDefault="00E220F4" w:rsidP="00E220F4">
      <w:pPr>
        <w:autoSpaceDE w:val="0"/>
        <w:autoSpaceDN w:val="0"/>
        <w:adjustRightInd w:val="0"/>
        <w:ind w:firstLine="709"/>
        <w:jc w:val="both"/>
        <w:rPr>
          <w:szCs w:val="28"/>
        </w:rPr>
      </w:pPr>
      <w:r w:rsidRPr="00E220F4">
        <w:rPr>
          <w:szCs w:val="28"/>
        </w:rPr>
        <w:lastRenderedPageBreak/>
        <w:t xml:space="preserve">Схемой территориального планирования Пермского края предусмотрено строительство пожарного депо в с. Лобаново Лобановского сельского поселения (10.1.34). </w:t>
      </w:r>
    </w:p>
    <w:p w:rsidR="00E220F4" w:rsidRPr="00E220F4" w:rsidRDefault="00E220F4" w:rsidP="00E220F4">
      <w:pPr>
        <w:autoSpaceDE w:val="0"/>
        <w:autoSpaceDN w:val="0"/>
        <w:adjustRightInd w:val="0"/>
        <w:ind w:firstLine="709"/>
        <w:jc w:val="both"/>
        <w:rPr>
          <w:szCs w:val="28"/>
        </w:rPr>
      </w:pPr>
      <w:r w:rsidRPr="00E220F4">
        <w:rPr>
          <w:szCs w:val="28"/>
        </w:rPr>
        <w:t xml:space="preserve">В целях реализации </w:t>
      </w:r>
      <w:hyperlink r:id="rId17" w:history="1">
        <w:r w:rsidRPr="00E220F4">
          <w:rPr>
            <w:color w:val="0000FF"/>
            <w:szCs w:val="28"/>
            <w:u w:val="single"/>
          </w:rPr>
          <w:t>статьи 76</w:t>
        </w:r>
      </w:hyperlink>
      <w:r w:rsidRPr="00E220F4">
        <w:rPr>
          <w:szCs w:val="28"/>
        </w:rPr>
        <w:t xml:space="preserve"> Федерального закона от 22.07.2008 № 123-ФЗ «Технический регламент о требованиях пожарной безопасности» и в соответствии с рекомендациями расширенной Коллегии Главного управления МЧС России по Пермскому краю от 26.03.2009 требуется создание дополнительных подразделений пожарной охраны, для чего необходимо:</w:t>
      </w:r>
    </w:p>
    <w:p w:rsidR="00E220F4" w:rsidRPr="00E220F4" w:rsidRDefault="00E220F4" w:rsidP="00E220F4">
      <w:pPr>
        <w:autoSpaceDE w:val="0"/>
        <w:autoSpaceDN w:val="0"/>
        <w:adjustRightInd w:val="0"/>
        <w:ind w:firstLine="709"/>
        <w:jc w:val="both"/>
        <w:rPr>
          <w:szCs w:val="28"/>
        </w:rPr>
      </w:pPr>
      <w:r w:rsidRPr="00E220F4">
        <w:rPr>
          <w:szCs w:val="28"/>
        </w:rPr>
        <w:t>- строительство пожарного депо на 2 пожарных автомобиля в селе Усть-Качка, в селе Новоильинское, в селе Бизяр, в деревне Дикая Гарь, в деревне Мостовая;</w:t>
      </w:r>
    </w:p>
    <w:p w:rsidR="00E220F4" w:rsidRPr="00E220F4" w:rsidRDefault="00E220F4" w:rsidP="00E220F4">
      <w:pPr>
        <w:autoSpaceDE w:val="0"/>
        <w:autoSpaceDN w:val="0"/>
        <w:adjustRightInd w:val="0"/>
        <w:ind w:firstLine="709"/>
        <w:jc w:val="both"/>
        <w:rPr>
          <w:szCs w:val="28"/>
        </w:rPr>
      </w:pPr>
      <w:r w:rsidRPr="00E220F4">
        <w:rPr>
          <w:szCs w:val="28"/>
        </w:rPr>
        <w:t>- строительство пожарного депо на 4 пожарных автомобиля в селе Кояново;</w:t>
      </w:r>
    </w:p>
    <w:p w:rsidR="00E220F4" w:rsidRPr="00E220F4" w:rsidRDefault="00E220F4" w:rsidP="00E220F4">
      <w:pPr>
        <w:autoSpaceDE w:val="0"/>
        <w:autoSpaceDN w:val="0"/>
        <w:adjustRightInd w:val="0"/>
        <w:ind w:firstLine="709"/>
        <w:jc w:val="both"/>
        <w:rPr>
          <w:szCs w:val="28"/>
        </w:rPr>
      </w:pPr>
      <w:r w:rsidRPr="00E220F4">
        <w:rPr>
          <w:szCs w:val="28"/>
        </w:rPr>
        <w:t>- строительство пожарного депо на 4 пожарных автомобиля в деревне Горшки;</w:t>
      </w:r>
    </w:p>
    <w:p w:rsidR="00E220F4" w:rsidRPr="00E220F4" w:rsidRDefault="00E220F4" w:rsidP="00E220F4">
      <w:pPr>
        <w:autoSpaceDE w:val="0"/>
        <w:autoSpaceDN w:val="0"/>
        <w:adjustRightInd w:val="0"/>
        <w:ind w:firstLine="709"/>
        <w:jc w:val="both"/>
        <w:rPr>
          <w:szCs w:val="28"/>
        </w:rPr>
      </w:pPr>
      <w:r w:rsidRPr="00E220F4">
        <w:rPr>
          <w:szCs w:val="28"/>
        </w:rPr>
        <w:t>- строительство пожарного депо на 4 пожарных автомобиля в селе Нижний Пальник;</w:t>
      </w:r>
    </w:p>
    <w:p w:rsidR="00E220F4" w:rsidRPr="00E220F4" w:rsidRDefault="00E220F4" w:rsidP="00E220F4">
      <w:pPr>
        <w:autoSpaceDE w:val="0"/>
        <w:autoSpaceDN w:val="0"/>
        <w:adjustRightInd w:val="0"/>
        <w:ind w:firstLine="709"/>
        <w:jc w:val="both"/>
        <w:rPr>
          <w:szCs w:val="28"/>
        </w:rPr>
      </w:pPr>
      <w:r w:rsidRPr="00E220F4">
        <w:rPr>
          <w:szCs w:val="28"/>
        </w:rPr>
        <w:t>- строительство пожарного депо на 4 пожарных автомобиля в деревне Жебреи;</w:t>
      </w:r>
    </w:p>
    <w:p w:rsidR="00E220F4" w:rsidRPr="00E220F4" w:rsidRDefault="00E220F4" w:rsidP="00E220F4">
      <w:pPr>
        <w:autoSpaceDE w:val="0"/>
        <w:autoSpaceDN w:val="0"/>
        <w:adjustRightInd w:val="0"/>
        <w:ind w:firstLine="709"/>
        <w:jc w:val="both"/>
        <w:rPr>
          <w:szCs w:val="28"/>
        </w:rPr>
      </w:pPr>
      <w:r w:rsidRPr="00E220F4">
        <w:rPr>
          <w:szCs w:val="28"/>
        </w:rPr>
        <w:t>- строительство пожарного депо на 4 пожарных автомобиля в селе Гамово;</w:t>
      </w:r>
    </w:p>
    <w:p w:rsidR="00E220F4" w:rsidRPr="00E220F4" w:rsidRDefault="00E220F4" w:rsidP="00E220F4">
      <w:pPr>
        <w:autoSpaceDE w:val="0"/>
        <w:autoSpaceDN w:val="0"/>
        <w:adjustRightInd w:val="0"/>
        <w:ind w:firstLine="709"/>
        <w:jc w:val="both"/>
        <w:rPr>
          <w:szCs w:val="28"/>
        </w:rPr>
      </w:pPr>
      <w:r w:rsidRPr="00E220F4">
        <w:rPr>
          <w:szCs w:val="28"/>
        </w:rPr>
        <w:t>- строительство пожарного депо на 4 пожарных автомобиля в селе Фролы.</w:t>
      </w:r>
    </w:p>
    <w:p w:rsidR="00E220F4" w:rsidRPr="00E220F4" w:rsidRDefault="00E220F4" w:rsidP="00E220F4">
      <w:pPr>
        <w:autoSpaceDE w:val="0"/>
        <w:autoSpaceDN w:val="0"/>
        <w:adjustRightInd w:val="0"/>
        <w:ind w:firstLine="709"/>
        <w:jc w:val="both"/>
        <w:rPr>
          <w:szCs w:val="28"/>
        </w:rPr>
      </w:pPr>
      <w:r w:rsidRPr="00E220F4">
        <w:rPr>
          <w:szCs w:val="28"/>
        </w:rPr>
        <w:t>2) Организация резервных источников водоснабжения на территориях, прилегающих к объектам нефтедобывающей промышленности, к объектам хранения и транспортировки нефти и газа в соответствии с требованиями СНиП 2.04.02-84.</w:t>
      </w:r>
    </w:p>
    <w:p w:rsidR="00E220F4" w:rsidRPr="00E220F4" w:rsidRDefault="00E220F4" w:rsidP="00E220F4">
      <w:pPr>
        <w:autoSpaceDE w:val="0"/>
        <w:autoSpaceDN w:val="0"/>
        <w:adjustRightInd w:val="0"/>
        <w:ind w:firstLine="709"/>
        <w:jc w:val="both"/>
        <w:rPr>
          <w:szCs w:val="28"/>
        </w:rPr>
      </w:pPr>
      <w:r w:rsidRPr="00E220F4">
        <w:rPr>
          <w:szCs w:val="28"/>
        </w:rPr>
        <w:t>3) Организация дополнительных подъездов к естественным водоемам (пирсы) для заправки пожарных машин в любое время года.</w:t>
      </w:r>
    </w:p>
    <w:p w:rsidR="00E220F4" w:rsidRPr="00E220F4" w:rsidRDefault="00E220F4" w:rsidP="00E220F4">
      <w:pPr>
        <w:autoSpaceDE w:val="0"/>
        <w:autoSpaceDN w:val="0"/>
        <w:adjustRightInd w:val="0"/>
        <w:ind w:firstLine="709"/>
        <w:jc w:val="both"/>
        <w:rPr>
          <w:szCs w:val="28"/>
        </w:rPr>
      </w:pPr>
      <w:r w:rsidRPr="00E220F4">
        <w:rPr>
          <w:szCs w:val="28"/>
        </w:rPr>
        <w:t>4) Организация системы водоснабжения в населенных пунктах, не обеспеченных источниками противопожарного водоснабжения.</w:t>
      </w:r>
    </w:p>
    <w:p w:rsidR="00E220F4" w:rsidRPr="00E220F4" w:rsidRDefault="00E220F4" w:rsidP="00E220F4">
      <w:pPr>
        <w:autoSpaceDE w:val="0"/>
        <w:autoSpaceDN w:val="0"/>
        <w:adjustRightInd w:val="0"/>
        <w:ind w:firstLine="709"/>
        <w:jc w:val="both"/>
        <w:rPr>
          <w:szCs w:val="28"/>
        </w:rPr>
      </w:pPr>
      <w:r w:rsidRPr="00E220F4">
        <w:rPr>
          <w:szCs w:val="28"/>
        </w:rPr>
        <w:t>5) Организация выполнения комплекса противопожарных профилактических мероприятий:</w:t>
      </w:r>
    </w:p>
    <w:p w:rsidR="00E220F4" w:rsidRPr="00E220F4" w:rsidRDefault="00E220F4" w:rsidP="00E220F4">
      <w:pPr>
        <w:autoSpaceDE w:val="0"/>
        <w:autoSpaceDN w:val="0"/>
        <w:adjustRightInd w:val="0"/>
        <w:ind w:firstLine="709"/>
        <w:jc w:val="both"/>
        <w:rPr>
          <w:szCs w:val="28"/>
        </w:rPr>
      </w:pPr>
      <w:r w:rsidRPr="00E220F4">
        <w:rPr>
          <w:szCs w:val="28"/>
        </w:rPr>
        <w:t>- устройство и уход за минерализованными полосами;</w:t>
      </w:r>
    </w:p>
    <w:p w:rsidR="00E220F4" w:rsidRPr="00E220F4" w:rsidRDefault="00E220F4" w:rsidP="00E220F4">
      <w:pPr>
        <w:autoSpaceDE w:val="0"/>
        <w:autoSpaceDN w:val="0"/>
        <w:adjustRightInd w:val="0"/>
        <w:ind w:firstLine="709"/>
        <w:jc w:val="both"/>
        <w:rPr>
          <w:szCs w:val="28"/>
        </w:rPr>
      </w:pPr>
      <w:r w:rsidRPr="00E220F4">
        <w:rPr>
          <w:szCs w:val="28"/>
        </w:rPr>
        <w:t>- обустройство и содержание пожарных водоемов и мест забора воды;</w:t>
      </w:r>
    </w:p>
    <w:p w:rsidR="00E220F4" w:rsidRPr="00E220F4" w:rsidRDefault="00E220F4" w:rsidP="00E220F4">
      <w:pPr>
        <w:autoSpaceDE w:val="0"/>
        <w:autoSpaceDN w:val="0"/>
        <w:adjustRightInd w:val="0"/>
        <w:ind w:firstLine="709"/>
        <w:jc w:val="both"/>
        <w:rPr>
          <w:szCs w:val="28"/>
        </w:rPr>
      </w:pPr>
      <w:r w:rsidRPr="00E220F4">
        <w:rPr>
          <w:szCs w:val="28"/>
        </w:rPr>
        <w:t>- в населенных пунктах, подверженных угрозе лесных пожаров, установить указательные и опознавательные элементы для ориентирования пострадавшего населения;</w:t>
      </w:r>
    </w:p>
    <w:p w:rsidR="00E220F4" w:rsidRPr="00E220F4" w:rsidRDefault="00E220F4" w:rsidP="00E220F4">
      <w:pPr>
        <w:autoSpaceDE w:val="0"/>
        <w:autoSpaceDN w:val="0"/>
        <w:adjustRightInd w:val="0"/>
        <w:ind w:firstLine="709"/>
        <w:jc w:val="both"/>
        <w:rPr>
          <w:szCs w:val="28"/>
        </w:rPr>
      </w:pPr>
      <w:r w:rsidRPr="00E220F4">
        <w:rPr>
          <w:szCs w:val="28"/>
        </w:rPr>
        <w:t>- обустройство пунктов временного размещения людей в случаях чрезвычайных ситуаций.</w:t>
      </w:r>
    </w:p>
    <w:p w:rsidR="00E220F4" w:rsidRPr="00E220F4" w:rsidRDefault="00E220F4" w:rsidP="00E220F4">
      <w:pPr>
        <w:autoSpaceDE w:val="0"/>
        <w:autoSpaceDN w:val="0"/>
        <w:adjustRightInd w:val="0"/>
        <w:ind w:firstLine="709"/>
        <w:jc w:val="both"/>
        <w:rPr>
          <w:szCs w:val="28"/>
        </w:rPr>
      </w:pPr>
      <w:r w:rsidRPr="00E220F4">
        <w:rPr>
          <w:szCs w:val="28"/>
        </w:rPr>
        <w:t>Мероприятия по предотвращению чрезвычайных ситуаций на гидротехнических сооружениях:</w:t>
      </w:r>
    </w:p>
    <w:p w:rsidR="00E220F4" w:rsidRPr="00E220F4" w:rsidRDefault="00E220F4" w:rsidP="00E220F4">
      <w:pPr>
        <w:autoSpaceDE w:val="0"/>
        <w:autoSpaceDN w:val="0"/>
        <w:adjustRightInd w:val="0"/>
        <w:ind w:firstLine="709"/>
        <w:jc w:val="both"/>
        <w:rPr>
          <w:szCs w:val="28"/>
        </w:rPr>
      </w:pPr>
      <w:r w:rsidRPr="00E220F4">
        <w:rPr>
          <w:szCs w:val="28"/>
        </w:rPr>
        <w:t>- реконструкция объекта общественной инфраструктуры регионального значения - берегоукрепительное сооружение на Воткинском водохранилище в районе села Усть-Качка (3 очередь). Протяженность - 497,5 м;</w:t>
      </w:r>
    </w:p>
    <w:p w:rsidR="00E220F4" w:rsidRPr="00E220F4" w:rsidRDefault="00E220F4" w:rsidP="00E220F4">
      <w:pPr>
        <w:autoSpaceDE w:val="0"/>
        <w:autoSpaceDN w:val="0"/>
        <w:adjustRightInd w:val="0"/>
        <w:ind w:firstLine="709"/>
        <w:jc w:val="both"/>
        <w:rPr>
          <w:szCs w:val="28"/>
        </w:rPr>
      </w:pPr>
      <w:r w:rsidRPr="00E220F4">
        <w:rPr>
          <w:szCs w:val="28"/>
        </w:rPr>
        <w:t>- приведение в нормативное техническое состояние противопаводковой дамбы «Красава»;</w:t>
      </w:r>
    </w:p>
    <w:p w:rsidR="00E220F4" w:rsidRPr="00E220F4" w:rsidRDefault="00E220F4" w:rsidP="00E220F4">
      <w:pPr>
        <w:autoSpaceDE w:val="0"/>
        <w:autoSpaceDN w:val="0"/>
        <w:adjustRightInd w:val="0"/>
        <w:ind w:firstLine="709"/>
        <w:jc w:val="both"/>
        <w:rPr>
          <w:szCs w:val="28"/>
        </w:rPr>
      </w:pPr>
      <w:r w:rsidRPr="00E220F4">
        <w:rPr>
          <w:szCs w:val="28"/>
        </w:rPr>
        <w:lastRenderedPageBreak/>
        <w:t>- реконструкция защитной дамбы обвалования села Усть-Качка;</w:t>
      </w:r>
    </w:p>
    <w:p w:rsidR="00E220F4" w:rsidRPr="00E220F4" w:rsidRDefault="00E220F4" w:rsidP="00E220F4">
      <w:pPr>
        <w:autoSpaceDE w:val="0"/>
        <w:autoSpaceDN w:val="0"/>
        <w:adjustRightInd w:val="0"/>
        <w:ind w:firstLine="709"/>
        <w:jc w:val="both"/>
        <w:rPr>
          <w:szCs w:val="28"/>
        </w:rPr>
      </w:pPr>
      <w:r w:rsidRPr="00E220F4">
        <w:rPr>
          <w:szCs w:val="28"/>
        </w:rPr>
        <w:t>- капитальный ремонт ГТС пруда на р. Северная в деревне Полуденная Пермского муниципального района;</w:t>
      </w:r>
    </w:p>
    <w:p w:rsidR="00E220F4" w:rsidRPr="00E220F4" w:rsidRDefault="00E220F4" w:rsidP="00E220F4">
      <w:pPr>
        <w:autoSpaceDE w:val="0"/>
        <w:autoSpaceDN w:val="0"/>
        <w:adjustRightInd w:val="0"/>
        <w:ind w:firstLine="709"/>
        <w:jc w:val="both"/>
        <w:rPr>
          <w:szCs w:val="28"/>
        </w:rPr>
      </w:pPr>
      <w:r w:rsidRPr="00E220F4">
        <w:rPr>
          <w:szCs w:val="28"/>
        </w:rPr>
        <w:t>- капитальный ремонт ГТС водохранилища на р. Юг в поселке Юго-Камский Пермского муниципального района;</w:t>
      </w:r>
    </w:p>
    <w:p w:rsidR="00E220F4" w:rsidRPr="00E220F4" w:rsidRDefault="00E220F4" w:rsidP="00E220F4">
      <w:pPr>
        <w:autoSpaceDE w:val="0"/>
        <w:autoSpaceDN w:val="0"/>
        <w:adjustRightInd w:val="0"/>
        <w:ind w:firstLine="709"/>
        <w:jc w:val="both"/>
        <w:rPr>
          <w:szCs w:val="28"/>
        </w:rPr>
      </w:pPr>
      <w:r w:rsidRPr="00E220F4">
        <w:rPr>
          <w:szCs w:val="28"/>
        </w:rPr>
        <w:t>- капитальный ремонт ГТС пруда на р. Сарабаиха в селе Култаево Пермского муниципального района.</w:t>
      </w:r>
    </w:p>
    <w:p w:rsidR="00E220F4" w:rsidRPr="00E220F4" w:rsidRDefault="00E220F4" w:rsidP="00E220F4">
      <w:pPr>
        <w:autoSpaceDE w:val="0"/>
        <w:autoSpaceDN w:val="0"/>
        <w:adjustRightInd w:val="0"/>
        <w:ind w:firstLine="709"/>
        <w:jc w:val="both"/>
        <w:rPr>
          <w:szCs w:val="28"/>
        </w:rPr>
      </w:pPr>
      <w:r w:rsidRPr="00E220F4">
        <w:rPr>
          <w:szCs w:val="28"/>
        </w:rPr>
        <w:t>В зонах берегообрушений, возможного затопления и подтопления при прохождении половодий и в случае аварий на ГТС предусмотреть ограничения использования земельных участков, расположенных в этих зонах, а также мероприятия:</w:t>
      </w:r>
    </w:p>
    <w:p w:rsidR="00E220F4" w:rsidRPr="00E220F4" w:rsidRDefault="00E220F4" w:rsidP="00E220F4">
      <w:pPr>
        <w:autoSpaceDE w:val="0"/>
        <w:autoSpaceDN w:val="0"/>
        <w:adjustRightInd w:val="0"/>
        <w:ind w:firstLine="709"/>
        <w:jc w:val="both"/>
        <w:rPr>
          <w:szCs w:val="28"/>
        </w:rPr>
      </w:pPr>
      <w:r w:rsidRPr="00E220F4">
        <w:rPr>
          <w:szCs w:val="28"/>
        </w:rPr>
        <w:t>- по обеспечению оформления права собственности (получение свидетельств о государственной регистрации права) на ГТС прудов, поставленных на учет в качестве бесхозяйного имущества;</w:t>
      </w:r>
    </w:p>
    <w:p w:rsidR="00E220F4" w:rsidRPr="00E220F4" w:rsidRDefault="00E220F4" w:rsidP="00E220F4">
      <w:pPr>
        <w:autoSpaceDE w:val="0"/>
        <w:autoSpaceDN w:val="0"/>
        <w:adjustRightInd w:val="0"/>
        <w:ind w:firstLine="709"/>
        <w:jc w:val="both"/>
        <w:rPr>
          <w:szCs w:val="28"/>
        </w:rPr>
      </w:pPr>
      <w:r w:rsidRPr="00E220F4">
        <w:rPr>
          <w:szCs w:val="28"/>
        </w:rPr>
        <w:t>- по обеспечению постановки на учет ГТС прудов и инженерной защиты (дамбы, берегоукрепления) с неопределенным собственником в качестве бесхозяйного имущества с последующим принятием в собственность.</w:t>
      </w:r>
    </w:p>
    <w:p w:rsidR="00E220F4" w:rsidRPr="00E220F4" w:rsidRDefault="00E220F4" w:rsidP="00E220F4">
      <w:pPr>
        <w:ind w:firstLine="709"/>
        <w:jc w:val="both"/>
        <w:rPr>
          <w:szCs w:val="28"/>
        </w:rPr>
      </w:pPr>
      <w:r w:rsidRPr="00E220F4">
        <w:rPr>
          <w:szCs w:val="28"/>
        </w:rPr>
        <w:t>В</w:t>
      </w:r>
      <w:r w:rsidRPr="00E220F4">
        <w:rPr>
          <w:snapToGrid w:val="0"/>
          <w:szCs w:val="28"/>
        </w:rPr>
        <w:t xml:space="preserve"> целях </w:t>
      </w:r>
      <w:r w:rsidRPr="00E220F4">
        <w:rPr>
          <w:szCs w:val="28"/>
        </w:rPr>
        <w:t>предотвращения негативного воздействия вод необходимо:</w:t>
      </w:r>
    </w:p>
    <w:p w:rsidR="00E220F4" w:rsidRPr="00E220F4" w:rsidRDefault="00E220F4" w:rsidP="00E220F4">
      <w:pPr>
        <w:ind w:firstLine="709"/>
        <w:jc w:val="both"/>
        <w:rPr>
          <w:snapToGrid w:val="0"/>
          <w:szCs w:val="28"/>
        </w:rPr>
      </w:pPr>
      <w:r w:rsidRPr="00E220F4">
        <w:rPr>
          <w:snapToGrid w:val="0"/>
          <w:szCs w:val="28"/>
        </w:rPr>
        <w:t>соблюдать установленные статьей 67.1 Водного кодекса Российской Федерации ограничения и условия осуществления хозяйственной деятельности в зонах возможного затопления, подтопления;</w:t>
      </w:r>
    </w:p>
    <w:p w:rsidR="00E220F4" w:rsidRPr="00E220F4" w:rsidRDefault="00E220F4" w:rsidP="00E220F4">
      <w:pPr>
        <w:autoSpaceDE w:val="0"/>
        <w:autoSpaceDN w:val="0"/>
        <w:adjustRightInd w:val="0"/>
        <w:ind w:firstLine="709"/>
        <w:jc w:val="both"/>
        <w:rPr>
          <w:szCs w:val="28"/>
        </w:rPr>
      </w:pPr>
      <w:r w:rsidRPr="00E220F4">
        <w:rPr>
          <w:rFonts w:eastAsia="Times-Roman"/>
          <w:szCs w:val="28"/>
        </w:rPr>
        <w:t>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(пункт 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2014 г.)</w:t>
      </w:r>
      <w:r w:rsidRPr="00E220F4">
        <w:rPr>
          <w:snapToGrid w:val="0"/>
          <w:szCs w:val="28"/>
        </w:rPr>
        <w:t>.</w:t>
      </w:r>
      <w:r w:rsidRPr="00E220F4">
        <w:rPr>
          <w:szCs w:val="28"/>
        </w:rPr>
        <w:t xml:space="preserve"> </w:t>
      </w:r>
    </w:p>
    <w:p w:rsidR="00E220F4" w:rsidRPr="00E220F4" w:rsidRDefault="00E220F4" w:rsidP="00E220F4">
      <w:pPr>
        <w:autoSpaceDE w:val="0"/>
        <w:autoSpaceDN w:val="0"/>
        <w:adjustRightInd w:val="0"/>
        <w:ind w:firstLine="709"/>
        <w:jc w:val="both"/>
        <w:rPr>
          <w:szCs w:val="28"/>
        </w:rPr>
      </w:pPr>
      <w:r w:rsidRPr="00E220F4">
        <w:rPr>
          <w:szCs w:val="28"/>
        </w:rPr>
        <w:t>Мероприятия по предотвращению чрезвычайных ситуаций в зоне катастрофического затопления Камской ГЭС:</w:t>
      </w:r>
    </w:p>
    <w:p w:rsidR="00E220F4" w:rsidRPr="00E220F4" w:rsidRDefault="00E220F4" w:rsidP="00E220F4">
      <w:pPr>
        <w:autoSpaceDE w:val="0"/>
        <w:autoSpaceDN w:val="0"/>
        <w:adjustRightInd w:val="0"/>
        <w:ind w:firstLine="709"/>
        <w:jc w:val="both"/>
        <w:rPr>
          <w:szCs w:val="28"/>
        </w:rPr>
      </w:pPr>
      <w:r w:rsidRPr="00E220F4">
        <w:rPr>
          <w:szCs w:val="28"/>
        </w:rPr>
        <w:t>- при полном разрушении плотины Камской ГЭС образуется зона затопления по высотной отметке 99,5 м (Балтийская система высот), при прорыве шлюза и полном его разрушении образуется зона затопления по высотной отметке 95,0 м (Балтийская система высот);</w:t>
      </w:r>
    </w:p>
    <w:p w:rsidR="00E220F4" w:rsidRPr="00E220F4" w:rsidRDefault="00E220F4" w:rsidP="00E220F4">
      <w:pPr>
        <w:autoSpaceDE w:val="0"/>
        <w:autoSpaceDN w:val="0"/>
        <w:adjustRightInd w:val="0"/>
        <w:ind w:firstLine="709"/>
        <w:jc w:val="both"/>
        <w:rPr>
          <w:szCs w:val="28"/>
        </w:rPr>
      </w:pPr>
      <w:r w:rsidRPr="00E220F4">
        <w:rPr>
          <w:szCs w:val="28"/>
        </w:rPr>
        <w:t>- при разработке проектов планировки территорий предполагаемого жилищного строительства не допускать размещение зданий и сооружений в зоне катастрофического затопления ниже отметки 99,5 м (Балтийская система высот) в вблизи следующих населенных пунктов: деревня Заозерье (0,17 га), село Усть-Качка (320,95 га), поселок Красный Восход (47,75 га), деревня Качка (15,27 га), деревня Федотово (0,83 га), деревня Заосиново (416,0 га), поселок Юго-Камский (20,60 га).</w:t>
      </w:r>
    </w:p>
    <w:p w:rsidR="00E220F4" w:rsidRPr="00E220F4" w:rsidRDefault="00E220F4" w:rsidP="00E220F4">
      <w:pPr>
        <w:autoSpaceDE w:val="0"/>
        <w:autoSpaceDN w:val="0"/>
        <w:adjustRightInd w:val="0"/>
        <w:ind w:firstLine="709"/>
        <w:jc w:val="both"/>
        <w:rPr>
          <w:szCs w:val="28"/>
        </w:rPr>
      </w:pPr>
      <w:r w:rsidRPr="00E220F4">
        <w:rPr>
          <w:szCs w:val="28"/>
        </w:rPr>
        <w:t>Мероприятия по предотвращению чрезвычайных ситуаций в зоне подлета воздушных судов:</w:t>
      </w:r>
    </w:p>
    <w:p w:rsidR="00E220F4" w:rsidRPr="00E220F4" w:rsidRDefault="00E220F4" w:rsidP="00E220F4">
      <w:pPr>
        <w:autoSpaceDE w:val="0"/>
        <w:autoSpaceDN w:val="0"/>
        <w:adjustRightInd w:val="0"/>
        <w:ind w:firstLine="709"/>
        <w:jc w:val="both"/>
        <w:rPr>
          <w:szCs w:val="28"/>
        </w:rPr>
      </w:pPr>
      <w:r w:rsidRPr="00E220F4">
        <w:rPr>
          <w:szCs w:val="28"/>
        </w:rPr>
        <w:t xml:space="preserve">- при разработке проектов планировки территорий предполагаемого жилищного строительства не допускать размещение объектов капитального </w:t>
      </w:r>
      <w:r w:rsidRPr="00E220F4">
        <w:rPr>
          <w:szCs w:val="28"/>
        </w:rPr>
        <w:lastRenderedPageBreak/>
        <w:t>строительства в границах полос воздушных подходов к аэропорту Большое Савино.</w:t>
      </w:r>
    </w:p>
    <w:p w:rsidR="00E220F4" w:rsidRPr="00E220F4" w:rsidRDefault="00E220F4" w:rsidP="00E220F4">
      <w:pPr>
        <w:autoSpaceDE w:val="0"/>
        <w:autoSpaceDN w:val="0"/>
        <w:adjustRightInd w:val="0"/>
        <w:ind w:firstLine="709"/>
        <w:jc w:val="both"/>
        <w:rPr>
          <w:szCs w:val="28"/>
        </w:rPr>
      </w:pPr>
      <w:r w:rsidRPr="00E220F4">
        <w:rPr>
          <w:szCs w:val="28"/>
        </w:rPr>
        <w:t>Согласованию подлежит размещение:</w:t>
      </w:r>
    </w:p>
    <w:p w:rsidR="00E220F4" w:rsidRPr="00E220F4" w:rsidRDefault="00E220F4" w:rsidP="00E220F4">
      <w:pPr>
        <w:autoSpaceDE w:val="0"/>
        <w:autoSpaceDN w:val="0"/>
        <w:adjustRightInd w:val="0"/>
        <w:ind w:firstLine="709"/>
        <w:jc w:val="both"/>
        <w:rPr>
          <w:szCs w:val="28"/>
        </w:rPr>
      </w:pPr>
      <w:r w:rsidRPr="00E220F4">
        <w:rPr>
          <w:szCs w:val="28"/>
        </w:rPr>
        <w:t>- всех объектов в границах полос воздушных подходов, а также в радиусе 10 км от контрольной точки аэродрома;</w:t>
      </w:r>
    </w:p>
    <w:p w:rsidR="00E220F4" w:rsidRPr="00E220F4" w:rsidRDefault="00E220F4" w:rsidP="00E220F4">
      <w:pPr>
        <w:autoSpaceDE w:val="0"/>
        <w:autoSpaceDN w:val="0"/>
        <w:adjustRightInd w:val="0"/>
        <w:ind w:firstLine="709"/>
        <w:jc w:val="both"/>
        <w:rPr>
          <w:szCs w:val="28"/>
        </w:rPr>
      </w:pPr>
      <w:r w:rsidRPr="00E220F4">
        <w:rPr>
          <w:szCs w:val="28"/>
        </w:rPr>
        <w:t>- объектов в радиусе 30 км от контрольной точки аэродрома, высота которых относительно уровня аэродрома 50 м и более;</w:t>
      </w:r>
    </w:p>
    <w:p w:rsidR="00E220F4" w:rsidRPr="00E220F4" w:rsidRDefault="00E220F4" w:rsidP="00E220F4">
      <w:pPr>
        <w:autoSpaceDE w:val="0"/>
        <w:autoSpaceDN w:val="0"/>
        <w:adjustRightInd w:val="0"/>
        <w:ind w:firstLine="709"/>
        <w:jc w:val="both"/>
        <w:rPr>
          <w:szCs w:val="28"/>
        </w:rPr>
      </w:pPr>
      <w:r w:rsidRPr="00E220F4">
        <w:rPr>
          <w:szCs w:val="28"/>
        </w:rPr>
        <w:t>- объектов высотой от поверхности земли 50 м и более;</w:t>
      </w:r>
    </w:p>
    <w:p w:rsidR="00E220F4" w:rsidRPr="00E220F4" w:rsidRDefault="00E220F4" w:rsidP="00E220F4">
      <w:pPr>
        <w:autoSpaceDE w:val="0"/>
        <w:autoSpaceDN w:val="0"/>
        <w:adjustRightInd w:val="0"/>
        <w:ind w:firstLine="709"/>
        <w:jc w:val="both"/>
        <w:rPr>
          <w:szCs w:val="28"/>
        </w:rPr>
      </w:pPr>
      <w:r w:rsidRPr="00E220F4">
        <w:rPr>
          <w:szCs w:val="28"/>
        </w:rPr>
        <w:t>- линий связи, электропередач и других объектов, радио- и электромагнитных излучений, которые могут создавать помехи для нормальной работы радиотехнических средств;</w:t>
      </w:r>
    </w:p>
    <w:p w:rsidR="00E220F4" w:rsidRPr="00E220F4" w:rsidRDefault="00E220F4" w:rsidP="00E220F4">
      <w:pPr>
        <w:autoSpaceDE w:val="0"/>
        <w:autoSpaceDN w:val="0"/>
        <w:adjustRightInd w:val="0"/>
        <w:ind w:firstLine="709"/>
        <w:jc w:val="both"/>
        <w:rPr>
          <w:szCs w:val="28"/>
        </w:rPr>
      </w:pPr>
      <w:r w:rsidRPr="00E220F4">
        <w:rPr>
          <w:szCs w:val="28"/>
        </w:rPr>
        <w:t>- взрывоопасных объектов;</w:t>
      </w:r>
    </w:p>
    <w:p w:rsidR="00E220F4" w:rsidRPr="00E220F4" w:rsidRDefault="00E220F4" w:rsidP="00E220F4">
      <w:pPr>
        <w:autoSpaceDE w:val="0"/>
        <w:autoSpaceDN w:val="0"/>
        <w:adjustRightInd w:val="0"/>
        <w:ind w:firstLine="709"/>
        <w:jc w:val="both"/>
        <w:rPr>
          <w:szCs w:val="28"/>
        </w:rPr>
      </w:pPr>
      <w:r w:rsidRPr="00E220F4">
        <w:rPr>
          <w:szCs w:val="28"/>
        </w:rPr>
        <w:t>- факельных устройств.</w:t>
      </w:r>
    </w:p>
    <w:p w:rsidR="00E220F4" w:rsidRPr="00E220F4" w:rsidRDefault="00E220F4" w:rsidP="00E220F4">
      <w:pPr>
        <w:autoSpaceDE w:val="0"/>
        <w:autoSpaceDN w:val="0"/>
        <w:adjustRightInd w:val="0"/>
        <w:ind w:firstLine="709"/>
        <w:jc w:val="both"/>
        <w:rPr>
          <w:szCs w:val="28"/>
        </w:rPr>
      </w:pPr>
      <w:r w:rsidRPr="00E220F4">
        <w:rPr>
          <w:szCs w:val="28"/>
        </w:rPr>
        <w:t>Размещение объектов в границах воздушных подходов и приаэродромной территории подлежит согласованию с организацией, в зоне ответственности которой предполагается размещение объектов. Независимо от места размещения объектов.</w:t>
      </w:r>
    </w:p>
    <w:p w:rsidR="00E220F4" w:rsidRPr="00E220F4" w:rsidRDefault="00E220F4" w:rsidP="00E220F4">
      <w:pPr>
        <w:autoSpaceDE w:val="0"/>
        <w:autoSpaceDN w:val="0"/>
        <w:adjustRightInd w:val="0"/>
        <w:ind w:firstLine="709"/>
        <w:jc w:val="both"/>
        <w:rPr>
          <w:szCs w:val="28"/>
        </w:rPr>
      </w:pPr>
      <w:r w:rsidRPr="00E220F4">
        <w:rPr>
          <w:szCs w:val="28"/>
        </w:rPr>
        <w:t>Ранее утвержденные мероприятия подлежат реализации и уточнению при разработке Генеральных планов поселений и другой проектной документацией.</w:t>
      </w:r>
    </w:p>
    <w:p w:rsidR="00E220F4" w:rsidRPr="00E220F4" w:rsidRDefault="00E220F4" w:rsidP="00E220F4">
      <w:pPr>
        <w:autoSpaceDE w:val="0"/>
        <w:autoSpaceDN w:val="0"/>
        <w:adjustRightInd w:val="0"/>
        <w:jc w:val="both"/>
        <w:rPr>
          <w:szCs w:val="28"/>
        </w:rPr>
      </w:pPr>
    </w:p>
    <w:p w:rsidR="00E220F4" w:rsidRPr="00E220F4" w:rsidRDefault="00E220F4" w:rsidP="00E220F4">
      <w:pPr>
        <w:autoSpaceDE w:val="0"/>
        <w:autoSpaceDN w:val="0"/>
        <w:adjustRightInd w:val="0"/>
        <w:jc w:val="both"/>
        <w:rPr>
          <w:szCs w:val="28"/>
        </w:rPr>
      </w:pPr>
    </w:p>
    <w:p w:rsidR="00E220F4" w:rsidRPr="00E220F4" w:rsidRDefault="00E220F4" w:rsidP="00E220F4">
      <w:pPr>
        <w:autoSpaceDE w:val="0"/>
        <w:autoSpaceDN w:val="0"/>
        <w:adjustRightInd w:val="0"/>
        <w:jc w:val="right"/>
        <w:outlineLvl w:val="1"/>
        <w:rPr>
          <w:szCs w:val="28"/>
        </w:rPr>
      </w:pPr>
      <w:r w:rsidRPr="00E220F4">
        <w:rPr>
          <w:szCs w:val="28"/>
        </w:rPr>
        <w:t>Приложение 1</w:t>
      </w:r>
    </w:p>
    <w:p w:rsidR="00E220F4" w:rsidRPr="00E220F4" w:rsidRDefault="00E220F4" w:rsidP="00E220F4">
      <w:pPr>
        <w:autoSpaceDE w:val="0"/>
        <w:autoSpaceDN w:val="0"/>
        <w:adjustRightInd w:val="0"/>
        <w:jc w:val="right"/>
        <w:rPr>
          <w:szCs w:val="28"/>
        </w:rPr>
      </w:pPr>
      <w:r w:rsidRPr="00E220F4">
        <w:rPr>
          <w:szCs w:val="28"/>
        </w:rPr>
        <w:t xml:space="preserve">к материалам по обоснованию </w:t>
      </w:r>
    </w:p>
    <w:p w:rsidR="00E220F4" w:rsidRPr="00E220F4" w:rsidRDefault="00E220F4" w:rsidP="00E220F4">
      <w:pPr>
        <w:autoSpaceDE w:val="0"/>
        <w:autoSpaceDN w:val="0"/>
        <w:adjustRightInd w:val="0"/>
        <w:jc w:val="right"/>
        <w:rPr>
          <w:szCs w:val="28"/>
        </w:rPr>
      </w:pPr>
      <w:r w:rsidRPr="00E220F4">
        <w:rPr>
          <w:szCs w:val="28"/>
        </w:rPr>
        <w:t xml:space="preserve">схемы территориального планирования </w:t>
      </w:r>
    </w:p>
    <w:p w:rsidR="00E220F4" w:rsidRPr="00E220F4" w:rsidRDefault="00E220F4" w:rsidP="00E220F4">
      <w:pPr>
        <w:autoSpaceDE w:val="0"/>
        <w:autoSpaceDN w:val="0"/>
        <w:adjustRightInd w:val="0"/>
        <w:jc w:val="right"/>
        <w:rPr>
          <w:szCs w:val="28"/>
        </w:rPr>
      </w:pPr>
      <w:r w:rsidRPr="00E220F4">
        <w:rPr>
          <w:szCs w:val="28"/>
        </w:rPr>
        <w:t xml:space="preserve">Пермского муниципального района </w:t>
      </w:r>
    </w:p>
    <w:p w:rsidR="00E220F4" w:rsidRPr="00E220F4" w:rsidRDefault="00E220F4" w:rsidP="00E220F4">
      <w:pPr>
        <w:autoSpaceDE w:val="0"/>
        <w:autoSpaceDN w:val="0"/>
        <w:adjustRightInd w:val="0"/>
        <w:jc w:val="center"/>
        <w:rPr>
          <w:szCs w:val="28"/>
        </w:rPr>
      </w:pPr>
      <w:bookmarkStart w:id="35" w:name="P3056"/>
      <w:bookmarkEnd w:id="35"/>
    </w:p>
    <w:p w:rsidR="00E220F4" w:rsidRPr="00E220F4" w:rsidRDefault="00E220F4" w:rsidP="00E220F4">
      <w:pPr>
        <w:autoSpaceDE w:val="0"/>
        <w:autoSpaceDN w:val="0"/>
        <w:adjustRightInd w:val="0"/>
        <w:jc w:val="center"/>
        <w:rPr>
          <w:szCs w:val="28"/>
        </w:rPr>
      </w:pPr>
      <w:r w:rsidRPr="00E220F4">
        <w:rPr>
          <w:szCs w:val="28"/>
        </w:rPr>
        <w:t>Классификация</w:t>
      </w:r>
    </w:p>
    <w:p w:rsidR="00E220F4" w:rsidRPr="00E220F4" w:rsidRDefault="00E220F4" w:rsidP="00E220F4">
      <w:pPr>
        <w:autoSpaceDE w:val="0"/>
        <w:autoSpaceDN w:val="0"/>
        <w:adjustRightInd w:val="0"/>
        <w:jc w:val="center"/>
        <w:rPr>
          <w:szCs w:val="28"/>
        </w:rPr>
      </w:pPr>
      <w:r w:rsidRPr="00E220F4">
        <w:rPr>
          <w:szCs w:val="28"/>
        </w:rPr>
        <w:t>населенных пунктов по перспективе развития</w:t>
      </w:r>
    </w:p>
    <w:p w:rsidR="00E220F4" w:rsidRPr="00E220F4" w:rsidRDefault="00E220F4" w:rsidP="00E220F4">
      <w:pPr>
        <w:autoSpaceDE w:val="0"/>
        <w:autoSpaceDN w:val="0"/>
        <w:adjustRightInd w:val="0"/>
        <w:jc w:val="both"/>
        <w:rPr>
          <w:sz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39"/>
        <w:gridCol w:w="1531"/>
        <w:gridCol w:w="3378"/>
      </w:tblGrid>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Поселение</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Населенные пункты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Количество населения (человек)</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Тип населенного пункта</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Бершетское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Бершеть</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3482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Янычи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587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Гамовское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Гамово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3855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Березник</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Гусята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Ермаши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Заречная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Осенцы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112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Паны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Савенки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Сакмары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Страшная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Шульгино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Двуреченское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Ферма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3487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Горный</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801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Нестюково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940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Софроны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Устиново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512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Фомичи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ликвидируемый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Верхняя Рассольная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Гарюшки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Горный</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123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Грузди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Дуброво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Заборье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Комарово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Мостовая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747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Назарово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Рассольная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Староверово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Чебаки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Соловьево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ликвидируемый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Заболотское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Горшки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710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Алексики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Большакино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142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Буланки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Ванькино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Заболото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Коляды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Ольховка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Петряхино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Растягаево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107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Серяк</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Суздалы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235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Тишкино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Трухинята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Шугуровка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Новоильинское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120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Васильевка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Верх-Речка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Зубки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Коммуна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Хмелевка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Демино</w:t>
            </w:r>
          </w:p>
        </w:tc>
        <w:tc>
          <w:tcPr>
            <w:tcW w:w="1531"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Кондратовское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Кондратово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5580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Берег Камы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Заосиново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Кукуштанское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Кукуштан</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4864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Байболовка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901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Зайково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Курашим</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2349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Рассолино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Култаевское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Култаево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4490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Аникино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Башкултаево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657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Болгары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186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Болдино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Дикая Гарь</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113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Капидоны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Кеты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Кичаново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367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Ключики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110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Косотуриха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269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Мокино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350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Полюдово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Протасы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220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Севастьяны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Степаново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Чуваки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190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Шумки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Нижние Муллы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668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Валевая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Денисята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Ежи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Заполье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Кулики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Ложки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Москвята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Мураши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Объект КРП</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Петровка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1254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Пищальниково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Усть-Тары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154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Федотово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Шилово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Лобановское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Лобаново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3668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Баские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Большой Буртым</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Касимово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314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Клестята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116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Козыбаево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Кочкино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107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Малые Клестята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Усадьба МТС</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Кояново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1205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Мулянка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1983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Баландино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Березники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Верх-Сыра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Горбуново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112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Грибаново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Ключи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Кольцово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Малый Буртым</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Меркушево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Пальниковское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Нижний Пальник</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770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кордон Бессоновский</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Бырма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198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Ключики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Челяба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Сухобизярка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244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Октябрьский</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185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Бизяр</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Аннинск</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Платошинское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Платошино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2633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Сухо-Платошино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Сыро-Платошино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Усть-Курашим</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Савинское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Песьянка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2704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Большое Савино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442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Ванюки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820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Крохово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286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Малое Савино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Хмели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200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Ясыри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276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Сокол</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1705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Сылвенское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Сылва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7870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Алебастрово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Буланки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Быковка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Заведение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ликвидируемый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Ерепеты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Мостовая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Троица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286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Ляды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1119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Верх-Речки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Горская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Малая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413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Усть-Качкинское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Усть-Качка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4188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Гамы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305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Дворцовая Слудка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Заозерье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Качка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Красный Восход</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1289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Луговая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168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Моргали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Одина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rPr>
                <w:sz w:val="20"/>
              </w:rPr>
            </w:pPr>
            <w:r w:rsidRPr="00E220F4">
              <w:rPr>
                <w:sz w:val="20"/>
              </w:rPr>
              <w:t>Фроловское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Фролы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1341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Бахаревка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Большая Мось</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Броды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167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Вазелята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Вашуры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Дерибы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Замараево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251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Замулянка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Косогоры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Костарята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Красава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Липаки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Мартьяново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Няшино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Огрызково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Паздерино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Плишки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Шуваята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Якунчики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Жебреи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375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Канабеково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Лесоучасток 831</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Молоково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Никулино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хутор Русское Поле</w:t>
            </w:r>
          </w:p>
        </w:tc>
        <w:tc>
          <w:tcPr>
            <w:tcW w:w="1531"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Симонки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Таранки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Хохловское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Скобелевка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914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Верхняя Хохловка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Гари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Глушата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Гора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Загришинское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Заозерье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Карасье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Мишурна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Мысы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Сибирь</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Сухая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Тупица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Хохловка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Христофоровка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Ширпы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Юговское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Юг</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2612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Юго-Камское с/п</w:t>
            </w: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Юго-Камский</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8290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Берег Камы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Верх-Юг</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Ольховка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ликвидируемый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Пашня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20</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развивающийся</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Петушки</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Полуденная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78</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Таежный</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139</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ликвидируемый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Еловая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Ермозы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Жилья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Заречная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13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Казанцы</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Кашино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Луговая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94</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Новый</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575</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Рождественское</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421</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 Сташково</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93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п. Усть-Пизя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243</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сохраняемый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Черная</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7</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r w:rsidR="00E220F4" w:rsidRPr="00E220F4" w:rsidTr="00E220F4">
        <w:tc>
          <w:tcPr>
            <w:tcW w:w="2154" w:type="dxa"/>
            <w:tcBorders>
              <w:top w:val="single" w:sz="4" w:space="0" w:color="auto"/>
              <w:left w:val="single" w:sz="4" w:space="0" w:color="auto"/>
              <w:bottom w:val="single" w:sz="4" w:space="0" w:color="auto"/>
              <w:right w:val="single" w:sz="4" w:space="0" w:color="auto"/>
            </w:tcBorders>
          </w:tcPr>
          <w:p w:rsidR="00E220F4" w:rsidRPr="00E220F4" w:rsidRDefault="00E220F4" w:rsidP="00E220F4">
            <w:pPr>
              <w:autoSpaceDE w:val="0"/>
              <w:autoSpaceDN w:val="0"/>
              <w:adjustRightInd w:val="0"/>
              <w:rPr>
                <w:sz w:val="20"/>
              </w:rPr>
            </w:pPr>
          </w:p>
        </w:tc>
        <w:tc>
          <w:tcPr>
            <w:tcW w:w="2539"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д. Шондиха</w:t>
            </w:r>
          </w:p>
        </w:tc>
        <w:tc>
          <w:tcPr>
            <w:tcW w:w="1531"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6</w:t>
            </w:r>
          </w:p>
        </w:tc>
        <w:tc>
          <w:tcPr>
            <w:tcW w:w="3378" w:type="dxa"/>
            <w:tcBorders>
              <w:top w:val="single" w:sz="4" w:space="0" w:color="auto"/>
              <w:left w:val="single" w:sz="4" w:space="0" w:color="auto"/>
              <w:bottom w:val="single" w:sz="4" w:space="0" w:color="auto"/>
              <w:right w:val="single" w:sz="4" w:space="0" w:color="auto"/>
            </w:tcBorders>
            <w:hideMark/>
          </w:tcPr>
          <w:p w:rsidR="00E220F4" w:rsidRPr="00E220F4" w:rsidRDefault="00E220F4" w:rsidP="00E220F4">
            <w:pPr>
              <w:autoSpaceDE w:val="0"/>
              <w:autoSpaceDN w:val="0"/>
              <w:adjustRightInd w:val="0"/>
              <w:jc w:val="center"/>
              <w:rPr>
                <w:sz w:val="20"/>
              </w:rPr>
            </w:pPr>
            <w:r w:rsidRPr="00E220F4">
              <w:rPr>
                <w:sz w:val="20"/>
              </w:rPr>
              <w:t>малоперспективный</w:t>
            </w:r>
          </w:p>
        </w:tc>
      </w:tr>
    </w:tbl>
    <w:p w:rsidR="00E220F4" w:rsidRPr="00E220F4" w:rsidRDefault="00E220F4" w:rsidP="00E220F4">
      <w:pPr>
        <w:autoSpaceDE w:val="0"/>
        <w:autoSpaceDN w:val="0"/>
        <w:adjustRightInd w:val="0"/>
        <w:ind w:firstLine="540"/>
        <w:jc w:val="both"/>
        <w:rPr>
          <w:color w:val="000000"/>
          <w:szCs w:val="28"/>
        </w:rPr>
      </w:pPr>
    </w:p>
    <w:p w:rsidR="00E220F4" w:rsidRPr="00E220F4" w:rsidRDefault="00E220F4" w:rsidP="00E220F4">
      <w:pPr>
        <w:autoSpaceDE w:val="0"/>
        <w:autoSpaceDN w:val="0"/>
        <w:adjustRightInd w:val="0"/>
        <w:jc w:val="both"/>
        <w:rPr>
          <w:szCs w:val="28"/>
        </w:rPr>
      </w:pPr>
    </w:p>
    <w:p w:rsidR="00E220F4" w:rsidRPr="00E220F4" w:rsidRDefault="00E220F4" w:rsidP="00E220F4">
      <w:pPr>
        <w:autoSpaceDE w:val="0"/>
        <w:autoSpaceDN w:val="0"/>
        <w:adjustRightInd w:val="0"/>
        <w:jc w:val="both"/>
        <w:rPr>
          <w:szCs w:val="28"/>
        </w:rPr>
      </w:pPr>
    </w:p>
    <w:p w:rsidR="00E220F4" w:rsidRPr="00E220F4" w:rsidRDefault="00E220F4" w:rsidP="00E220F4">
      <w:pPr>
        <w:autoSpaceDE w:val="0"/>
        <w:autoSpaceDN w:val="0"/>
        <w:adjustRightInd w:val="0"/>
        <w:jc w:val="both"/>
        <w:rPr>
          <w:szCs w:val="28"/>
        </w:rPr>
      </w:pPr>
    </w:p>
    <w:p w:rsidR="00E220F4" w:rsidRPr="00873036" w:rsidRDefault="00E220F4" w:rsidP="00873036">
      <w:pPr>
        <w:widowControl w:val="0"/>
        <w:ind w:firstLine="709"/>
        <w:rPr>
          <w:bCs/>
          <w:color w:val="000000"/>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p w:rsidR="00873036" w:rsidRPr="00873036" w:rsidRDefault="00873036" w:rsidP="00873036">
      <w:pPr>
        <w:rPr>
          <w:szCs w:val="28"/>
          <w:lang w:eastAsia="x-none"/>
        </w:rPr>
      </w:pPr>
    </w:p>
    <w:sectPr w:rsidR="00873036" w:rsidRPr="00873036" w:rsidSect="0087303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BE" w:rsidRDefault="000530BE" w:rsidP="00E012BA">
      <w:r>
        <w:separator/>
      </w:r>
    </w:p>
  </w:endnote>
  <w:endnote w:type="continuationSeparator" w:id="0">
    <w:p w:rsidR="000530BE" w:rsidRDefault="000530BE" w:rsidP="00E0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demy">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Roman">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BE" w:rsidRDefault="000530BE" w:rsidP="00E012BA">
      <w:r>
        <w:separator/>
      </w:r>
    </w:p>
  </w:footnote>
  <w:footnote w:type="continuationSeparator" w:id="0">
    <w:p w:rsidR="000530BE" w:rsidRDefault="000530BE" w:rsidP="00E0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83603"/>
      <w:docPartObj>
        <w:docPartGallery w:val="Page Numbers (Top of Page)"/>
        <w:docPartUnique/>
      </w:docPartObj>
    </w:sdtPr>
    <w:sdtContent>
      <w:p w:rsidR="000530BE" w:rsidRDefault="000530BE">
        <w:pPr>
          <w:pStyle w:val="ac"/>
          <w:jc w:val="center"/>
        </w:pPr>
        <w:r>
          <w:fldChar w:fldCharType="begin"/>
        </w:r>
        <w:r>
          <w:instrText>PAGE   \* MERGEFORMAT</w:instrText>
        </w:r>
        <w:r>
          <w:fldChar w:fldCharType="separate"/>
        </w:r>
        <w:r w:rsidR="000B69CB" w:rsidRPr="000B69CB">
          <w:rPr>
            <w:noProof/>
            <w:lang w:val="ru-RU"/>
          </w:rPr>
          <w:t>262</w:t>
        </w:r>
        <w:r>
          <w:fldChar w:fldCharType="end"/>
        </w:r>
      </w:p>
    </w:sdtContent>
  </w:sdt>
  <w:p w:rsidR="000530BE" w:rsidRDefault="000530B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57CC8B2"/>
    <w:lvl w:ilvl="0">
      <w:start w:val="1"/>
      <w:numFmt w:val="decimal"/>
      <w:pStyle w:val="a"/>
      <w:lvlText w:val="%1."/>
      <w:lvlJc w:val="left"/>
      <w:pPr>
        <w:tabs>
          <w:tab w:val="num" w:pos="360"/>
        </w:tabs>
        <w:ind w:left="360" w:hanging="360"/>
      </w:pPr>
    </w:lvl>
  </w:abstractNum>
  <w:abstractNum w:abstractNumId="1" w15:restartNumberingAfterBreak="0">
    <w:nsid w:val="00000006"/>
    <w:multiLevelType w:val="multilevel"/>
    <w:tmpl w:val="00000006"/>
    <w:name w:val="WW8Num22"/>
    <w:lvl w:ilvl="0">
      <w:start w:val="1"/>
      <w:numFmt w:val="decimal"/>
      <w:pStyle w:val="2"/>
      <w:suff w:val="space"/>
      <w:lvlText w:val="%1."/>
      <w:lvlJc w:val="left"/>
      <w:pPr>
        <w:tabs>
          <w:tab w:val="num" w:pos="0"/>
        </w:tabs>
        <w:ind w:left="0" w:firstLine="567"/>
      </w:pPr>
      <w:rPr>
        <w:rFonts w:ascii="Times New Roman" w:hAnsi="Times New Roman"/>
        <w:b/>
        <w:i w:val="0"/>
        <w:sz w:val="24"/>
        <w:szCs w:val="24"/>
      </w:rPr>
    </w:lvl>
    <w:lvl w:ilvl="1">
      <w:start w:val="2"/>
      <w:numFmt w:val="decimal"/>
      <w:suff w:val="space"/>
      <w:lvlText w:val="%1.%2."/>
      <w:lvlJc w:val="left"/>
      <w:pPr>
        <w:tabs>
          <w:tab w:val="num" w:pos="0"/>
        </w:tabs>
        <w:ind w:left="0" w:firstLine="567"/>
      </w:pPr>
      <w:rPr>
        <w:rFonts w:ascii="Times New Roman" w:hAnsi="Times New Roman"/>
        <w:b/>
        <w:i w:val="0"/>
        <w:sz w:val="24"/>
        <w:szCs w:val="24"/>
      </w:rPr>
    </w:lvl>
    <w:lvl w:ilvl="2">
      <w:start w:val="1"/>
      <w:numFmt w:val="bullet"/>
      <w:lvlText w:val=""/>
      <w:lvlJc w:val="left"/>
      <w:pPr>
        <w:tabs>
          <w:tab w:val="num" w:pos="0"/>
        </w:tabs>
        <w:ind w:left="0" w:firstLine="567"/>
      </w:pPr>
      <w:rPr>
        <w:rFonts w:ascii="Symbol" w:hAnsi="Symbol"/>
        <w:b w:val="0"/>
        <w:i w:val="0"/>
        <w:color w:val="auto"/>
        <w:sz w:val="24"/>
        <w:szCs w:val="24"/>
      </w:rPr>
    </w:lvl>
    <w:lvl w:ilvl="3">
      <w:start w:val="1"/>
      <w:numFmt w:val="decimal"/>
      <w:lvlText w:val="%4."/>
      <w:lvlJc w:val="left"/>
      <w:pPr>
        <w:tabs>
          <w:tab w:val="num" w:pos="360"/>
        </w:tabs>
        <w:ind w:left="360" w:hanging="360"/>
      </w:pPr>
      <w:rPr>
        <w:b/>
        <w:i w:val="0"/>
        <w:sz w:val="24"/>
        <w:szCs w:val="24"/>
      </w:rPr>
    </w:lvl>
    <w:lvl w:ilvl="4">
      <w:start w:val="1"/>
      <w:numFmt w:val="none"/>
      <w:suff w:val="space"/>
      <w:lvlText w:val=""/>
      <w:lvlJc w:val="left"/>
      <w:pPr>
        <w:tabs>
          <w:tab w:val="num" w:pos="0"/>
        </w:tabs>
        <w:ind w:left="0" w:firstLine="567"/>
      </w:pPr>
    </w:lvl>
    <w:lvl w:ilvl="5">
      <w:start w:val="1"/>
      <w:numFmt w:val="bullet"/>
      <w:lvlText w:val=""/>
      <w:lvlJc w:val="left"/>
      <w:pPr>
        <w:tabs>
          <w:tab w:val="num" w:pos="284"/>
        </w:tabs>
        <w:ind w:left="0" w:firstLine="794"/>
      </w:pPr>
      <w:rPr>
        <w:rFonts w:ascii="Symbol" w:hAnsi="Symbol"/>
        <w:color w:val="auto"/>
      </w:rPr>
    </w:lvl>
    <w:lvl w:ilvl="6">
      <w:start w:val="1"/>
      <w:numFmt w:val="decimal"/>
      <w:suff w:val="space"/>
      <w:lvlText w:val="%6.%7"/>
      <w:lvlJc w:val="left"/>
      <w:pPr>
        <w:tabs>
          <w:tab w:val="num" w:pos="0"/>
        </w:tabs>
        <w:ind w:left="3240" w:hanging="2673"/>
      </w:pPr>
      <w:rPr>
        <w:rFonts w:ascii="Times New Roman" w:hAnsi="Times New Roman"/>
        <w:b/>
        <w:i w:val="0"/>
        <w:sz w:val="24"/>
      </w:rPr>
    </w:lvl>
    <w:lvl w:ilvl="7">
      <w:start w:val="1"/>
      <w:numFmt w:val="decimal"/>
      <w:lvlText w:val="%2.%3.%4.%6.%7.%8."/>
      <w:lvlJc w:val="left"/>
      <w:pPr>
        <w:tabs>
          <w:tab w:val="num" w:pos="3960"/>
        </w:tabs>
        <w:ind w:left="3744" w:hanging="1224"/>
      </w:pPr>
    </w:lvl>
    <w:lvl w:ilvl="8">
      <w:start w:val="1"/>
      <w:numFmt w:val="decimal"/>
      <w:lvlText w:val="%2.%3.%4.%6.%7.%8.%9."/>
      <w:lvlJc w:val="left"/>
      <w:pPr>
        <w:tabs>
          <w:tab w:val="num" w:pos="4680"/>
        </w:tabs>
        <w:ind w:left="4320" w:hanging="1440"/>
      </w:pPr>
    </w:lvl>
  </w:abstractNum>
  <w:abstractNum w:abstractNumId="2" w15:restartNumberingAfterBreak="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C0D302F"/>
    <w:multiLevelType w:val="hybridMultilevel"/>
    <w:tmpl w:val="B8BEC978"/>
    <w:lvl w:ilvl="0" w:tplc="0BE6F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277CD8"/>
    <w:multiLevelType w:val="hybridMultilevel"/>
    <w:tmpl w:val="F3163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2"/>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64"/>
    <w:rsid w:val="0000073C"/>
    <w:rsid w:val="00000808"/>
    <w:rsid w:val="00000AE4"/>
    <w:rsid w:val="000014DE"/>
    <w:rsid w:val="00001785"/>
    <w:rsid w:val="0000221A"/>
    <w:rsid w:val="00002239"/>
    <w:rsid w:val="00002461"/>
    <w:rsid w:val="000026CA"/>
    <w:rsid w:val="00002F35"/>
    <w:rsid w:val="00002FE4"/>
    <w:rsid w:val="000036BE"/>
    <w:rsid w:val="000047E7"/>
    <w:rsid w:val="0000498C"/>
    <w:rsid w:val="000049A9"/>
    <w:rsid w:val="00004F0C"/>
    <w:rsid w:val="00004F1E"/>
    <w:rsid w:val="00005245"/>
    <w:rsid w:val="00005D54"/>
    <w:rsid w:val="00006718"/>
    <w:rsid w:val="00006DC8"/>
    <w:rsid w:val="00007E8C"/>
    <w:rsid w:val="0001011C"/>
    <w:rsid w:val="0001055D"/>
    <w:rsid w:val="00010BCF"/>
    <w:rsid w:val="00010E8C"/>
    <w:rsid w:val="000123D0"/>
    <w:rsid w:val="0001260C"/>
    <w:rsid w:val="0001278F"/>
    <w:rsid w:val="00012B01"/>
    <w:rsid w:val="0001378E"/>
    <w:rsid w:val="0001388B"/>
    <w:rsid w:val="0001442D"/>
    <w:rsid w:val="0001482B"/>
    <w:rsid w:val="00014C93"/>
    <w:rsid w:val="00015746"/>
    <w:rsid w:val="00015904"/>
    <w:rsid w:val="00015CF3"/>
    <w:rsid w:val="000160B2"/>
    <w:rsid w:val="000160E4"/>
    <w:rsid w:val="0001625B"/>
    <w:rsid w:val="00016746"/>
    <w:rsid w:val="00016BCD"/>
    <w:rsid w:val="00016E9F"/>
    <w:rsid w:val="00016F82"/>
    <w:rsid w:val="000172E1"/>
    <w:rsid w:val="000174E8"/>
    <w:rsid w:val="00017A27"/>
    <w:rsid w:val="00017C02"/>
    <w:rsid w:val="00017CA7"/>
    <w:rsid w:val="0002012F"/>
    <w:rsid w:val="00020254"/>
    <w:rsid w:val="0002032A"/>
    <w:rsid w:val="00020517"/>
    <w:rsid w:val="00020F40"/>
    <w:rsid w:val="00021788"/>
    <w:rsid w:val="000223E0"/>
    <w:rsid w:val="00022530"/>
    <w:rsid w:val="00022E93"/>
    <w:rsid w:val="00022EEE"/>
    <w:rsid w:val="000235CB"/>
    <w:rsid w:val="000236D6"/>
    <w:rsid w:val="0002380E"/>
    <w:rsid w:val="000240DE"/>
    <w:rsid w:val="00024120"/>
    <w:rsid w:val="000241D7"/>
    <w:rsid w:val="00024BA4"/>
    <w:rsid w:val="00024E10"/>
    <w:rsid w:val="000252DE"/>
    <w:rsid w:val="00025915"/>
    <w:rsid w:val="00026921"/>
    <w:rsid w:val="00027534"/>
    <w:rsid w:val="000275EA"/>
    <w:rsid w:val="00027F90"/>
    <w:rsid w:val="00030826"/>
    <w:rsid w:val="000309CF"/>
    <w:rsid w:val="00030EF4"/>
    <w:rsid w:val="000312D9"/>
    <w:rsid w:val="00031EE3"/>
    <w:rsid w:val="00032004"/>
    <w:rsid w:val="000323A4"/>
    <w:rsid w:val="00033C73"/>
    <w:rsid w:val="00034541"/>
    <w:rsid w:val="0003455E"/>
    <w:rsid w:val="0003463B"/>
    <w:rsid w:val="000350D8"/>
    <w:rsid w:val="000352D5"/>
    <w:rsid w:val="00035458"/>
    <w:rsid w:val="00035AD6"/>
    <w:rsid w:val="00035C9D"/>
    <w:rsid w:val="00036168"/>
    <w:rsid w:val="0003709A"/>
    <w:rsid w:val="000373B2"/>
    <w:rsid w:val="000401B1"/>
    <w:rsid w:val="00040610"/>
    <w:rsid w:val="00040B20"/>
    <w:rsid w:val="00040C57"/>
    <w:rsid w:val="00040E27"/>
    <w:rsid w:val="000410B7"/>
    <w:rsid w:val="000410E3"/>
    <w:rsid w:val="00041E2D"/>
    <w:rsid w:val="00042303"/>
    <w:rsid w:val="000423D5"/>
    <w:rsid w:val="00042462"/>
    <w:rsid w:val="00042504"/>
    <w:rsid w:val="000428C3"/>
    <w:rsid w:val="00042B2D"/>
    <w:rsid w:val="00042D76"/>
    <w:rsid w:val="00042F9A"/>
    <w:rsid w:val="000431EB"/>
    <w:rsid w:val="000431FC"/>
    <w:rsid w:val="000436BF"/>
    <w:rsid w:val="00043FA3"/>
    <w:rsid w:val="0004437D"/>
    <w:rsid w:val="00044836"/>
    <w:rsid w:val="000448B9"/>
    <w:rsid w:val="0004492D"/>
    <w:rsid w:val="00045029"/>
    <w:rsid w:val="0004667E"/>
    <w:rsid w:val="00047969"/>
    <w:rsid w:val="0005051D"/>
    <w:rsid w:val="00050582"/>
    <w:rsid w:val="0005111A"/>
    <w:rsid w:val="000512E5"/>
    <w:rsid w:val="00051721"/>
    <w:rsid w:val="0005175B"/>
    <w:rsid w:val="00051788"/>
    <w:rsid w:val="00051D6C"/>
    <w:rsid w:val="000521F5"/>
    <w:rsid w:val="000523AF"/>
    <w:rsid w:val="000525F4"/>
    <w:rsid w:val="0005262F"/>
    <w:rsid w:val="00052784"/>
    <w:rsid w:val="0005293B"/>
    <w:rsid w:val="00052AAA"/>
    <w:rsid w:val="00052C85"/>
    <w:rsid w:val="000530BE"/>
    <w:rsid w:val="000533F8"/>
    <w:rsid w:val="00053A74"/>
    <w:rsid w:val="00053C67"/>
    <w:rsid w:val="00053F1C"/>
    <w:rsid w:val="000543A2"/>
    <w:rsid w:val="00054999"/>
    <w:rsid w:val="00054B07"/>
    <w:rsid w:val="000552CF"/>
    <w:rsid w:val="00055457"/>
    <w:rsid w:val="00055D94"/>
    <w:rsid w:val="0005602E"/>
    <w:rsid w:val="000561BA"/>
    <w:rsid w:val="00056819"/>
    <w:rsid w:val="00056891"/>
    <w:rsid w:val="000577ED"/>
    <w:rsid w:val="00057AAB"/>
    <w:rsid w:val="00057C08"/>
    <w:rsid w:val="00057C6D"/>
    <w:rsid w:val="00057E22"/>
    <w:rsid w:val="00057FFC"/>
    <w:rsid w:val="00060B2D"/>
    <w:rsid w:val="00062273"/>
    <w:rsid w:val="00062503"/>
    <w:rsid w:val="00062594"/>
    <w:rsid w:val="00062644"/>
    <w:rsid w:val="00062C68"/>
    <w:rsid w:val="00063102"/>
    <w:rsid w:val="000631D9"/>
    <w:rsid w:val="00063204"/>
    <w:rsid w:val="000632CA"/>
    <w:rsid w:val="00063685"/>
    <w:rsid w:val="0006371D"/>
    <w:rsid w:val="000637CA"/>
    <w:rsid w:val="00063A78"/>
    <w:rsid w:val="00063C16"/>
    <w:rsid w:val="0006401D"/>
    <w:rsid w:val="000641B9"/>
    <w:rsid w:val="000642F2"/>
    <w:rsid w:val="00064BB6"/>
    <w:rsid w:val="00064E6F"/>
    <w:rsid w:val="000652A3"/>
    <w:rsid w:val="00065400"/>
    <w:rsid w:val="00065DC6"/>
    <w:rsid w:val="00066648"/>
    <w:rsid w:val="00066680"/>
    <w:rsid w:val="00066AE1"/>
    <w:rsid w:val="00066B35"/>
    <w:rsid w:val="00066C9E"/>
    <w:rsid w:val="0006781E"/>
    <w:rsid w:val="00067F15"/>
    <w:rsid w:val="00067FEB"/>
    <w:rsid w:val="00070432"/>
    <w:rsid w:val="00070857"/>
    <w:rsid w:val="00070B9B"/>
    <w:rsid w:val="0007112F"/>
    <w:rsid w:val="00071234"/>
    <w:rsid w:val="00071BFA"/>
    <w:rsid w:val="00072218"/>
    <w:rsid w:val="00072AD3"/>
    <w:rsid w:val="000734AD"/>
    <w:rsid w:val="00073C3D"/>
    <w:rsid w:val="00074694"/>
    <w:rsid w:val="00074698"/>
    <w:rsid w:val="00074C64"/>
    <w:rsid w:val="00075A9D"/>
    <w:rsid w:val="00075C69"/>
    <w:rsid w:val="00075FA5"/>
    <w:rsid w:val="00077899"/>
    <w:rsid w:val="00077A5F"/>
    <w:rsid w:val="00077D29"/>
    <w:rsid w:val="00080F62"/>
    <w:rsid w:val="0008116F"/>
    <w:rsid w:val="00081813"/>
    <w:rsid w:val="000818F6"/>
    <w:rsid w:val="0008200F"/>
    <w:rsid w:val="00082F54"/>
    <w:rsid w:val="000832BE"/>
    <w:rsid w:val="00085200"/>
    <w:rsid w:val="0008530D"/>
    <w:rsid w:val="00085C97"/>
    <w:rsid w:val="00085CF8"/>
    <w:rsid w:val="000872FE"/>
    <w:rsid w:val="0008762C"/>
    <w:rsid w:val="0008786E"/>
    <w:rsid w:val="00087982"/>
    <w:rsid w:val="000904EF"/>
    <w:rsid w:val="00090A60"/>
    <w:rsid w:val="000911C5"/>
    <w:rsid w:val="000915D5"/>
    <w:rsid w:val="000916C3"/>
    <w:rsid w:val="00091C49"/>
    <w:rsid w:val="000941D6"/>
    <w:rsid w:val="000949EB"/>
    <w:rsid w:val="00094D74"/>
    <w:rsid w:val="000950A8"/>
    <w:rsid w:val="00095720"/>
    <w:rsid w:val="00095742"/>
    <w:rsid w:val="00095A4A"/>
    <w:rsid w:val="00096286"/>
    <w:rsid w:val="000964C7"/>
    <w:rsid w:val="00097204"/>
    <w:rsid w:val="0009723A"/>
    <w:rsid w:val="00097E01"/>
    <w:rsid w:val="000A04BF"/>
    <w:rsid w:val="000A0D4D"/>
    <w:rsid w:val="000A18A8"/>
    <w:rsid w:val="000A1DF7"/>
    <w:rsid w:val="000A201D"/>
    <w:rsid w:val="000A21FC"/>
    <w:rsid w:val="000A221C"/>
    <w:rsid w:val="000A42F2"/>
    <w:rsid w:val="000A452B"/>
    <w:rsid w:val="000A4540"/>
    <w:rsid w:val="000A52E7"/>
    <w:rsid w:val="000A5392"/>
    <w:rsid w:val="000A543F"/>
    <w:rsid w:val="000A5B76"/>
    <w:rsid w:val="000A64CE"/>
    <w:rsid w:val="000A6568"/>
    <w:rsid w:val="000A6D38"/>
    <w:rsid w:val="000A7420"/>
    <w:rsid w:val="000A767B"/>
    <w:rsid w:val="000A7987"/>
    <w:rsid w:val="000A7E6B"/>
    <w:rsid w:val="000B03C3"/>
    <w:rsid w:val="000B111C"/>
    <w:rsid w:val="000B162C"/>
    <w:rsid w:val="000B1C3D"/>
    <w:rsid w:val="000B27D1"/>
    <w:rsid w:val="000B2F2B"/>
    <w:rsid w:val="000B4137"/>
    <w:rsid w:val="000B4A42"/>
    <w:rsid w:val="000B5DBC"/>
    <w:rsid w:val="000B5F99"/>
    <w:rsid w:val="000B5FB7"/>
    <w:rsid w:val="000B61F1"/>
    <w:rsid w:val="000B69CB"/>
    <w:rsid w:val="000B6CD4"/>
    <w:rsid w:val="000B7901"/>
    <w:rsid w:val="000B7B98"/>
    <w:rsid w:val="000C0B67"/>
    <w:rsid w:val="000C13CC"/>
    <w:rsid w:val="000C198B"/>
    <w:rsid w:val="000C1C46"/>
    <w:rsid w:val="000C2D90"/>
    <w:rsid w:val="000C342E"/>
    <w:rsid w:val="000C3BB0"/>
    <w:rsid w:val="000C3DA9"/>
    <w:rsid w:val="000C4842"/>
    <w:rsid w:val="000C48D2"/>
    <w:rsid w:val="000C4D6B"/>
    <w:rsid w:val="000C5215"/>
    <w:rsid w:val="000C5813"/>
    <w:rsid w:val="000C5968"/>
    <w:rsid w:val="000C6CAA"/>
    <w:rsid w:val="000C6E61"/>
    <w:rsid w:val="000C7356"/>
    <w:rsid w:val="000C739D"/>
    <w:rsid w:val="000C7B54"/>
    <w:rsid w:val="000C7F4D"/>
    <w:rsid w:val="000D0152"/>
    <w:rsid w:val="000D05AF"/>
    <w:rsid w:val="000D07C4"/>
    <w:rsid w:val="000D1320"/>
    <w:rsid w:val="000D1E82"/>
    <w:rsid w:val="000D2515"/>
    <w:rsid w:val="000D49AC"/>
    <w:rsid w:val="000D5B13"/>
    <w:rsid w:val="000D5E19"/>
    <w:rsid w:val="000D6463"/>
    <w:rsid w:val="000D6800"/>
    <w:rsid w:val="000D6A5D"/>
    <w:rsid w:val="000D6B9D"/>
    <w:rsid w:val="000D6E47"/>
    <w:rsid w:val="000D7B36"/>
    <w:rsid w:val="000D7E0A"/>
    <w:rsid w:val="000E0115"/>
    <w:rsid w:val="000E04DF"/>
    <w:rsid w:val="000E0EE4"/>
    <w:rsid w:val="000E103E"/>
    <w:rsid w:val="000E11AB"/>
    <w:rsid w:val="000E128C"/>
    <w:rsid w:val="000E12D6"/>
    <w:rsid w:val="000E2069"/>
    <w:rsid w:val="000E217C"/>
    <w:rsid w:val="000E2345"/>
    <w:rsid w:val="000E2A26"/>
    <w:rsid w:val="000E2B64"/>
    <w:rsid w:val="000E3054"/>
    <w:rsid w:val="000E341D"/>
    <w:rsid w:val="000E3AEC"/>
    <w:rsid w:val="000E3BB3"/>
    <w:rsid w:val="000E3CAB"/>
    <w:rsid w:val="000E3E7F"/>
    <w:rsid w:val="000E446C"/>
    <w:rsid w:val="000E633E"/>
    <w:rsid w:val="000E64ED"/>
    <w:rsid w:val="000E6D76"/>
    <w:rsid w:val="000E7487"/>
    <w:rsid w:val="000E7C1F"/>
    <w:rsid w:val="000F0058"/>
    <w:rsid w:val="000F098F"/>
    <w:rsid w:val="000F0BEE"/>
    <w:rsid w:val="000F0C6A"/>
    <w:rsid w:val="000F0CE3"/>
    <w:rsid w:val="000F0D56"/>
    <w:rsid w:val="000F0F11"/>
    <w:rsid w:val="000F1222"/>
    <w:rsid w:val="000F23FA"/>
    <w:rsid w:val="000F2C12"/>
    <w:rsid w:val="000F2D78"/>
    <w:rsid w:val="000F2DB6"/>
    <w:rsid w:val="000F30CA"/>
    <w:rsid w:val="000F3373"/>
    <w:rsid w:val="000F3965"/>
    <w:rsid w:val="000F3B38"/>
    <w:rsid w:val="000F4190"/>
    <w:rsid w:val="000F48B2"/>
    <w:rsid w:val="000F4C0F"/>
    <w:rsid w:val="000F5271"/>
    <w:rsid w:val="000F5A83"/>
    <w:rsid w:val="000F617F"/>
    <w:rsid w:val="000F6624"/>
    <w:rsid w:val="000F6786"/>
    <w:rsid w:val="000F6B9A"/>
    <w:rsid w:val="000F7653"/>
    <w:rsid w:val="000F7C4E"/>
    <w:rsid w:val="001007E6"/>
    <w:rsid w:val="0010083C"/>
    <w:rsid w:val="0010104D"/>
    <w:rsid w:val="00101245"/>
    <w:rsid w:val="0010165F"/>
    <w:rsid w:val="0010192A"/>
    <w:rsid w:val="00101C60"/>
    <w:rsid w:val="00101DC3"/>
    <w:rsid w:val="001023C3"/>
    <w:rsid w:val="00102711"/>
    <w:rsid w:val="001027CE"/>
    <w:rsid w:val="00102D0E"/>
    <w:rsid w:val="0010402B"/>
    <w:rsid w:val="00104492"/>
    <w:rsid w:val="0010468C"/>
    <w:rsid w:val="00104F91"/>
    <w:rsid w:val="001055D0"/>
    <w:rsid w:val="00105910"/>
    <w:rsid w:val="00105AAE"/>
    <w:rsid w:val="00105FD0"/>
    <w:rsid w:val="001062B0"/>
    <w:rsid w:val="00106BC1"/>
    <w:rsid w:val="00107361"/>
    <w:rsid w:val="00107B70"/>
    <w:rsid w:val="00107E2E"/>
    <w:rsid w:val="001101C2"/>
    <w:rsid w:val="00110338"/>
    <w:rsid w:val="001103B5"/>
    <w:rsid w:val="001109F4"/>
    <w:rsid w:val="00110CA0"/>
    <w:rsid w:val="00111885"/>
    <w:rsid w:val="0011236F"/>
    <w:rsid w:val="001131FB"/>
    <w:rsid w:val="00114145"/>
    <w:rsid w:val="001142C8"/>
    <w:rsid w:val="00114B25"/>
    <w:rsid w:val="00114D11"/>
    <w:rsid w:val="0011508F"/>
    <w:rsid w:val="001150F5"/>
    <w:rsid w:val="0011684A"/>
    <w:rsid w:val="00116A5A"/>
    <w:rsid w:val="00116D00"/>
    <w:rsid w:val="00116E0A"/>
    <w:rsid w:val="00117A81"/>
    <w:rsid w:val="00121173"/>
    <w:rsid w:val="0012128D"/>
    <w:rsid w:val="00121953"/>
    <w:rsid w:val="00122441"/>
    <w:rsid w:val="00122EE9"/>
    <w:rsid w:val="001238D2"/>
    <w:rsid w:val="001239C5"/>
    <w:rsid w:val="00124A3C"/>
    <w:rsid w:val="00125013"/>
    <w:rsid w:val="00125176"/>
    <w:rsid w:val="00125494"/>
    <w:rsid w:val="0012588F"/>
    <w:rsid w:val="00125B87"/>
    <w:rsid w:val="00125C72"/>
    <w:rsid w:val="0012710C"/>
    <w:rsid w:val="001276FD"/>
    <w:rsid w:val="00127851"/>
    <w:rsid w:val="0013038C"/>
    <w:rsid w:val="001303F1"/>
    <w:rsid w:val="00130744"/>
    <w:rsid w:val="00130E41"/>
    <w:rsid w:val="001311A5"/>
    <w:rsid w:val="00131682"/>
    <w:rsid w:val="001316B0"/>
    <w:rsid w:val="001318DD"/>
    <w:rsid w:val="001318FA"/>
    <w:rsid w:val="00131A4D"/>
    <w:rsid w:val="00131B54"/>
    <w:rsid w:val="00131DD7"/>
    <w:rsid w:val="00131FAD"/>
    <w:rsid w:val="00132194"/>
    <w:rsid w:val="00132425"/>
    <w:rsid w:val="0013251E"/>
    <w:rsid w:val="00132980"/>
    <w:rsid w:val="00132D07"/>
    <w:rsid w:val="00133041"/>
    <w:rsid w:val="001333FD"/>
    <w:rsid w:val="0013365A"/>
    <w:rsid w:val="00135CF6"/>
    <w:rsid w:val="001364EF"/>
    <w:rsid w:val="001367F7"/>
    <w:rsid w:val="00136B0C"/>
    <w:rsid w:val="00137310"/>
    <w:rsid w:val="00137700"/>
    <w:rsid w:val="001378F9"/>
    <w:rsid w:val="00137952"/>
    <w:rsid w:val="00140224"/>
    <w:rsid w:val="00140589"/>
    <w:rsid w:val="00140C70"/>
    <w:rsid w:val="00140E98"/>
    <w:rsid w:val="001413E5"/>
    <w:rsid w:val="001419F5"/>
    <w:rsid w:val="00141A42"/>
    <w:rsid w:val="001420DB"/>
    <w:rsid w:val="0014251F"/>
    <w:rsid w:val="00143F38"/>
    <w:rsid w:val="00146133"/>
    <w:rsid w:val="0014618D"/>
    <w:rsid w:val="001463E9"/>
    <w:rsid w:val="001466DD"/>
    <w:rsid w:val="0014795C"/>
    <w:rsid w:val="001500D6"/>
    <w:rsid w:val="00150352"/>
    <w:rsid w:val="001509BF"/>
    <w:rsid w:val="00150A19"/>
    <w:rsid w:val="001512AC"/>
    <w:rsid w:val="00151607"/>
    <w:rsid w:val="0015272A"/>
    <w:rsid w:val="00152DDC"/>
    <w:rsid w:val="00153C7B"/>
    <w:rsid w:val="00153E7C"/>
    <w:rsid w:val="001541E6"/>
    <w:rsid w:val="00154282"/>
    <w:rsid w:val="00154569"/>
    <w:rsid w:val="0015458D"/>
    <w:rsid w:val="0015494A"/>
    <w:rsid w:val="001560A0"/>
    <w:rsid w:val="0015656C"/>
    <w:rsid w:val="00156C07"/>
    <w:rsid w:val="00157456"/>
    <w:rsid w:val="001576EF"/>
    <w:rsid w:val="001601FC"/>
    <w:rsid w:val="0016053E"/>
    <w:rsid w:val="00160870"/>
    <w:rsid w:val="00160C2F"/>
    <w:rsid w:val="001613B2"/>
    <w:rsid w:val="001619E4"/>
    <w:rsid w:val="00161C46"/>
    <w:rsid w:val="00161D1A"/>
    <w:rsid w:val="001626DE"/>
    <w:rsid w:val="00162BAC"/>
    <w:rsid w:val="00163224"/>
    <w:rsid w:val="00164148"/>
    <w:rsid w:val="001645C8"/>
    <w:rsid w:val="001651CA"/>
    <w:rsid w:val="00165639"/>
    <w:rsid w:val="001658B3"/>
    <w:rsid w:val="00165BE6"/>
    <w:rsid w:val="00165CBC"/>
    <w:rsid w:val="001664C2"/>
    <w:rsid w:val="0016683B"/>
    <w:rsid w:val="001668BC"/>
    <w:rsid w:val="00166D11"/>
    <w:rsid w:val="001670E5"/>
    <w:rsid w:val="001670FC"/>
    <w:rsid w:val="00167462"/>
    <w:rsid w:val="001678E4"/>
    <w:rsid w:val="00170DA0"/>
    <w:rsid w:val="00171509"/>
    <w:rsid w:val="0017197D"/>
    <w:rsid w:val="00171C4B"/>
    <w:rsid w:val="0017252F"/>
    <w:rsid w:val="00172569"/>
    <w:rsid w:val="001726B4"/>
    <w:rsid w:val="0017279F"/>
    <w:rsid w:val="00172804"/>
    <w:rsid w:val="0017295D"/>
    <w:rsid w:val="00172D17"/>
    <w:rsid w:val="001732C9"/>
    <w:rsid w:val="00173391"/>
    <w:rsid w:val="00173EF4"/>
    <w:rsid w:val="00173F7E"/>
    <w:rsid w:val="0017420B"/>
    <w:rsid w:val="001748A7"/>
    <w:rsid w:val="0017511C"/>
    <w:rsid w:val="001763BB"/>
    <w:rsid w:val="0017657C"/>
    <w:rsid w:val="00176EFE"/>
    <w:rsid w:val="00177095"/>
    <w:rsid w:val="00177669"/>
    <w:rsid w:val="00177A0D"/>
    <w:rsid w:val="00177F06"/>
    <w:rsid w:val="00180BE6"/>
    <w:rsid w:val="00180C21"/>
    <w:rsid w:val="00181271"/>
    <w:rsid w:val="00181798"/>
    <w:rsid w:val="00181A8B"/>
    <w:rsid w:val="001822B9"/>
    <w:rsid w:val="001835B1"/>
    <w:rsid w:val="001836B6"/>
    <w:rsid w:val="00184001"/>
    <w:rsid w:val="00184016"/>
    <w:rsid w:val="0018433B"/>
    <w:rsid w:val="0018531A"/>
    <w:rsid w:val="0018537F"/>
    <w:rsid w:val="0018596D"/>
    <w:rsid w:val="00185F96"/>
    <w:rsid w:val="00186118"/>
    <w:rsid w:val="00187570"/>
    <w:rsid w:val="00187583"/>
    <w:rsid w:val="001877F3"/>
    <w:rsid w:val="00187E9D"/>
    <w:rsid w:val="00190D06"/>
    <w:rsid w:val="0019108C"/>
    <w:rsid w:val="00191439"/>
    <w:rsid w:val="00191F5E"/>
    <w:rsid w:val="00192584"/>
    <w:rsid w:val="00192BF2"/>
    <w:rsid w:val="00192ED2"/>
    <w:rsid w:val="00192F1E"/>
    <w:rsid w:val="00193390"/>
    <w:rsid w:val="00194B0F"/>
    <w:rsid w:val="00194E96"/>
    <w:rsid w:val="00195111"/>
    <w:rsid w:val="00195340"/>
    <w:rsid w:val="00195577"/>
    <w:rsid w:val="00196303"/>
    <w:rsid w:val="001966B0"/>
    <w:rsid w:val="0019768C"/>
    <w:rsid w:val="00197A34"/>
    <w:rsid w:val="001A003F"/>
    <w:rsid w:val="001A0D24"/>
    <w:rsid w:val="001A1836"/>
    <w:rsid w:val="001A1878"/>
    <w:rsid w:val="001A1A4A"/>
    <w:rsid w:val="001A2D69"/>
    <w:rsid w:val="001A3258"/>
    <w:rsid w:val="001A346A"/>
    <w:rsid w:val="001A4BCB"/>
    <w:rsid w:val="001A4BFA"/>
    <w:rsid w:val="001A5148"/>
    <w:rsid w:val="001A5495"/>
    <w:rsid w:val="001A5F27"/>
    <w:rsid w:val="001A6FB9"/>
    <w:rsid w:val="001B00CE"/>
    <w:rsid w:val="001B1507"/>
    <w:rsid w:val="001B18EA"/>
    <w:rsid w:val="001B19C5"/>
    <w:rsid w:val="001B26AC"/>
    <w:rsid w:val="001B2ADF"/>
    <w:rsid w:val="001B2AE8"/>
    <w:rsid w:val="001B2D06"/>
    <w:rsid w:val="001B3360"/>
    <w:rsid w:val="001B4187"/>
    <w:rsid w:val="001B4631"/>
    <w:rsid w:val="001B4B7E"/>
    <w:rsid w:val="001B4F92"/>
    <w:rsid w:val="001B5344"/>
    <w:rsid w:val="001B5419"/>
    <w:rsid w:val="001B5894"/>
    <w:rsid w:val="001B58FE"/>
    <w:rsid w:val="001B5D82"/>
    <w:rsid w:val="001B6000"/>
    <w:rsid w:val="001B6375"/>
    <w:rsid w:val="001B6415"/>
    <w:rsid w:val="001B6B31"/>
    <w:rsid w:val="001B6B6C"/>
    <w:rsid w:val="001B71F0"/>
    <w:rsid w:val="001C0049"/>
    <w:rsid w:val="001C031C"/>
    <w:rsid w:val="001C0C21"/>
    <w:rsid w:val="001C17D5"/>
    <w:rsid w:val="001C29E9"/>
    <w:rsid w:val="001C2AA9"/>
    <w:rsid w:val="001C32E4"/>
    <w:rsid w:val="001C382B"/>
    <w:rsid w:val="001C394C"/>
    <w:rsid w:val="001C48D0"/>
    <w:rsid w:val="001C4A00"/>
    <w:rsid w:val="001C4C3F"/>
    <w:rsid w:val="001C4E14"/>
    <w:rsid w:val="001C6468"/>
    <w:rsid w:val="001C71E9"/>
    <w:rsid w:val="001C75C0"/>
    <w:rsid w:val="001C7A36"/>
    <w:rsid w:val="001D0728"/>
    <w:rsid w:val="001D0DA4"/>
    <w:rsid w:val="001D1233"/>
    <w:rsid w:val="001D2BD5"/>
    <w:rsid w:val="001D3FE5"/>
    <w:rsid w:val="001D407C"/>
    <w:rsid w:val="001D503E"/>
    <w:rsid w:val="001D524D"/>
    <w:rsid w:val="001D5741"/>
    <w:rsid w:val="001D63CD"/>
    <w:rsid w:val="001D7913"/>
    <w:rsid w:val="001D7AF1"/>
    <w:rsid w:val="001D7E5A"/>
    <w:rsid w:val="001D7FCF"/>
    <w:rsid w:val="001E05F4"/>
    <w:rsid w:val="001E0B9C"/>
    <w:rsid w:val="001E0F77"/>
    <w:rsid w:val="001E11A1"/>
    <w:rsid w:val="001E2BEE"/>
    <w:rsid w:val="001E2EAD"/>
    <w:rsid w:val="001E2F6C"/>
    <w:rsid w:val="001E3229"/>
    <w:rsid w:val="001E3270"/>
    <w:rsid w:val="001E329A"/>
    <w:rsid w:val="001E36B4"/>
    <w:rsid w:val="001E47F8"/>
    <w:rsid w:val="001E4F08"/>
    <w:rsid w:val="001E509D"/>
    <w:rsid w:val="001E532B"/>
    <w:rsid w:val="001E54AA"/>
    <w:rsid w:val="001E5D8A"/>
    <w:rsid w:val="001E5EE2"/>
    <w:rsid w:val="001E656A"/>
    <w:rsid w:val="001E6625"/>
    <w:rsid w:val="001E6650"/>
    <w:rsid w:val="001E6767"/>
    <w:rsid w:val="001E6DA7"/>
    <w:rsid w:val="001E70F8"/>
    <w:rsid w:val="001E742A"/>
    <w:rsid w:val="001E776B"/>
    <w:rsid w:val="001F0126"/>
    <w:rsid w:val="001F038A"/>
    <w:rsid w:val="001F059C"/>
    <w:rsid w:val="001F0938"/>
    <w:rsid w:val="001F0C3C"/>
    <w:rsid w:val="001F0EE8"/>
    <w:rsid w:val="001F2372"/>
    <w:rsid w:val="001F2506"/>
    <w:rsid w:val="001F278C"/>
    <w:rsid w:val="001F2965"/>
    <w:rsid w:val="001F2AAD"/>
    <w:rsid w:val="001F34AB"/>
    <w:rsid w:val="001F3B98"/>
    <w:rsid w:val="001F3EF9"/>
    <w:rsid w:val="001F400C"/>
    <w:rsid w:val="001F44F2"/>
    <w:rsid w:val="001F4672"/>
    <w:rsid w:val="001F5180"/>
    <w:rsid w:val="001F5407"/>
    <w:rsid w:val="001F5F2F"/>
    <w:rsid w:val="001F6062"/>
    <w:rsid w:val="001F64B1"/>
    <w:rsid w:val="001F6B52"/>
    <w:rsid w:val="001F71AE"/>
    <w:rsid w:val="001F7D9D"/>
    <w:rsid w:val="002002F8"/>
    <w:rsid w:val="00200701"/>
    <w:rsid w:val="002009DB"/>
    <w:rsid w:val="00200A26"/>
    <w:rsid w:val="00200B76"/>
    <w:rsid w:val="002010D1"/>
    <w:rsid w:val="00201C5C"/>
    <w:rsid w:val="00201E86"/>
    <w:rsid w:val="00201F3C"/>
    <w:rsid w:val="00202284"/>
    <w:rsid w:val="00202DC5"/>
    <w:rsid w:val="00202F87"/>
    <w:rsid w:val="00203B7B"/>
    <w:rsid w:val="00203C0F"/>
    <w:rsid w:val="00203C9F"/>
    <w:rsid w:val="0020425B"/>
    <w:rsid w:val="00205471"/>
    <w:rsid w:val="002054F3"/>
    <w:rsid w:val="002054F9"/>
    <w:rsid w:val="00205C93"/>
    <w:rsid w:val="00205E32"/>
    <w:rsid w:val="00206ABB"/>
    <w:rsid w:val="002070A9"/>
    <w:rsid w:val="0020791B"/>
    <w:rsid w:val="00207F38"/>
    <w:rsid w:val="00210033"/>
    <w:rsid w:val="002106CD"/>
    <w:rsid w:val="002116B7"/>
    <w:rsid w:val="002123DA"/>
    <w:rsid w:val="00212BCD"/>
    <w:rsid w:val="0021361B"/>
    <w:rsid w:val="00213F82"/>
    <w:rsid w:val="0021422E"/>
    <w:rsid w:val="002142CC"/>
    <w:rsid w:val="002144DC"/>
    <w:rsid w:val="002153FC"/>
    <w:rsid w:val="0021546B"/>
    <w:rsid w:val="00215585"/>
    <w:rsid w:val="00215689"/>
    <w:rsid w:val="00215766"/>
    <w:rsid w:val="00216085"/>
    <w:rsid w:val="002160E5"/>
    <w:rsid w:val="0021649C"/>
    <w:rsid w:val="00216EBE"/>
    <w:rsid w:val="00216F05"/>
    <w:rsid w:val="00217130"/>
    <w:rsid w:val="0021745A"/>
    <w:rsid w:val="0021753C"/>
    <w:rsid w:val="00217953"/>
    <w:rsid w:val="00217FB4"/>
    <w:rsid w:val="00220638"/>
    <w:rsid w:val="00220E7D"/>
    <w:rsid w:val="0022107C"/>
    <w:rsid w:val="00221493"/>
    <w:rsid w:val="00221E5A"/>
    <w:rsid w:val="00222754"/>
    <w:rsid w:val="002228AB"/>
    <w:rsid w:val="00222EE5"/>
    <w:rsid w:val="002232F8"/>
    <w:rsid w:val="002239E6"/>
    <w:rsid w:val="00224874"/>
    <w:rsid w:val="00224F81"/>
    <w:rsid w:val="002256DC"/>
    <w:rsid w:val="00225A47"/>
    <w:rsid w:val="00226740"/>
    <w:rsid w:val="00226F9E"/>
    <w:rsid w:val="00227A07"/>
    <w:rsid w:val="00230CFB"/>
    <w:rsid w:val="00230E9A"/>
    <w:rsid w:val="00230F86"/>
    <w:rsid w:val="002313E4"/>
    <w:rsid w:val="0023206B"/>
    <w:rsid w:val="002320BD"/>
    <w:rsid w:val="002321ED"/>
    <w:rsid w:val="0023224C"/>
    <w:rsid w:val="002326FC"/>
    <w:rsid w:val="0023301D"/>
    <w:rsid w:val="00233108"/>
    <w:rsid w:val="00233E93"/>
    <w:rsid w:val="0023462C"/>
    <w:rsid w:val="0023479B"/>
    <w:rsid w:val="00234C3D"/>
    <w:rsid w:val="00235197"/>
    <w:rsid w:val="0023550E"/>
    <w:rsid w:val="00235727"/>
    <w:rsid w:val="002359E9"/>
    <w:rsid w:val="00236382"/>
    <w:rsid w:val="00236877"/>
    <w:rsid w:val="002368BF"/>
    <w:rsid w:val="002402BB"/>
    <w:rsid w:val="002403BB"/>
    <w:rsid w:val="002408D4"/>
    <w:rsid w:val="00240A4F"/>
    <w:rsid w:val="00240D87"/>
    <w:rsid w:val="00241564"/>
    <w:rsid w:val="0024171B"/>
    <w:rsid w:val="002417FC"/>
    <w:rsid w:val="00241FF4"/>
    <w:rsid w:val="0024207B"/>
    <w:rsid w:val="002422D1"/>
    <w:rsid w:val="00242356"/>
    <w:rsid w:val="00242FF0"/>
    <w:rsid w:val="00243DF4"/>
    <w:rsid w:val="0024465E"/>
    <w:rsid w:val="002457D8"/>
    <w:rsid w:val="00245A2C"/>
    <w:rsid w:val="00245D7E"/>
    <w:rsid w:val="00246CB4"/>
    <w:rsid w:val="002473A4"/>
    <w:rsid w:val="00247848"/>
    <w:rsid w:val="00247B46"/>
    <w:rsid w:val="00250481"/>
    <w:rsid w:val="00250C9E"/>
    <w:rsid w:val="0025113F"/>
    <w:rsid w:val="00251A44"/>
    <w:rsid w:val="00251B08"/>
    <w:rsid w:val="00251CBE"/>
    <w:rsid w:val="002520A9"/>
    <w:rsid w:val="00252166"/>
    <w:rsid w:val="00252F6B"/>
    <w:rsid w:val="00253344"/>
    <w:rsid w:val="002533A5"/>
    <w:rsid w:val="0025394A"/>
    <w:rsid w:val="00253DB7"/>
    <w:rsid w:val="00253F76"/>
    <w:rsid w:val="00254458"/>
    <w:rsid w:val="00254E14"/>
    <w:rsid w:val="00254E31"/>
    <w:rsid w:val="0025500D"/>
    <w:rsid w:val="00255CB2"/>
    <w:rsid w:val="00255E08"/>
    <w:rsid w:val="0025658F"/>
    <w:rsid w:val="00256F00"/>
    <w:rsid w:val="00257A2E"/>
    <w:rsid w:val="00260691"/>
    <w:rsid w:val="00261243"/>
    <w:rsid w:val="002619AB"/>
    <w:rsid w:val="00261F96"/>
    <w:rsid w:val="00262499"/>
    <w:rsid w:val="002624A1"/>
    <w:rsid w:val="002626C7"/>
    <w:rsid w:val="00262933"/>
    <w:rsid w:val="00262D4E"/>
    <w:rsid w:val="00263815"/>
    <w:rsid w:val="00263979"/>
    <w:rsid w:val="00263EA6"/>
    <w:rsid w:val="002642A3"/>
    <w:rsid w:val="00265342"/>
    <w:rsid w:val="00265769"/>
    <w:rsid w:val="002660DD"/>
    <w:rsid w:val="00266EF7"/>
    <w:rsid w:val="002675FE"/>
    <w:rsid w:val="00267B07"/>
    <w:rsid w:val="0027023A"/>
    <w:rsid w:val="0027041B"/>
    <w:rsid w:val="00270494"/>
    <w:rsid w:val="00270775"/>
    <w:rsid w:val="00270F27"/>
    <w:rsid w:val="002713F2"/>
    <w:rsid w:val="002723AB"/>
    <w:rsid w:val="00272E12"/>
    <w:rsid w:val="00273411"/>
    <w:rsid w:val="0027400B"/>
    <w:rsid w:val="00274545"/>
    <w:rsid w:val="00274BE6"/>
    <w:rsid w:val="00275724"/>
    <w:rsid w:val="00275F10"/>
    <w:rsid w:val="002760E7"/>
    <w:rsid w:val="00276486"/>
    <w:rsid w:val="002765EA"/>
    <w:rsid w:val="002767D3"/>
    <w:rsid w:val="00276994"/>
    <w:rsid w:val="00276DD7"/>
    <w:rsid w:val="00277927"/>
    <w:rsid w:val="00277EB5"/>
    <w:rsid w:val="00280EB1"/>
    <w:rsid w:val="00281379"/>
    <w:rsid w:val="00281554"/>
    <w:rsid w:val="00281D20"/>
    <w:rsid w:val="00281E2E"/>
    <w:rsid w:val="00282931"/>
    <w:rsid w:val="0028318F"/>
    <w:rsid w:val="00283E3F"/>
    <w:rsid w:val="0028407F"/>
    <w:rsid w:val="00285507"/>
    <w:rsid w:val="0028635A"/>
    <w:rsid w:val="00286810"/>
    <w:rsid w:val="0028702E"/>
    <w:rsid w:val="00287316"/>
    <w:rsid w:val="00287A3D"/>
    <w:rsid w:val="00287A71"/>
    <w:rsid w:val="0029008C"/>
    <w:rsid w:val="002908A1"/>
    <w:rsid w:val="00291325"/>
    <w:rsid w:val="00291623"/>
    <w:rsid w:val="00291A78"/>
    <w:rsid w:val="00291CE7"/>
    <w:rsid w:val="00291FD5"/>
    <w:rsid w:val="0029250E"/>
    <w:rsid w:val="0029298D"/>
    <w:rsid w:val="00292A38"/>
    <w:rsid w:val="002933DE"/>
    <w:rsid w:val="00294729"/>
    <w:rsid w:val="00294E4C"/>
    <w:rsid w:val="00295756"/>
    <w:rsid w:val="0029576B"/>
    <w:rsid w:val="002963CE"/>
    <w:rsid w:val="002964A7"/>
    <w:rsid w:val="00296B54"/>
    <w:rsid w:val="00297982"/>
    <w:rsid w:val="00297EE7"/>
    <w:rsid w:val="002A12FB"/>
    <w:rsid w:val="002A15B0"/>
    <w:rsid w:val="002A1AFA"/>
    <w:rsid w:val="002A1B27"/>
    <w:rsid w:val="002A1BC1"/>
    <w:rsid w:val="002A1D91"/>
    <w:rsid w:val="002A1DD1"/>
    <w:rsid w:val="002A1EEF"/>
    <w:rsid w:val="002A218C"/>
    <w:rsid w:val="002A2966"/>
    <w:rsid w:val="002A3191"/>
    <w:rsid w:val="002A32E7"/>
    <w:rsid w:val="002A441B"/>
    <w:rsid w:val="002A55B7"/>
    <w:rsid w:val="002A5C32"/>
    <w:rsid w:val="002A6371"/>
    <w:rsid w:val="002A63EA"/>
    <w:rsid w:val="002A6D67"/>
    <w:rsid w:val="002A7FEC"/>
    <w:rsid w:val="002B249A"/>
    <w:rsid w:val="002B2880"/>
    <w:rsid w:val="002B28E2"/>
    <w:rsid w:val="002B2C2B"/>
    <w:rsid w:val="002B3102"/>
    <w:rsid w:val="002B31A4"/>
    <w:rsid w:val="002B3955"/>
    <w:rsid w:val="002B39E5"/>
    <w:rsid w:val="002B4949"/>
    <w:rsid w:val="002B5187"/>
    <w:rsid w:val="002B5197"/>
    <w:rsid w:val="002B5430"/>
    <w:rsid w:val="002B5652"/>
    <w:rsid w:val="002B565F"/>
    <w:rsid w:val="002B68BC"/>
    <w:rsid w:val="002B6915"/>
    <w:rsid w:val="002B69C0"/>
    <w:rsid w:val="002B710E"/>
    <w:rsid w:val="002B7F3A"/>
    <w:rsid w:val="002C01CA"/>
    <w:rsid w:val="002C0644"/>
    <w:rsid w:val="002C086E"/>
    <w:rsid w:val="002C0B2E"/>
    <w:rsid w:val="002C1031"/>
    <w:rsid w:val="002C122A"/>
    <w:rsid w:val="002C16D4"/>
    <w:rsid w:val="002C1899"/>
    <w:rsid w:val="002C1C3D"/>
    <w:rsid w:val="002C1CB4"/>
    <w:rsid w:val="002C1D4B"/>
    <w:rsid w:val="002C2F97"/>
    <w:rsid w:val="002C3528"/>
    <w:rsid w:val="002C37E2"/>
    <w:rsid w:val="002C399E"/>
    <w:rsid w:val="002C3C1F"/>
    <w:rsid w:val="002C416E"/>
    <w:rsid w:val="002C45EE"/>
    <w:rsid w:val="002C4612"/>
    <w:rsid w:val="002C553F"/>
    <w:rsid w:val="002C57DD"/>
    <w:rsid w:val="002C59F4"/>
    <w:rsid w:val="002C5C27"/>
    <w:rsid w:val="002C5CA8"/>
    <w:rsid w:val="002C6786"/>
    <w:rsid w:val="002C6D69"/>
    <w:rsid w:val="002C705D"/>
    <w:rsid w:val="002C76A3"/>
    <w:rsid w:val="002C7724"/>
    <w:rsid w:val="002D0217"/>
    <w:rsid w:val="002D0221"/>
    <w:rsid w:val="002D0A83"/>
    <w:rsid w:val="002D0BC7"/>
    <w:rsid w:val="002D1C7F"/>
    <w:rsid w:val="002D20E1"/>
    <w:rsid w:val="002D217B"/>
    <w:rsid w:val="002D223C"/>
    <w:rsid w:val="002D2738"/>
    <w:rsid w:val="002D2A83"/>
    <w:rsid w:val="002D2DEE"/>
    <w:rsid w:val="002D3159"/>
    <w:rsid w:val="002D322C"/>
    <w:rsid w:val="002D3468"/>
    <w:rsid w:val="002D3652"/>
    <w:rsid w:val="002D3732"/>
    <w:rsid w:val="002D4496"/>
    <w:rsid w:val="002D46BC"/>
    <w:rsid w:val="002D46E3"/>
    <w:rsid w:val="002D4E67"/>
    <w:rsid w:val="002D58A2"/>
    <w:rsid w:val="002D5D9C"/>
    <w:rsid w:val="002D7628"/>
    <w:rsid w:val="002D7687"/>
    <w:rsid w:val="002D789F"/>
    <w:rsid w:val="002E0038"/>
    <w:rsid w:val="002E017A"/>
    <w:rsid w:val="002E0240"/>
    <w:rsid w:val="002E0775"/>
    <w:rsid w:val="002E0CB1"/>
    <w:rsid w:val="002E207B"/>
    <w:rsid w:val="002E252A"/>
    <w:rsid w:val="002E28A8"/>
    <w:rsid w:val="002E2B71"/>
    <w:rsid w:val="002E3754"/>
    <w:rsid w:val="002E3772"/>
    <w:rsid w:val="002E3983"/>
    <w:rsid w:val="002E426B"/>
    <w:rsid w:val="002E46C4"/>
    <w:rsid w:val="002E492B"/>
    <w:rsid w:val="002E49C0"/>
    <w:rsid w:val="002E4B22"/>
    <w:rsid w:val="002E4D45"/>
    <w:rsid w:val="002E4EAB"/>
    <w:rsid w:val="002E4EB8"/>
    <w:rsid w:val="002E51A8"/>
    <w:rsid w:val="002E5AF8"/>
    <w:rsid w:val="002E5BF5"/>
    <w:rsid w:val="002E5F16"/>
    <w:rsid w:val="002E5F87"/>
    <w:rsid w:val="002E6372"/>
    <w:rsid w:val="002E64BC"/>
    <w:rsid w:val="002E6BC0"/>
    <w:rsid w:val="002E6F29"/>
    <w:rsid w:val="002E7213"/>
    <w:rsid w:val="002E73E2"/>
    <w:rsid w:val="002E7439"/>
    <w:rsid w:val="002E74FD"/>
    <w:rsid w:val="002F027C"/>
    <w:rsid w:val="002F03DF"/>
    <w:rsid w:val="002F0484"/>
    <w:rsid w:val="002F090B"/>
    <w:rsid w:val="002F15E4"/>
    <w:rsid w:val="002F1DBB"/>
    <w:rsid w:val="002F2157"/>
    <w:rsid w:val="002F21B2"/>
    <w:rsid w:val="002F2760"/>
    <w:rsid w:val="002F2A1F"/>
    <w:rsid w:val="002F3D50"/>
    <w:rsid w:val="002F3F66"/>
    <w:rsid w:val="002F4721"/>
    <w:rsid w:val="002F47A4"/>
    <w:rsid w:val="002F5AC1"/>
    <w:rsid w:val="002F6F81"/>
    <w:rsid w:val="002F7893"/>
    <w:rsid w:val="0030088D"/>
    <w:rsid w:val="00300B49"/>
    <w:rsid w:val="00300E25"/>
    <w:rsid w:val="00300EA8"/>
    <w:rsid w:val="00301386"/>
    <w:rsid w:val="00301E66"/>
    <w:rsid w:val="0030201B"/>
    <w:rsid w:val="00302A75"/>
    <w:rsid w:val="00302DC4"/>
    <w:rsid w:val="00303B69"/>
    <w:rsid w:val="00303DE6"/>
    <w:rsid w:val="00304359"/>
    <w:rsid w:val="0030468D"/>
    <w:rsid w:val="00304698"/>
    <w:rsid w:val="00304844"/>
    <w:rsid w:val="00305432"/>
    <w:rsid w:val="00305912"/>
    <w:rsid w:val="00305CDA"/>
    <w:rsid w:val="003060A7"/>
    <w:rsid w:val="00306171"/>
    <w:rsid w:val="00306D03"/>
    <w:rsid w:val="003079DF"/>
    <w:rsid w:val="00310215"/>
    <w:rsid w:val="00310E2B"/>
    <w:rsid w:val="00311359"/>
    <w:rsid w:val="00311749"/>
    <w:rsid w:val="00312868"/>
    <w:rsid w:val="00312869"/>
    <w:rsid w:val="003128F7"/>
    <w:rsid w:val="00312990"/>
    <w:rsid w:val="00312DC2"/>
    <w:rsid w:val="00313A2D"/>
    <w:rsid w:val="00313CA9"/>
    <w:rsid w:val="00313F7D"/>
    <w:rsid w:val="003142EF"/>
    <w:rsid w:val="0031507D"/>
    <w:rsid w:val="00315301"/>
    <w:rsid w:val="0031547C"/>
    <w:rsid w:val="00315723"/>
    <w:rsid w:val="00315A66"/>
    <w:rsid w:val="00316207"/>
    <w:rsid w:val="003167B9"/>
    <w:rsid w:val="0031724B"/>
    <w:rsid w:val="00317574"/>
    <w:rsid w:val="0031763F"/>
    <w:rsid w:val="003178A3"/>
    <w:rsid w:val="0032174E"/>
    <w:rsid w:val="00321949"/>
    <w:rsid w:val="00321C4D"/>
    <w:rsid w:val="0032217A"/>
    <w:rsid w:val="00322A0A"/>
    <w:rsid w:val="00322BC0"/>
    <w:rsid w:val="00323837"/>
    <w:rsid w:val="00323AEF"/>
    <w:rsid w:val="00323EAD"/>
    <w:rsid w:val="003243D4"/>
    <w:rsid w:val="00324601"/>
    <w:rsid w:val="003246DD"/>
    <w:rsid w:val="0032543F"/>
    <w:rsid w:val="0032570F"/>
    <w:rsid w:val="00325FC8"/>
    <w:rsid w:val="00326664"/>
    <w:rsid w:val="003268D2"/>
    <w:rsid w:val="00327077"/>
    <w:rsid w:val="0033026D"/>
    <w:rsid w:val="0033039C"/>
    <w:rsid w:val="00330626"/>
    <w:rsid w:val="00330715"/>
    <w:rsid w:val="003308F5"/>
    <w:rsid w:val="0033110C"/>
    <w:rsid w:val="00331322"/>
    <w:rsid w:val="00331627"/>
    <w:rsid w:val="0033190B"/>
    <w:rsid w:val="00332389"/>
    <w:rsid w:val="00332A3B"/>
    <w:rsid w:val="00332D5B"/>
    <w:rsid w:val="00332D72"/>
    <w:rsid w:val="00332E88"/>
    <w:rsid w:val="0033316C"/>
    <w:rsid w:val="00333193"/>
    <w:rsid w:val="003336E2"/>
    <w:rsid w:val="00333BF4"/>
    <w:rsid w:val="003341D6"/>
    <w:rsid w:val="00334755"/>
    <w:rsid w:val="00334BC6"/>
    <w:rsid w:val="00335026"/>
    <w:rsid w:val="003354BB"/>
    <w:rsid w:val="003357A4"/>
    <w:rsid w:val="0033601F"/>
    <w:rsid w:val="00336766"/>
    <w:rsid w:val="00336D76"/>
    <w:rsid w:val="00336DBC"/>
    <w:rsid w:val="00336DC9"/>
    <w:rsid w:val="0033751A"/>
    <w:rsid w:val="00337586"/>
    <w:rsid w:val="00337B16"/>
    <w:rsid w:val="003400C4"/>
    <w:rsid w:val="00340304"/>
    <w:rsid w:val="003406AC"/>
    <w:rsid w:val="00340CD0"/>
    <w:rsid w:val="00341682"/>
    <w:rsid w:val="003416F2"/>
    <w:rsid w:val="00341C7D"/>
    <w:rsid w:val="00341CDA"/>
    <w:rsid w:val="00341F84"/>
    <w:rsid w:val="0034269E"/>
    <w:rsid w:val="00342D66"/>
    <w:rsid w:val="00343775"/>
    <w:rsid w:val="0034384F"/>
    <w:rsid w:val="0034476D"/>
    <w:rsid w:val="00344907"/>
    <w:rsid w:val="00344B62"/>
    <w:rsid w:val="00344E9D"/>
    <w:rsid w:val="0034508B"/>
    <w:rsid w:val="003457D9"/>
    <w:rsid w:val="00346191"/>
    <w:rsid w:val="00346E23"/>
    <w:rsid w:val="003474E2"/>
    <w:rsid w:val="003476A5"/>
    <w:rsid w:val="003479A3"/>
    <w:rsid w:val="003502B3"/>
    <w:rsid w:val="00350D7D"/>
    <w:rsid w:val="003513F8"/>
    <w:rsid w:val="003518CA"/>
    <w:rsid w:val="00351CAD"/>
    <w:rsid w:val="00351F20"/>
    <w:rsid w:val="003522B8"/>
    <w:rsid w:val="003523EF"/>
    <w:rsid w:val="003529DB"/>
    <w:rsid w:val="0035328D"/>
    <w:rsid w:val="003536F9"/>
    <w:rsid w:val="00353731"/>
    <w:rsid w:val="00353794"/>
    <w:rsid w:val="00353B60"/>
    <w:rsid w:val="00354600"/>
    <w:rsid w:val="00354670"/>
    <w:rsid w:val="00354D61"/>
    <w:rsid w:val="00354D77"/>
    <w:rsid w:val="003552F8"/>
    <w:rsid w:val="00355648"/>
    <w:rsid w:val="00355A56"/>
    <w:rsid w:val="0035619D"/>
    <w:rsid w:val="0035646B"/>
    <w:rsid w:val="00356D80"/>
    <w:rsid w:val="0036081E"/>
    <w:rsid w:val="00360A92"/>
    <w:rsid w:val="00360BBC"/>
    <w:rsid w:val="00360ED9"/>
    <w:rsid w:val="00360F4E"/>
    <w:rsid w:val="0036100D"/>
    <w:rsid w:val="00361F63"/>
    <w:rsid w:val="003623FE"/>
    <w:rsid w:val="00362949"/>
    <w:rsid w:val="00362A32"/>
    <w:rsid w:val="00362BAA"/>
    <w:rsid w:val="00362F04"/>
    <w:rsid w:val="00363311"/>
    <w:rsid w:val="003633AB"/>
    <w:rsid w:val="003634B6"/>
    <w:rsid w:val="00363ED2"/>
    <w:rsid w:val="00364298"/>
    <w:rsid w:val="00364875"/>
    <w:rsid w:val="00364E8F"/>
    <w:rsid w:val="0036577F"/>
    <w:rsid w:val="00365947"/>
    <w:rsid w:val="00365FF3"/>
    <w:rsid w:val="003661D0"/>
    <w:rsid w:val="00366528"/>
    <w:rsid w:val="0036655F"/>
    <w:rsid w:val="00366BC4"/>
    <w:rsid w:val="00366E59"/>
    <w:rsid w:val="00366FDE"/>
    <w:rsid w:val="00367079"/>
    <w:rsid w:val="003672DD"/>
    <w:rsid w:val="00367BDF"/>
    <w:rsid w:val="00370022"/>
    <w:rsid w:val="00370C43"/>
    <w:rsid w:val="00370FF1"/>
    <w:rsid w:val="00371303"/>
    <w:rsid w:val="00371696"/>
    <w:rsid w:val="00371C90"/>
    <w:rsid w:val="00372216"/>
    <w:rsid w:val="00372DEC"/>
    <w:rsid w:val="00373C42"/>
    <w:rsid w:val="00373ECD"/>
    <w:rsid w:val="003740D3"/>
    <w:rsid w:val="003749A5"/>
    <w:rsid w:val="00374FCD"/>
    <w:rsid w:val="0037557B"/>
    <w:rsid w:val="003758B1"/>
    <w:rsid w:val="003767AB"/>
    <w:rsid w:val="00376A5E"/>
    <w:rsid w:val="0037769C"/>
    <w:rsid w:val="00381954"/>
    <w:rsid w:val="00382A5C"/>
    <w:rsid w:val="00382FAE"/>
    <w:rsid w:val="00383D20"/>
    <w:rsid w:val="003848D8"/>
    <w:rsid w:val="00384E7C"/>
    <w:rsid w:val="00385282"/>
    <w:rsid w:val="00385551"/>
    <w:rsid w:val="00385688"/>
    <w:rsid w:val="0038575E"/>
    <w:rsid w:val="00385A0A"/>
    <w:rsid w:val="00385CDC"/>
    <w:rsid w:val="0038752A"/>
    <w:rsid w:val="0038775B"/>
    <w:rsid w:val="0039017A"/>
    <w:rsid w:val="00390277"/>
    <w:rsid w:val="003902AE"/>
    <w:rsid w:val="003905FD"/>
    <w:rsid w:val="00392F2F"/>
    <w:rsid w:val="0039307D"/>
    <w:rsid w:val="003935B2"/>
    <w:rsid w:val="00393632"/>
    <w:rsid w:val="00393EB0"/>
    <w:rsid w:val="00394C09"/>
    <w:rsid w:val="00394C58"/>
    <w:rsid w:val="00394C73"/>
    <w:rsid w:val="00395592"/>
    <w:rsid w:val="00395F6D"/>
    <w:rsid w:val="00396384"/>
    <w:rsid w:val="0039715C"/>
    <w:rsid w:val="00397FDB"/>
    <w:rsid w:val="003A00A2"/>
    <w:rsid w:val="003A0645"/>
    <w:rsid w:val="003A0BC9"/>
    <w:rsid w:val="003A0BF6"/>
    <w:rsid w:val="003A1828"/>
    <w:rsid w:val="003A1D7C"/>
    <w:rsid w:val="003A1F3B"/>
    <w:rsid w:val="003A2463"/>
    <w:rsid w:val="003A258F"/>
    <w:rsid w:val="003A278A"/>
    <w:rsid w:val="003A2B0C"/>
    <w:rsid w:val="003A2C69"/>
    <w:rsid w:val="003A32C8"/>
    <w:rsid w:val="003A37A8"/>
    <w:rsid w:val="003A3939"/>
    <w:rsid w:val="003A397D"/>
    <w:rsid w:val="003A3A40"/>
    <w:rsid w:val="003A3F50"/>
    <w:rsid w:val="003A4C4F"/>
    <w:rsid w:val="003A4D9E"/>
    <w:rsid w:val="003A4F62"/>
    <w:rsid w:val="003A5A7A"/>
    <w:rsid w:val="003A603C"/>
    <w:rsid w:val="003A60D8"/>
    <w:rsid w:val="003A699F"/>
    <w:rsid w:val="003A7562"/>
    <w:rsid w:val="003A7940"/>
    <w:rsid w:val="003B0495"/>
    <w:rsid w:val="003B0A20"/>
    <w:rsid w:val="003B0A60"/>
    <w:rsid w:val="003B10CB"/>
    <w:rsid w:val="003B18F6"/>
    <w:rsid w:val="003B1C6D"/>
    <w:rsid w:val="003B2870"/>
    <w:rsid w:val="003B2F99"/>
    <w:rsid w:val="003B331D"/>
    <w:rsid w:val="003B3353"/>
    <w:rsid w:val="003B3A40"/>
    <w:rsid w:val="003B3E7E"/>
    <w:rsid w:val="003B4B36"/>
    <w:rsid w:val="003B50DF"/>
    <w:rsid w:val="003B52A9"/>
    <w:rsid w:val="003B5363"/>
    <w:rsid w:val="003B578F"/>
    <w:rsid w:val="003B584E"/>
    <w:rsid w:val="003B590E"/>
    <w:rsid w:val="003B62FF"/>
    <w:rsid w:val="003B65A6"/>
    <w:rsid w:val="003B6CF4"/>
    <w:rsid w:val="003B6E17"/>
    <w:rsid w:val="003B76DF"/>
    <w:rsid w:val="003B77C5"/>
    <w:rsid w:val="003B7DAD"/>
    <w:rsid w:val="003C0168"/>
    <w:rsid w:val="003C082B"/>
    <w:rsid w:val="003C0D9B"/>
    <w:rsid w:val="003C18CD"/>
    <w:rsid w:val="003C1B2A"/>
    <w:rsid w:val="003C1DEA"/>
    <w:rsid w:val="003C2856"/>
    <w:rsid w:val="003C2B72"/>
    <w:rsid w:val="003C2B8A"/>
    <w:rsid w:val="003C3198"/>
    <w:rsid w:val="003C3B93"/>
    <w:rsid w:val="003C41C4"/>
    <w:rsid w:val="003C424D"/>
    <w:rsid w:val="003C46EA"/>
    <w:rsid w:val="003C4A51"/>
    <w:rsid w:val="003C5322"/>
    <w:rsid w:val="003C5919"/>
    <w:rsid w:val="003C64E5"/>
    <w:rsid w:val="003C6D37"/>
    <w:rsid w:val="003C7141"/>
    <w:rsid w:val="003C7243"/>
    <w:rsid w:val="003C7651"/>
    <w:rsid w:val="003C7F6A"/>
    <w:rsid w:val="003D047D"/>
    <w:rsid w:val="003D081E"/>
    <w:rsid w:val="003D0948"/>
    <w:rsid w:val="003D0D54"/>
    <w:rsid w:val="003D137C"/>
    <w:rsid w:val="003D1661"/>
    <w:rsid w:val="003D1CB1"/>
    <w:rsid w:val="003D1E5A"/>
    <w:rsid w:val="003D1F60"/>
    <w:rsid w:val="003D235D"/>
    <w:rsid w:val="003D27ED"/>
    <w:rsid w:val="003D28C1"/>
    <w:rsid w:val="003D2BFA"/>
    <w:rsid w:val="003D2D3F"/>
    <w:rsid w:val="003D30E1"/>
    <w:rsid w:val="003D3424"/>
    <w:rsid w:val="003D3A9B"/>
    <w:rsid w:val="003D44C6"/>
    <w:rsid w:val="003D47D6"/>
    <w:rsid w:val="003D4A1B"/>
    <w:rsid w:val="003D5219"/>
    <w:rsid w:val="003D535C"/>
    <w:rsid w:val="003D5A89"/>
    <w:rsid w:val="003D6026"/>
    <w:rsid w:val="003D62C5"/>
    <w:rsid w:val="003D63BE"/>
    <w:rsid w:val="003D74EC"/>
    <w:rsid w:val="003D7A74"/>
    <w:rsid w:val="003D7F22"/>
    <w:rsid w:val="003E0005"/>
    <w:rsid w:val="003E01BA"/>
    <w:rsid w:val="003E01C7"/>
    <w:rsid w:val="003E051D"/>
    <w:rsid w:val="003E11F6"/>
    <w:rsid w:val="003E1A0F"/>
    <w:rsid w:val="003E2250"/>
    <w:rsid w:val="003E240D"/>
    <w:rsid w:val="003E274F"/>
    <w:rsid w:val="003E281B"/>
    <w:rsid w:val="003E2D49"/>
    <w:rsid w:val="003E3122"/>
    <w:rsid w:val="003E3231"/>
    <w:rsid w:val="003E3275"/>
    <w:rsid w:val="003E3989"/>
    <w:rsid w:val="003E3EA5"/>
    <w:rsid w:val="003E401F"/>
    <w:rsid w:val="003E4238"/>
    <w:rsid w:val="003E48BB"/>
    <w:rsid w:val="003E492A"/>
    <w:rsid w:val="003E4AE0"/>
    <w:rsid w:val="003E63D0"/>
    <w:rsid w:val="003E6B1E"/>
    <w:rsid w:val="003E6E97"/>
    <w:rsid w:val="003E712B"/>
    <w:rsid w:val="003E7DC9"/>
    <w:rsid w:val="003F18B7"/>
    <w:rsid w:val="003F1DF8"/>
    <w:rsid w:val="003F20B8"/>
    <w:rsid w:val="003F22C9"/>
    <w:rsid w:val="003F28D7"/>
    <w:rsid w:val="003F2A25"/>
    <w:rsid w:val="003F353B"/>
    <w:rsid w:val="003F3564"/>
    <w:rsid w:val="003F3763"/>
    <w:rsid w:val="003F384F"/>
    <w:rsid w:val="003F3AE4"/>
    <w:rsid w:val="003F3C14"/>
    <w:rsid w:val="003F3EDC"/>
    <w:rsid w:val="003F49B2"/>
    <w:rsid w:val="003F4A22"/>
    <w:rsid w:val="003F4BC6"/>
    <w:rsid w:val="003F5204"/>
    <w:rsid w:val="003F52A9"/>
    <w:rsid w:val="003F58F4"/>
    <w:rsid w:val="003F65A3"/>
    <w:rsid w:val="003F65CB"/>
    <w:rsid w:val="003F665F"/>
    <w:rsid w:val="003F6DF7"/>
    <w:rsid w:val="003F7545"/>
    <w:rsid w:val="003F7A36"/>
    <w:rsid w:val="00400125"/>
    <w:rsid w:val="004002E3"/>
    <w:rsid w:val="00400502"/>
    <w:rsid w:val="00400772"/>
    <w:rsid w:val="00400AAD"/>
    <w:rsid w:val="00400AE0"/>
    <w:rsid w:val="00400FA1"/>
    <w:rsid w:val="004018AE"/>
    <w:rsid w:val="004034AB"/>
    <w:rsid w:val="00403DAB"/>
    <w:rsid w:val="00403DC5"/>
    <w:rsid w:val="00404939"/>
    <w:rsid w:val="0040561D"/>
    <w:rsid w:val="00406449"/>
    <w:rsid w:val="00406DAD"/>
    <w:rsid w:val="004071F0"/>
    <w:rsid w:val="0041004C"/>
    <w:rsid w:val="00410558"/>
    <w:rsid w:val="0041096F"/>
    <w:rsid w:val="0041137B"/>
    <w:rsid w:val="00412394"/>
    <w:rsid w:val="00412498"/>
    <w:rsid w:val="00413095"/>
    <w:rsid w:val="00413B97"/>
    <w:rsid w:val="00414A6C"/>
    <w:rsid w:val="00415307"/>
    <w:rsid w:val="00415F4F"/>
    <w:rsid w:val="004163D8"/>
    <w:rsid w:val="00416404"/>
    <w:rsid w:val="00416D3B"/>
    <w:rsid w:val="004170A9"/>
    <w:rsid w:val="00420271"/>
    <w:rsid w:val="0042054E"/>
    <w:rsid w:val="00423377"/>
    <w:rsid w:val="00423437"/>
    <w:rsid w:val="004238BC"/>
    <w:rsid w:val="00423BDB"/>
    <w:rsid w:val="00423C15"/>
    <w:rsid w:val="00424BA6"/>
    <w:rsid w:val="0042590E"/>
    <w:rsid w:val="00426E3B"/>
    <w:rsid w:val="0042746C"/>
    <w:rsid w:val="004274DC"/>
    <w:rsid w:val="0042773A"/>
    <w:rsid w:val="004277A4"/>
    <w:rsid w:val="004304B9"/>
    <w:rsid w:val="00431683"/>
    <w:rsid w:val="0043213B"/>
    <w:rsid w:val="0043263A"/>
    <w:rsid w:val="00432D83"/>
    <w:rsid w:val="00432E80"/>
    <w:rsid w:val="00432F91"/>
    <w:rsid w:val="00433219"/>
    <w:rsid w:val="00433C29"/>
    <w:rsid w:val="004344CD"/>
    <w:rsid w:val="004345B9"/>
    <w:rsid w:val="004353D5"/>
    <w:rsid w:val="00435409"/>
    <w:rsid w:val="0043549E"/>
    <w:rsid w:val="00436600"/>
    <w:rsid w:val="00436F70"/>
    <w:rsid w:val="004375FB"/>
    <w:rsid w:val="004377D5"/>
    <w:rsid w:val="00440C71"/>
    <w:rsid w:val="00441CBA"/>
    <w:rsid w:val="00442515"/>
    <w:rsid w:val="00442912"/>
    <w:rsid w:val="00442BA4"/>
    <w:rsid w:val="00444481"/>
    <w:rsid w:val="004455E4"/>
    <w:rsid w:val="00445806"/>
    <w:rsid w:val="004459E3"/>
    <w:rsid w:val="00445C7F"/>
    <w:rsid w:val="00445D3C"/>
    <w:rsid w:val="00446447"/>
    <w:rsid w:val="00446B1A"/>
    <w:rsid w:val="00446B79"/>
    <w:rsid w:val="00446FCA"/>
    <w:rsid w:val="00447B3B"/>
    <w:rsid w:val="00447BCE"/>
    <w:rsid w:val="00447FAD"/>
    <w:rsid w:val="004509E3"/>
    <w:rsid w:val="00450AF6"/>
    <w:rsid w:val="004511F0"/>
    <w:rsid w:val="004513CC"/>
    <w:rsid w:val="00451E61"/>
    <w:rsid w:val="004522FA"/>
    <w:rsid w:val="00452BEF"/>
    <w:rsid w:val="00452C14"/>
    <w:rsid w:val="00452D6C"/>
    <w:rsid w:val="00453167"/>
    <w:rsid w:val="004531EC"/>
    <w:rsid w:val="00453F09"/>
    <w:rsid w:val="00454140"/>
    <w:rsid w:val="00454344"/>
    <w:rsid w:val="0045478D"/>
    <w:rsid w:val="00455D3B"/>
    <w:rsid w:val="0045610C"/>
    <w:rsid w:val="004564F8"/>
    <w:rsid w:val="00456922"/>
    <w:rsid w:val="004569A2"/>
    <w:rsid w:val="00456A85"/>
    <w:rsid w:val="00457187"/>
    <w:rsid w:val="004579AA"/>
    <w:rsid w:val="0046026B"/>
    <w:rsid w:val="00461078"/>
    <w:rsid w:val="00461147"/>
    <w:rsid w:val="0046139F"/>
    <w:rsid w:val="0046246F"/>
    <w:rsid w:val="004625CD"/>
    <w:rsid w:val="00462D72"/>
    <w:rsid w:val="004631EF"/>
    <w:rsid w:val="004632A3"/>
    <w:rsid w:val="00463684"/>
    <w:rsid w:val="0046376C"/>
    <w:rsid w:val="00463A25"/>
    <w:rsid w:val="00463C35"/>
    <w:rsid w:val="00463D4B"/>
    <w:rsid w:val="0046410D"/>
    <w:rsid w:val="00464286"/>
    <w:rsid w:val="004643D7"/>
    <w:rsid w:val="0046564C"/>
    <w:rsid w:val="0046683F"/>
    <w:rsid w:val="004668CC"/>
    <w:rsid w:val="00466CD7"/>
    <w:rsid w:val="004671EF"/>
    <w:rsid w:val="0047015D"/>
    <w:rsid w:val="00470F0E"/>
    <w:rsid w:val="00471208"/>
    <w:rsid w:val="004712D5"/>
    <w:rsid w:val="004714B8"/>
    <w:rsid w:val="0047304C"/>
    <w:rsid w:val="0047318B"/>
    <w:rsid w:val="00473222"/>
    <w:rsid w:val="004735DF"/>
    <w:rsid w:val="00474FDF"/>
    <w:rsid w:val="004752EE"/>
    <w:rsid w:val="00475FD0"/>
    <w:rsid w:val="0047604F"/>
    <w:rsid w:val="00476C5D"/>
    <w:rsid w:val="00477B70"/>
    <w:rsid w:val="00480981"/>
    <w:rsid w:val="00480A0F"/>
    <w:rsid w:val="00480AA9"/>
    <w:rsid w:val="00480BFE"/>
    <w:rsid w:val="00480DD0"/>
    <w:rsid w:val="00480EF6"/>
    <w:rsid w:val="00480F3E"/>
    <w:rsid w:val="004812FE"/>
    <w:rsid w:val="00484110"/>
    <w:rsid w:val="00484601"/>
    <w:rsid w:val="004846B3"/>
    <w:rsid w:val="00484813"/>
    <w:rsid w:val="004849C0"/>
    <w:rsid w:val="00484C11"/>
    <w:rsid w:val="004865A9"/>
    <w:rsid w:val="0048707B"/>
    <w:rsid w:val="004871AF"/>
    <w:rsid w:val="0048732B"/>
    <w:rsid w:val="0048786C"/>
    <w:rsid w:val="00490314"/>
    <w:rsid w:val="00490886"/>
    <w:rsid w:val="004910A7"/>
    <w:rsid w:val="004913DD"/>
    <w:rsid w:val="0049151D"/>
    <w:rsid w:val="004917C6"/>
    <w:rsid w:val="00491B71"/>
    <w:rsid w:val="00492954"/>
    <w:rsid w:val="00493427"/>
    <w:rsid w:val="00493DF1"/>
    <w:rsid w:val="0049531D"/>
    <w:rsid w:val="004954E1"/>
    <w:rsid w:val="00495646"/>
    <w:rsid w:val="00495B7C"/>
    <w:rsid w:val="00495EEB"/>
    <w:rsid w:val="004963A8"/>
    <w:rsid w:val="004964B9"/>
    <w:rsid w:val="00496861"/>
    <w:rsid w:val="00496F5B"/>
    <w:rsid w:val="00497609"/>
    <w:rsid w:val="00497DC4"/>
    <w:rsid w:val="00497EBC"/>
    <w:rsid w:val="004A03FF"/>
    <w:rsid w:val="004A05EA"/>
    <w:rsid w:val="004A0BBD"/>
    <w:rsid w:val="004A13F6"/>
    <w:rsid w:val="004A165B"/>
    <w:rsid w:val="004A170B"/>
    <w:rsid w:val="004A1A15"/>
    <w:rsid w:val="004A1C35"/>
    <w:rsid w:val="004A1C3A"/>
    <w:rsid w:val="004A1C9E"/>
    <w:rsid w:val="004A24A3"/>
    <w:rsid w:val="004A3157"/>
    <w:rsid w:val="004A4E22"/>
    <w:rsid w:val="004A4FB7"/>
    <w:rsid w:val="004A5287"/>
    <w:rsid w:val="004A53EA"/>
    <w:rsid w:val="004A60B0"/>
    <w:rsid w:val="004A6573"/>
    <w:rsid w:val="004A6CF4"/>
    <w:rsid w:val="004A6F7F"/>
    <w:rsid w:val="004A75FD"/>
    <w:rsid w:val="004A77FD"/>
    <w:rsid w:val="004B0028"/>
    <w:rsid w:val="004B0080"/>
    <w:rsid w:val="004B00DF"/>
    <w:rsid w:val="004B048A"/>
    <w:rsid w:val="004B04FC"/>
    <w:rsid w:val="004B0741"/>
    <w:rsid w:val="004B0B1A"/>
    <w:rsid w:val="004B1711"/>
    <w:rsid w:val="004B22EA"/>
    <w:rsid w:val="004B2B7E"/>
    <w:rsid w:val="004B2CE2"/>
    <w:rsid w:val="004B2CEB"/>
    <w:rsid w:val="004B2DD4"/>
    <w:rsid w:val="004B36E7"/>
    <w:rsid w:val="004B39F9"/>
    <w:rsid w:val="004B3A14"/>
    <w:rsid w:val="004B3E97"/>
    <w:rsid w:val="004B401E"/>
    <w:rsid w:val="004B465B"/>
    <w:rsid w:val="004B663C"/>
    <w:rsid w:val="004B6EE1"/>
    <w:rsid w:val="004B7050"/>
    <w:rsid w:val="004C002C"/>
    <w:rsid w:val="004C033A"/>
    <w:rsid w:val="004C0738"/>
    <w:rsid w:val="004C0996"/>
    <w:rsid w:val="004C09DB"/>
    <w:rsid w:val="004C16E0"/>
    <w:rsid w:val="004C19BC"/>
    <w:rsid w:val="004C19FE"/>
    <w:rsid w:val="004C1ADC"/>
    <w:rsid w:val="004C1E0D"/>
    <w:rsid w:val="004C2307"/>
    <w:rsid w:val="004C27D0"/>
    <w:rsid w:val="004C2B26"/>
    <w:rsid w:val="004C39CC"/>
    <w:rsid w:val="004C3B7D"/>
    <w:rsid w:val="004C3F9C"/>
    <w:rsid w:val="004C48C9"/>
    <w:rsid w:val="004C4CFF"/>
    <w:rsid w:val="004C596B"/>
    <w:rsid w:val="004C63AD"/>
    <w:rsid w:val="004C6AB1"/>
    <w:rsid w:val="004C6BC9"/>
    <w:rsid w:val="004C7423"/>
    <w:rsid w:val="004C75DA"/>
    <w:rsid w:val="004C7686"/>
    <w:rsid w:val="004D013D"/>
    <w:rsid w:val="004D05C2"/>
    <w:rsid w:val="004D14B6"/>
    <w:rsid w:val="004D19F3"/>
    <w:rsid w:val="004D1B45"/>
    <w:rsid w:val="004D1C63"/>
    <w:rsid w:val="004D1DBF"/>
    <w:rsid w:val="004D1E97"/>
    <w:rsid w:val="004D2B7B"/>
    <w:rsid w:val="004D3975"/>
    <w:rsid w:val="004D42DC"/>
    <w:rsid w:val="004D4693"/>
    <w:rsid w:val="004D4A64"/>
    <w:rsid w:val="004D4E2C"/>
    <w:rsid w:val="004D4F22"/>
    <w:rsid w:val="004D5D48"/>
    <w:rsid w:val="004D644B"/>
    <w:rsid w:val="004D6574"/>
    <w:rsid w:val="004D65AD"/>
    <w:rsid w:val="004D6B39"/>
    <w:rsid w:val="004D6BF5"/>
    <w:rsid w:val="004D6DEA"/>
    <w:rsid w:val="004D7073"/>
    <w:rsid w:val="004D7C31"/>
    <w:rsid w:val="004D7C7E"/>
    <w:rsid w:val="004E020A"/>
    <w:rsid w:val="004E0673"/>
    <w:rsid w:val="004E06B8"/>
    <w:rsid w:val="004E0D6B"/>
    <w:rsid w:val="004E16E1"/>
    <w:rsid w:val="004E179D"/>
    <w:rsid w:val="004E2186"/>
    <w:rsid w:val="004E32FA"/>
    <w:rsid w:val="004E35EE"/>
    <w:rsid w:val="004E46D3"/>
    <w:rsid w:val="004E5062"/>
    <w:rsid w:val="004E6808"/>
    <w:rsid w:val="004E6B93"/>
    <w:rsid w:val="004E6ED2"/>
    <w:rsid w:val="004E7F67"/>
    <w:rsid w:val="004F0108"/>
    <w:rsid w:val="004F03A1"/>
    <w:rsid w:val="004F0855"/>
    <w:rsid w:val="004F095F"/>
    <w:rsid w:val="004F099B"/>
    <w:rsid w:val="004F0C42"/>
    <w:rsid w:val="004F0CE1"/>
    <w:rsid w:val="004F0F2B"/>
    <w:rsid w:val="004F1B51"/>
    <w:rsid w:val="004F2398"/>
    <w:rsid w:val="004F36EC"/>
    <w:rsid w:val="004F45F9"/>
    <w:rsid w:val="004F4B35"/>
    <w:rsid w:val="004F5A49"/>
    <w:rsid w:val="004F60FB"/>
    <w:rsid w:val="004F6769"/>
    <w:rsid w:val="004F68ED"/>
    <w:rsid w:val="004F695F"/>
    <w:rsid w:val="004F6EA8"/>
    <w:rsid w:val="004F6F53"/>
    <w:rsid w:val="004F7647"/>
    <w:rsid w:val="004F7D03"/>
    <w:rsid w:val="004F7D8D"/>
    <w:rsid w:val="00500004"/>
    <w:rsid w:val="0050039C"/>
    <w:rsid w:val="005005A2"/>
    <w:rsid w:val="005009E9"/>
    <w:rsid w:val="00501F1E"/>
    <w:rsid w:val="005025DA"/>
    <w:rsid w:val="00502A9F"/>
    <w:rsid w:val="00502F3B"/>
    <w:rsid w:val="00503731"/>
    <w:rsid w:val="00503E49"/>
    <w:rsid w:val="00504389"/>
    <w:rsid w:val="005052C5"/>
    <w:rsid w:val="00505497"/>
    <w:rsid w:val="005069AB"/>
    <w:rsid w:val="00506A47"/>
    <w:rsid w:val="00506B79"/>
    <w:rsid w:val="00507332"/>
    <w:rsid w:val="005078FC"/>
    <w:rsid w:val="00510745"/>
    <w:rsid w:val="00510893"/>
    <w:rsid w:val="00510A1E"/>
    <w:rsid w:val="00511398"/>
    <w:rsid w:val="00511479"/>
    <w:rsid w:val="00511E9E"/>
    <w:rsid w:val="00512129"/>
    <w:rsid w:val="00513293"/>
    <w:rsid w:val="005133B1"/>
    <w:rsid w:val="00513B2E"/>
    <w:rsid w:val="005147EB"/>
    <w:rsid w:val="00514959"/>
    <w:rsid w:val="00514983"/>
    <w:rsid w:val="00514B33"/>
    <w:rsid w:val="00514C81"/>
    <w:rsid w:val="00514D18"/>
    <w:rsid w:val="00514D4F"/>
    <w:rsid w:val="0051520E"/>
    <w:rsid w:val="0051533E"/>
    <w:rsid w:val="00515538"/>
    <w:rsid w:val="005155FE"/>
    <w:rsid w:val="00515AB7"/>
    <w:rsid w:val="00515FCC"/>
    <w:rsid w:val="005164D3"/>
    <w:rsid w:val="00517642"/>
    <w:rsid w:val="00517902"/>
    <w:rsid w:val="00517E51"/>
    <w:rsid w:val="00520A58"/>
    <w:rsid w:val="0052126E"/>
    <w:rsid w:val="00521E67"/>
    <w:rsid w:val="005221FC"/>
    <w:rsid w:val="0052229E"/>
    <w:rsid w:val="0052261E"/>
    <w:rsid w:val="005232E7"/>
    <w:rsid w:val="005233F3"/>
    <w:rsid w:val="00523552"/>
    <w:rsid w:val="005238D0"/>
    <w:rsid w:val="005246D3"/>
    <w:rsid w:val="0052496D"/>
    <w:rsid w:val="0052532D"/>
    <w:rsid w:val="00525FCE"/>
    <w:rsid w:val="00526BE8"/>
    <w:rsid w:val="00527382"/>
    <w:rsid w:val="00527452"/>
    <w:rsid w:val="00527D35"/>
    <w:rsid w:val="00530730"/>
    <w:rsid w:val="00530760"/>
    <w:rsid w:val="00531653"/>
    <w:rsid w:val="0053271D"/>
    <w:rsid w:val="00532A2B"/>
    <w:rsid w:val="00532B96"/>
    <w:rsid w:val="00532DE9"/>
    <w:rsid w:val="00533AA1"/>
    <w:rsid w:val="00533C13"/>
    <w:rsid w:val="005340CF"/>
    <w:rsid w:val="00534B3D"/>
    <w:rsid w:val="00534D3B"/>
    <w:rsid w:val="00534D78"/>
    <w:rsid w:val="00534FB6"/>
    <w:rsid w:val="00535831"/>
    <w:rsid w:val="00535E62"/>
    <w:rsid w:val="0053607D"/>
    <w:rsid w:val="00536488"/>
    <w:rsid w:val="005365C9"/>
    <w:rsid w:val="00536F33"/>
    <w:rsid w:val="005371B5"/>
    <w:rsid w:val="0053737E"/>
    <w:rsid w:val="00537444"/>
    <w:rsid w:val="0053785D"/>
    <w:rsid w:val="00537CCD"/>
    <w:rsid w:val="00537F7C"/>
    <w:rsid w:val="00540043"/>
    <w:rsid w:val="0054015E"/>
    <w:rsid w:val="00540F30"/>
    <w:rsid w:val="005414A4"/>
    <w:rsid w:val="005418FC"/>
    <w:rsid w:val="00541F5D"/>
    <w:rsid w:val="00542656"/>
    <w:rsid w:val="005428DA"/>
    <w:rsid w:val="00542AC9"/>
    <w:rsid w:val="00542DCF"/>
    <w:rsid w:val="005431BD"/>
    <w:rsid w:val="0054334E"/>
    <w:rsid w:val="00543A79"/>
    <w:rsid w:val="00543AF0"/>
    <w:rsid w:val="00544057"/>
    <w:rsid w:val="005444D4"/>
    <w:rsid w:val="005444F5"/>
    <w:rsid w:val="0054450A"/>
    <w:rsid w:val="00544ABD"/>
    <w:rsid w:val="00544BFD"/>
    <w:rsid w:val="00545AE9"/>
    <w:rsid w:val="00545C67"/>
    <w:rsid w:val="005462D2"/>
    <w:rsid w:val="005468C5"/>
    <w:rsid w:val="00546D33"/>
    <w:rsid w:val="00546EE4"/>
    <w:rsid w:val="00547AA4"/>
    <w:rsid w:val="005502A2"/>
    <w:rsid w:val="00550554"/>
    <w:rsid w:val="00550704"/>
    <w:rsid w:val="00550F84"/>
    <w:rsid w:val="00551C5B"/>
    <w:rsid w:val="00551D4F"/>
    <w:rsid w:val="00551EED"/>
    <w:rsid w:val="0055215D"/>
    <w:rsid w:val="00552A86"/>
    <w:rsid w:val="00553054"/>
    <w:rsid w:val="0055478C"/>
    <w:rsid w:val="00554A03"/>
    <w:rsid w:val="00555950"/>
    <w:rsid w:val="0055631D"/>
    <w:rsid w:val="0055689C"/>
    <w:rsid w:val="00556C98"/>
    <w:rsid w:val="0055715C"/>
    <w:rsid w:val="00557355"/>
    <w:rsid w:val="0055736E"/>
    <w:rsid w:val="00560171"/>
    <w:rsid w:val="005604DB"/>
    <w:rsid w:val="00560F01"/>
    <w:rsid w:val="00560F17"/>
    <w:rsid w:val="00561217"/>
    <w:rsid w:val="0056175B"/>
    <w:rsid w:val="005619C3"/>
    <w:rsid w:val="00561DFF"/>
    <w:rsid w:val="00561E7A"/>
    <w:rsid w:val="00562381"/>
    <w:rsid w:val="005623BF"/>
    <w:rsid w:val="00562E87"/>
    <w:rsid w:val="0056307D"/>
    <w:rsid w:val="005635EE"/>
    <w:rsid w:val="005636D1"/>
    <w:rsid w:val="00563C4C"/>
    <w:rsid w:val="00563E33"/>
    <w:rsid w:val="00564417"/>
    <w:rsid w:val="00564657"/>
    <w:rsid w:val="00564745"/>
    <w:rsid w:val="00565095"/>
    <w:rsid w:val="00565314"/>
    <w:rsid w:val="0056534F"/>
    <w:rsid w:val="00565EC5"/>
    <w:rsid w:val="00566542"/>
    <w:rsid w:val="00566583"/>
    <w:rsid w:val="00566EB4"/>
    <w:rsid w:val="00566F18"/>
    <w:rsid w:val="00567F95"/>
    <w:rsid w:val="005704EE"/>
    <w:rsid w:val="0057057E"/>
    <w:rsid w:val="00571060"/>
    <w:rsid w:val="005712CE"/>
    <w:rsid w:val="005713B5"/>
    <w:rsid w:val="00571815"/>
    <w:rsid w:val="005725C0"/>
    <w:rsid w:val="00572F34"/>
    <w:rsid w:val="00573B36"/>
    <w:rsid w:val="00573F06"/>
    <w:rsid w:val="005746BC"/>
    <w:rsid w:val="00574700"/>
    <w:rsid w:val="005747DD"/>
    <w:rsid w:val="00574901"/>
    <w:rsid w:val="0057506E"/>
    <w:rsid w:val="005755C0"/>
    <w:rsid w:val="00575716"/>
    <w:rsid w:val="00575923"/>
    <w:rsid w:val="00575AB4"/>
    <w:rsid w:val="00576215"/>
    <w:rsid w:val="00576CB9"/>
    <w:rsid w:val="0057763D"/>
    <w:rsid w:val="00577DEF"/>
    <w:rsid w:val="005803D4"/>
    <w:rsid w:val="0058090C"/>
    <w:rsid w:val="005813A1"/>
    <w:rsid w:val="005816FD"/>
    <w:rsid w:val="00581A68"/>
    <w:rsid w:val="0058214C"/>
    <w:rsid w:val="005825AB"/>
    <w:rsid w:val="005826C2"/>
    <w:rsid w:val="00584440"/>
    <w:rsid w:val="005844E5"/>
    <w:rsid w:val="00584B62"/>
    <w:rsid w:val="00584BA8"/>
    <w:rsid w:val="00584DD5"/>
    <w:rsid w:val="00585173"/>
    <w:rsid w:val="00585A06"/>
    <w:rsid w:val="005860D3"/>
    <w:rsid w:val="0058636F"/>
    <w:rsid w:val="00586832"/>
    <w:rsid w:val="00586BB2"/>
    <w:rsid w:val="00586DC1"/>
    <w:rsid w:val="0058770D"/>
    <w:rsid w:val="00587A03"/>
    <w:rsid w:val="00590185"/>
    <w:rsid w:val="00590B3E"/>
    <w:rsid w:val="00590C48"/>
    <w:rsid w:val="00591261"/>
    <w:rsid w:val="005917CA"/>
    <w:rsid w:val="005918FB"/>
    <w:rsid w:val="005919F5"/>
    <w:rsid w:val="00591CAF"/>
    <w:rsid w:val="005920FA"/>
    <w:rsid w:val="005922AC"/>
    <w:rsid w:val="00592471"/>
    <w:rsid w:val="00592F0C"/>
    <w:rsid w:val="00593340"/>
    <w:rsid w:val="0059353E"/>
    <w:rsid w:val="00593F97"/>
    <w:rsid w:val="00594382"/>
    <w:rsid w:val="00595490"/>
    <w:rsid w:val="005954C5"/>
    <w:rsid w:val="0059585A"/>
    <w:rsid w:val="0059598C"/>
    <w:rsid w:val="00596042"/>
    <w:rsid w:val="0059653C"/>
    <w:rsid w:val="005979CE"/>
    <w:rsid w:val="00597B5D"/>
    <w:rsid w:val="005A009A"/>
    <w:rsid w:val="005A1010"/>
    <w:rsid w:val="005A14D0"/>
    <w:rsid w:val="005A177D"/>
    <w:rsid w:val="005A188C"/>
    <w:rsid w:val="005A22C5"/>
    <w:rsid w:val="005A2538"/>
    <w:rsid w:val="005A28E5"/>
    <w:rsid w:val="005A2923"/>
    <w:rsid w:val="005A2A02"/>
    <w:rsid w:val="005A2D1C"/>
    <w:rsid w:val="005A2FC4"/>
    <w:rsid w:val="005A32B7"/>
    <w:rsid w:val="005A3DAB"/>
    <w:rsid w:val="005A3F05"/>
    <w:rsid w:val="005A44E0"/>
    <w:rsid w:val="005A4A5B"/>
    <w:rsid w:val="005A4A73"/>
    <w:rsid w:val="005A5526"/>
    <w:rsid w:val="005A5778"/>
    <w:rsid w:val="005A5A92"/>
    <w:rsid w:val="005A6664"/>
    <w:rsid w:val="005A67AB"/>
    <w:rsid w:val="005A6D41"/>
    <w:rsid w:val="005A6E6E"/>
    <w:rsid w:val="005A705F"/>
    <w:rsid w:val="005A72B1"/>
    <w:rsid w:val="005B0064"/>
    <w:rsid w:val="005B02A6"/>
    <w:rsid w:val="005B0656"/>
    <w:rsid w:val="005B0666"/>
    <w:rsid w:val="005B0DB5"/>
    <w:rsid w:val="005B19AB"/>
    <w:rsid w:val="005B2993"/>
    <w:rsid w:val="005B359B"/>
    <w:rsid w:val="005B3904"/>
    <w:rsid w:val="005B4510"/>
    <w:rsid w:val="005B557E"/>
    <w:rsid w:val="005B567E"/>
    <w:rsid w:val="005B58E7"/>
    <w:rsid w:val="005B5988"/>
    <w:rsid w:val="005B5AD2"/>
    <w:rsid w:val="005B5E29"/>
    <w:rsid w:val="005B5F5F"/>
    <w:rsid w:val="005B6225"/>
    <w:rsid w:val="005B6EDE"/>
    <w:rsid w:val="005B703C"/>
    <w:rsid w:val="005B71EF"/>
    <w:rsid w:val="005B7280"/>
    <w:rsid w:val="005B77FC"/>
    <w:rsid w:val="005B7A96"/>
    <w:rsid w:val="005C08B3"/>
    <w:rsid w:val="005C0A6F"/>
    <w:rsid w:val="005C0D29"/>
    <w:rsid w:val="005C0D80"/>
    <w:rsid w:val="005C19BD"/>
    <w:rsid w:val="005C1DC6"/>
    <w:rsid w:val="005C2D50"/>
    <w:rsid w:val="005C396C"/>
    <w:rsid w:val="005C40B1"/>
    <w:rsid w:val="005C45F1"/>
    <w:rsid w:val="005C46D3"/>
    <w:rsid w:val="005C4C8B"/>
    <w:rsid w:val="005C4F88"/>
    <w:rsid w:val="005C5412"/>
    <w:rsid w:val="005C5B5C"/>
    <w:rsid w:val="005C5CC2"/>
    <w:rsid w:val="005C6533"/>
    <w:rsid w:val="005C6576"/>
    <w:rsid w:val="005C735B"/>
    <w:rsid w:val="005D0809"/>
    <w:rsid w:val="005D0D37"/>
    <w:rsid w:val="005D0EBC"/>
    <w:rsid w:val="005D0F1F"/>
    <w:rsid w:val="005D1C46"/>
    <w:rsid w:val="005D1F6A"/>
    <w:rsid w:val="005D25E5"/>
    <w:rsid w:val="005D28B4"/>
    <w:rsid w:val="005D2BCC"/>
    <w:rsid w:val="005D2DC3"/>
    <w:rsid w:val="005D2F91"/>
    <w:rsid w:val="005D32A9"/>
    <w:rsid w:val="005D364C"/>
    <w:rsid w:val="005D373B"/>
    <w:rsid w:val="005D380A"/>
    <w:rsid w:val="005D38ED"/>
    <w:rsid w:val="005D409A"/>
    <w:rsid w:val="005D483D"/>
    <w:rsid w:val="005D4EB8"/>
    <w:rsid w:val="005D5099"/>
    <w:rsid w:val="005D5BB0"/>
    <w:rsid w:val="005D5BCA"/>
    <w:rsid w:val="005D5E4E"/>
    <w:rsid w:val="005D6448"/>
    <w:rsid w:val="005D6492"/>
    <w:rsid w:val="005D6B85"/>
    <w:rsid w:val="005D6BEB"/>
    <w:rsid w:val="005E03BE"/>
    <w:rsid w:val="005E06A8"/>
    <w:rsid w:val="005E10DE"/>
    <w:rsid w:val="005E1662"/>
    <w:rsid w:val="005E19D6"/>
    <w:rsid w:val="005E2757"/>
    <w:rsid w:val="005E302D"/>
    <w:rsid w:val="005E312E"/>
    <w:rsid w:val="005E3DE5"/>
    <w:rsid w:val="005E3E35"/>
    <w:rsid w:val="005E3EE8"/>
    <w:rsid w:val="005E4488"/>
    <w:rsid w:val="005E45F8"/>
    <w:rsid w:val="005E4DAA"/>
    <w:rsid w:val="005E59E9"/>
    <w:rsid w:val="005E66C5"/>
    <w:rsid w:val="005E7038"/>
    <w:rsid w:val="005F0929"/>
    <w:rsid w:val="005F0BE3"/>
    <w:rsid w:val="005F0E8E"/>
    <w:rsid w:val="005F2175"/>
    <w:rsid w:val="005F25AA"/>
    <w:rsid w:val="005F2958"/>
    <w:rsid w:val="005F295D"/>
    <w:rsid w:val="005F2B72"/>
    <w:rsid w:val="005F2ED7"/>
    <w:rsid w:val="005F310B"/>
    <w:rsid w:val="005F3F1A"/>
    <w:rsid w:val="005F3F8A"/>
    <w:rsid w:val="005F43E9"/>
    <w:rsid w:val="005F45AB"/>
    <w:rsid w:val="005F4925"/>
    <w:rsid w:val="005F4BC1"/>
    <w:rsid w:val="005F5AFB"/>
    <w:rsid w:val="005F6175"/>
    <w:rsid w:val="005F6D02"/>
    <w:rsid w:val="005F7968"/>
    <w:rsid w:val="005F7ABE"/>
    <w:rsid w:val="006007F4"/>
    <w:rsid w:val="006015AD"/>
    <w:rsid w:val="0060173B"/>
    <w:rsid w:val="00601C77"/>
    <w:rsid w:val="0060210E"/>
    <w:rsid w:val="0060291D"/>
    <w:rsid w:val="00602DCE"/>
    <w:rsid w:val="00602ECC"/>
    <w:rsid w:val="0060371D"/>
    <w:rsid w:val="006039BF"/>
    <w:rsid w:val="00604661"/>
    <w:rsid w:val="006052DC"/>
    <w:rsid w:val="006054B0"/>
    <w:rsid w:val="00605748"/>
    <w:rsid w:val="0060597D"/>
    <w:rsid w:val="00605C6E"/>
    <w:rsid w:val="006069B1"/>
    <w:rsid w:val="00606A89"/>
    <w:rsid w:val="00606EBF"/>
    <w:rsid w:val="00607145"/>
    <w:rsid w:val="00607333"/>
    <w:rsid w:val="00607D50"/>
    <w:rsid w:val="00607E23"/>
    <w:rsid w:val="00607F9D"/>
    <w:rsid w:val="006114CE"/>
    <w:rsid w:val="006116E6"/>
    <w:rsid w:val="00611F22"/>
    <w:rsid w:val="006129A5"/>
    <w:rsid w:val="00612DDD"/>
    <w:rsid w:val="00613299"/>
    <w:rsid w:val="006136DD"/>
    <w:rsid w:val="00613A48"/>
    <w:rsid w:val="00614DDB"/>
    <w:rsid w:val="00614E38"/>
    <w:rsid w:val="006154FC"/>
    <w:rsid w:val="006158CD"/>
    <w:rsid w:val="00615A44"/>
    <w:rsid w:val="00615EA0"/>
    <w:rsid w:val="00616272"/>
    <w:rsid w:val="0061650C"/>
    <w:rsid w:val="00616674"/>
    <w:rsid w:val="00617240"/>
    <w:rsid w:val="00617656"/>
    <w:rsid w:val="00620212"/>
    <w:rsid w:val="006208BA"/>
    <w:rsid w:val="0062096F"/>
    <w:rsid w:val="00620D2B"/>
    <w:rsid w:val="00620D6C"/>
    <w:rsid w:val="00621555"/>
    <w:rsid w:val="00621C32"/>
    <w:rsid w:val="00622141"/>
    <w:rsid w:val="0062234C"/>
    <w:rsid w:val="006223F0"/>
    <w:rsid w:val="006238BC"/>
    <w:rsid w:val="00623C25"/>
    <w:rsid w:val="00624927"/>
    <w:rsid w:val="00624B13"/>
    <w:rsid w:val="00624B7D"/>
    <w:rsid w:val="00624F75"/>
    <w:rsid w:val="00624FA5"/>
    <w:rsid w:val="00625030"/>
    <w:rsid w:val="00625329"/>
    <w:rsid w:val="0062551E"/>
    <w:rsid w:val="0062582F"/>
    <w:rsid w:val="00625A96"/>
    <w:rsid w:val="00625C66"/>
    <w:rsid w:val="0062621B"/>
    <w:rsid w:val="006265FB"/>
    <w:rsid w:val="00626921"/>
    <w:rsid w:val="00626BBB"/>
    <w:rsid w:val="00626F76"/>
    <w:rsid w:val="0062718A"/>
    <w:rsid w:val="00627381"/>
    <w:rsid w:val="006302CF"/>
    <w:rsid w:val="0063061B"/>
    <w:rsid w:val="00630985"/>
    <w:rsid w:val="00630A32"/>
    <w:rsid w:val="00630A67"/>
    <w:rsid w:val="00631DEC"/>
    <w:rsid w:val="006321B0"/>
    <w:rsid w:val="006322BE"/>
    <w:rsid w:val="006322ED"/>
    <w:rsid w:val="00632707"/>
    <w:rsid w:val="00632760"/>
    <w:rsid w:val="00632B27"/>
    <w:rsid w:val="00632CAD"/>
    <w:rsid w:val="0063337A"/>
    <w:rsid w:val="006336B8"/>
    <w:rsid w:val="00633850"/>
    <w:rsid w:val="00633D56"/>
    <w:rsid w:val="0063446A"/>
    <w:rsid w:val="00634705"/>
    <w:rsid w:val="00634740"/>
    <w:rsid w:val="0063485E"/>
    <w:rsid w:val="006348C8"/>
    <w:rsid w:val="00634AAF"/>
    <w:rsid w:val="00634E6B"/>
    <w:rsid w:val="0063516A"/>
    <w:rsid w:val="006359AD"/>
    <w:rsid w:val="00635D4A"/>
    <w:rsid w:val="006360E8"/>
    <w:rsid w:val="006366B6"/>
    <w:rsid w:val="00636AF6"/>
    <w:rsid w:val="006373E1"/>
    <w:rsid w:val="00637E1E"/>
    <w:rsid w:val="00640229"/>
    <w:rsid w:val="00640E8E"/>
    <w:rsid w:val="006412BB"/>
    <w:rsid w:val="0064143A"/>
    <w:rsid w:val="0064146C"/>
    <w:rsid w:val="006417A3"/>
    <w:rsid w:val="00641865"/>
    <w:rsid w:val="00641C5D"/>
    <w:rsid w:val="00642257"/>
    <w:rsid w:val="0064276B"/>
    <w:rsid w:val="00642927"/>
    <w:rsid w:val="00642A8C"/>
    <w:rsid w:val="00642EE3"/>
    <w:rsid w:val="0064398F"/>
    <w:rsid w:val="00644108"/>
    <w:rsid w:val="006445FE"/>
    <w:rsid w:val="0064483A"/>
    <w:rsid w:val="0064487E"/>
    <w:rsid w:val="00644880"/>
    <w:rsid w:val="00644E3F"/>
    <w:rsid w:val="00645680"/>
    <w:rsid w:val="00645E4D"/>
    <w:rsid w:val="0064627E"/>
    <w:rsid w:val="006464AD"/>
    <w:rsid w:val="006465C4"/>
    <w:rsid w:val="0064778F"/>
    <w:rsid w:val="0064785F"/>
    <w:rsid w:val="00647D82"/>
    <w:rsid w:val="006503EC"/>
    <w:rsid w:val="00650506"/>
    <w:rsid w:val="0065086E"/>
    <w:rsid w:val="00650C8A"/>
    <w:rsid w:val="00650D30"/>
    <w:rsid w:val="00650F8A"/>
    <w:rsid w:val="00651357"/>
    <w:rsid w:val="00651657"/>
    <w:rsid w:val="0065165D"/>
    <w:rsid w:val="00651666"/>
    <w:rsid w:val="0065238D"/>
    <w:rsid w:val="00652A59"/>
    <w:rsid w:val="00652A88"/>
    <w:rsid w:val="00653077"/>
    <w:rsid w:val="00653121"/>
    <w:rsid w:val="00653985"/>
    <w:rsid w:val="006539F4"/>
    <w:rsid w:val="00653A26"/>
    <w:rsid w:val="00654756"/>
    <w:rsid w:val="006547AE"/>
    <w:rsid w:val="00654D70"/>
    <w:rsid w:val="00654F55"/>
    <w:rsid w:val="006551B3"/>
    <w:rsid w:val="0065560A"/>
    <w:rsid w:val="00655C0D"/>
    <w:rsid w:val="00655C0F"/>
    <w:rsid w:val="00656BBC"/>
    <w:rsid w:val="006572A2"/>
    <w:rsid w:val="006576AF"/>
    <w:rsid w:val="006576C5"/>
    <w:rsid w:val="0065789D"/>
    <w:rsid w:val="00657A1A"/>
    <w:rsid w:val="0066044E"/>
    <w:rsid w:val="00661335"/>
    <w:rsid w:val="006618B5"/>
    <w:rsid w:val="00661F01"/>
    <w:rsid w:val="006626BA"/>
    <w:rsid w:val="00662891"/>
    <w:rsid w:val="00662F87"/>
    <w:rsid w:val="006631FF"/>
    <w:rsid w:val="006636FF"/>
    <w:rsid w:val="00664BE5"/>
    <w:rsid w:val="006652E5"/>
    <w:rsid w:val="0066555F"/>
    <w:rsid w:val="006656E4"/>
    <w:rsid w:val="006661A0"/>
    <w:rsid w:val="0066661B"/>
    <w:rsid w:val="006677C4"/>
    <w:rsid w:val="0066790D"/>
    <w:rsid w:val="00667B50"/>
    <w:rsid w:val="00670161"/>
    <w:rsid w:val="00670CF3"/>
    <w:rsid w:val="00670FCD"/>
    <w:rsid w:val="00671060"/>
    <w:rsid w:val="00671C4A"/>
    <w:rsid w:val="00671CEB"/>
    <w:rsid w:val="00671DA2"/>
    <w:rsid w:val="0067209B"/>
    <w:rsid w:val="006722BA"/>
    <w:rsid w:val="006728EE"/>
    <w:rsid w:val="00673039"/>
    <w:rsid w:val="006730CE"/>
    <w:rsid w:val="006739A1"/>
    <w:rsid w:val="00673A8B"/>
    <w:rsid w:val="00673E69"/>
    <w:rsid w:val="0067447E"/>
    <w:rsid w:val="00674489"/>
    <w:rsid w:val="006744CE"/>
    <w:rsid w:val="00674820"/>
    <w:rsid w:val="00675F92"/>
    <w:rsid w:val="00676049"/>
    <w:rsid w:val="006765BE"/>
    <w:rsid w:val="00676BFE"/>
    <w:rsid w:val="00676F72"/>
    <w:rsid w:val="0067760C"/>
    <w:rsid w:val="00677F9B"/>
    <w:rsid w:val="00680879"/>
    <w:rsid w:val="00680D0A"/>
    <w:rsid w:val="00680EAA"/>
    <w:rsid w:val="006810C9"/>
    <w:rsid w:val="0068121A"/>
    <w:rsid w:val="0068213C"/>
    <w:rsid w:val="0068238B"/>
    <w:rsid w:val="006826D6"/>
    <w:rsid w:val="00682E84"/>
    <w:rsid w:val="0068359C"/>
    <w:rsid w:val="00683AB3"/>
    <w:rsid w:val="00683E71"/>
    <w:rsid w:val="006844E4"/>
    <w:rsid w:val="0068464B"/>
    <w:rsid w:val="00684816"/>
    <w:rsid w:val="0068555A"/>
    <w:rsid w:val="006855BA"/>
    <w:rsid w:val="0068577B"/>
    <w:rsid w:val="00685DCA"/>
    <w:rsid w:val="00685E14"/>
    <w:rsid w:val="00686059"/>
    <w:rsid w:val="00686310"/>
    <w:rsid w:val="00686381"/>
    <w:rsid w:val="006863B3"/>
    <w:rsid w:val="006863C9"/>
    <w:rsid w:val="00686AA8"/>
    <w:rsid w:val="00686D71"/>
    <w:rsid w:val="006872EB"/>
    <w:rsid w:val="00687311"/>
    <w:rsid w:val="00687458"/>
    <w:rsid w:val="00687E78"/>
    <w:rsid w:val="0069029E"/>
    <w:rsid w:val="0069044D"/>
    <w:rsid w:val="006915D2"/>
    <w:rsid w:val="00693618"/>
    <w:rsid w:val="00693797"/>
    <w:rsid w:val="006938E7"/>
    <w:rsid w:val="00693B96"/>
    <w:rsid w:val="00694109"/>
    <w:rsid w:val="006945B7"/>
    <w:rsid w:val="00694757"/>
    <w:rsid w:val="00695019"/>
    <w:rsid w:val="0069574C"/>
    <w:rsid w:val="0069585C"/>
    <w:rsid w:val="00695A65"/>
    <w:rsid w:val="006975CD"/>
    <w:rsid w:val="00697605"/>
    <w:rsid w:val="00697BC7"/>
    <w:rsid w:val="00697BFE"/>
    <w:rsid w:val="00697DFB"/>
    <w:rsid w:val="006A0BE9"/>
    <w:rsid w:val="006A1701"/>
    <w:rsid w:val="006A1999"/>
    <w:rsid w:val="006A1E98"/>
    <w:rsid w:val="006A2203"/>
    <w:rsid w:val="006A2B42"/>
    <w:rsid w:val="006A2CDF"/>
    <w:rsid w:val="006A2CE3"/>
    <w:rsid w:val="006A2F24"/>
    <w:rsid w:val="006A37BE"/>
    <w:rsid w:val="006A3826"/>
    <w:rsid w:val="006A38F7"/>
    <w:rsid w:val="006A3D5D"/>
    <w:rsid w:val="006A4345"/>
    <w:rsid w:val="006A43CF"/>
    <w:rsid w:val="006A44E2"/>
    <w:rsid w:val="006A4801"/>
    <w:rsid w:val="006A519B"/>
    <w:rsid w:val="006A53AD"/>
    <w:rsid w:val="006A5986"/>
    <w:rsid w:val="006A5CE3"/>
    <w:rsid w:val="006A6278"/>
    <w:rsid w:val="006A64DF"/>
    <w:rsid w:val="006A6758"/>
    <w:rsid w:val="006A694C"/>
    <w:rsid w:val="006A6986"/>
    <w:rsid w:val="006A7330"/>
    <w:rsid w:val="006A7E20"/>
    <w:rsid w:val="006A7E66"/>
    <w:rsid w:val="006B08DA"/>
    <w:rsid w:val="006B0C55"/>
    <w:rsid w:val="006B0E5A"/>
    <w:rsid w:val="006B0EB4"/>
    <w:rsid w:val="006B1391"/>
    <w:rsid w:val="006B1B58"/>
    <w:rsid w:val="006B1BBD"/>
    <w:rsid w:val="006B1D53"/>
    <w:rsid w:val="006B287D"/>
    <w:rsid w:val="006B2A22"/>
    <w:rsid w:val="006B34C0"/>
    <w:rsid w:val="006B36B1"/>
    <w:rsid w:val="006B45D1"/>
    <w:rsid w:val="006B49D2"/>
    <w:rsid w:val="006B4D42"/>
    <w:rsid w:val="006B662C"/>
    <w:rsid w:val="006B691B"/>
    <w:rsid w:val="006B6F85"/>
    <w:rsid w:val="006B7142"/>
    <w:rsid w:val="006B777B"/>
    <w:rsid w:val="006B7A1B"/>
    <w:rsid w:val="006B7D7B"/>
    <w:rsid w:val="006B7DDF"/>
    <w:rsid w:val="006C0666"/>
    <w:rsid w:val="006C0B5D"/>
    <w:rsid w:val="006C1082"/>
    <w:rsid w:val="006C137D"/>
    <w:rsid w:val="006C1D1F"/>
    <w:rsid w:val="006C1DBD"/>
    <w:rsid w:val="006C1E26"/>
    <w:rsid w:val="006C2095"/>
    <w:rsid w:val="006C28B8"/>
    <w:rsid w:val="006C2C34"/>
    <w:rsid w:val="006C3D32"/>
    <w:rsid w:val="006C4A1A"/>
    <w:rsid w:val="006C5798"/>
    <w:rsid w:val="006C592D"/>
    <w:rsid w:val="006C5B82"/>
    <w:rsid w:val="006C5FE8"/>
    <w:rsid w:val="006C6710"/>
    <w:rsid w:val="006C6755"/>
    <w:rsid w:val="006C787B"/>
    <w:rsid w:val="006C7BE4"/>
    <w:rsid w:val="006D20E0"/>
    <w:rsid w:val="006D22CF"/>
    <w:rsid w:val="006D2B3B"/>
    <w:rsid w:val="006D2C1B"/>
    <w:rsid w:val="006D36E8"/>
    <w:rsid w:val="006D3A46"/>
    <w:rsid w:val="006D415F"/>
    <w:rsid w:val="006D4324"/>
    <w:rsid w:val="006D452B"/>
    <w:rsid w:val="006D4EB3"/>
    <w:rsid w:val="006D5EC0"/>
    <w:rsid w:val="006D5EE7"/>
    <w:rsid w:val="006D604A"/>
    <w:rsid w:val="006D6451"/>
    <w:rsid w:val="006D6F93"/>
    <w:rsid w:val="006D7004"/>
    <w:rsid w:val="006D7157"/>
    <w:rsid w:val="006D7EB9"/>
    <w:rsid w:val="006D7EF2"/>
    <w:rsid w:val="006E05C0"/>
    <w:rsid w:val="006E06EE"/>
    <w:rsid w:val="006E19F2"/>
    <w:rsid w:val="006E1A11"/>
    <w:rsid w:val="006E280B"/>
    <w:rsid w:val="006E2DD8"/>
    <w:rsid w:val="006E3C72"/>
    <w:rsid w:val="006E47CA"/>
    <w:rsid w:val="006E4FFE"/>
    <w:rsid w:val="006E63B8"/>
    <w:rsid w:val="006E6AAD"/>
    <w:rsid w:val="006E6B35"/>
    <w:rsid w:val="006E7315"/>
    <w:rsid w:val="006F0050"/>
    <w:rsid w:val="006F012E"/>
    <w:rsid w:val="006F068D"/>
    <w:rsid w:val="006F0DC7"/>
    <w:rsid w:val="006F11D3"/>
    <w:rsid w:val="006F124A"/>
    <w:rsid w:val="006F153C"/>
    <w:rsid w:val="006F1E2C"/>
    <w:rsid w:val="006F1FAB"/>
    <w:rsid w:val="006F2BE9"/>
    <w:rsid w:val="006F302F"/>
    <w:rsid w:val="006F45AC"/>
    <w:rsid w:val="006F4CFB"/>
    <w:rsid w:val="006F4E1F"/>
    <w:rsid w:val="006F5156"/>
    <w:rsid w:val="006F5800"/>
    <w:rsid w:val="006F5938"/>
    <w:rsid w:val="006F5947"/>
    <w:rsid w:val="006F5CAB"/>
    <w:rsid w:val="006F63DD"/>
    <w:rsid w:val="006F65ED"/>
    <w:rsid w:val="006F6876"/>
    <w:rsid w:val="006F687D"/>
    <w:rsid w:val="006F6E48"/>
    <w:rsid w:val="006F74B9"/>
    <w:rsid w:val="006F75C3"/>
    <w:rsid w:val="006F76C2"/>
    <w:rsid w:val="006F7CBC"/>
    <w:rsid w:val="00700B61"/>
    <w:rsid w:val="0070140C"/>
    <w:rsid w:val="00701428"/>
    <w:rsid w:val="00701847"/>
    <w:rsid w:val="00701A59"/>
    <w:rsid w:val="00701ED6"/>
    <w:rsid w:val="00702109"/>
    <w:rsid w:val="007021CF"/>
    <w:rsid w:val="0070309B"/>
    <w:rsid w:val="007043EE"/>
    <w:rsid w:val="00704AF5"/>
    <w:rsid w:val="00704CA5"/>
    <w:rsid w:val="007056A7"/>
    <w:rsid w:val="00705A38"/>
    <w:rsid w:val="00706112"/>
    <w:rsid w:val="0070643D"/>
    <w:rsid w:val="007064D8"/>
    <w:rsid w:val="007064ED"/>
    <w:rsid w:val="007065AE"/>
    <w:rsid w:val="007067C6"/>
    <w:rsid w:val="00707238"/>
    <w:rsid w:val="0070725A"/>
    <w:rsid w:val="00707A61"/>
    <w:rsid w:val="00707B30"/>
    <w:rsid w:val="00707F29"/>
    <w:rsid w:val="0071022E"/>
    <w:rsid w:val="007104C9"/>
    <w:rsid w:val="0071125C"/>
    <w:rsid w:val="00711CED"/>
    <w:rsid w:val="00711CF2"/>
    <w:rsid w:val="00711F9F"/>
    <w:rsid w:val="0071286C"/>
    <w:rsid w:val="00712957"/>
    <w:rsid w:val="00712B4F"/>
    <w:rsid w:val="00712E38"/>
    <w:rsid w:val="007130FC"/>
    <w:rsid w:val="00714586"/>
    <w:rsid w:val="00714764"/>
    <w:rsid w:val="0071476D"/>
    <w:rsid w:val="00714E3A"/>
    <w:rsid w:val="00714FD2"/>
    <w:rsid w:val="00715016"/>
    <w:rsid w:val="00715294"/>
    <w:rsid w:val="00715780"/>
    <w:rsid w:val="00715BD7"/>
    <w:rsid w:val="00715C86"/>
    <w:rsid w:val="007161AB"/>
    <w:rsid w:val="00716276"/>
    <w:rsid w:val="00716803"/>
    <w:rsid w:val="007169A3"/>
    <w:rsid w:val="00716CDD"/>
    <w:rsid w:val="00716D19"/>
    <w:rsid w:val="00716E49"/>
    <w:rsid w:val="00716F54"/>
    <w:rsid w:val="00716F70"/>
    <w:rsid w:val="00717258"/>
    <w:rsid w:val="00723BDE"/>
    <w:rsid w:val="00724BB8"/>
    <w:rsid w:val="00724D7A"/>
    <w:rsid w:val="00724E2F"/>
    <w:rsid w:val="00725F28"/>
    <w:rsid w:val="0072645D"/>
    <w:rsid w:val="00726B76"/>
    <w:rsid w:val="00726BDE"/>
    <w:rsid w:val="00726E96"/>
    <w:rsid w:val="00727AFB"/>
    <w:rsid w:val="00727E4C"/>
    <w:rsid w:val="0073095E"/>
    <w:rsid w:val="00730BFA"/>
    <w:rsid w:val="00730F0C"/>
    <w:rsid w:val="0073191B"/>
    <w:rsid w:val="00731ACC"/>
    <w:rsid w:val="00731B51"/>
    <w:rsid w:val="00732C46"/>
    <w:rsid w:val="00732D1B"/>
    <w:rsid w:val="0073350C"/>
    <w:rsid w:val="007340E3"/>
    <w:rsid w:val="00734BA6"/>
    <w:rsid w:val="00734C60"/>
    <w:rsid w:val="00734FDE"/>
    <w:rsid w:val="0073559B"/>
    <w:rsid w:val="0073582B"/>
    <w:rsid w:val="00735AEA"/>
    <w:rsid w:val="00735C35"/>
    <w:rsid w:val="007362E0"/>
    <w:rsid w:val="007368D9"/>
    <w:rsid w:val="00736DAB"/>
    <w:rsid w:val="007371DA"/>
    <w:rsid w:val="007375B8"/>
    <w:rsid w:val="00737A15"/>
    <w:rsid w:val="00737D4C"/>
    <w:rsid w:val="00737FCA"/>
    <w:rsid w:val="007400B4"/>
    <w:rsid w:val="00740205"/>
    <w:rsid w:val="007406C5"/>
    <w:rsid w:val="0074111C"/>
    <w:rsid w:val="007417BB"/>
    <w:rsid w:val="00741FFD"/>
    <w:rsid w:val="00742076"/>
    <w:rsid w:val="00742113"/>
    <w:rsid w:val="00742807"/>
    <w:rsid w:val="0074316E"/>
    <w:rsid w:val="007434B1"/>
    <w:rsid w:val="007439A2"/>
    <w:rsid w:val="007440AE"/>
    <w:rsid w:val="00744641"/>
    <w:rsid w:val="00744BCF"/>
    <w:rsid w:val="00744F20"/>
    <w:rsid w:val="0074536C"/>
    <w:rsid w:val="00745A53"/>
    <w:rsid w:val="00745FDD"/>
    <w:rsid w:val="0074677D"/>
    <w:rsid w:val="0074686F"/>
    <w:rsid w:val="0074724D"/>
    <w:rsid w:val="0075096A"/>
    <w:rsid w:val="00751096"/>
    <w:rsid w:val="007510CE"/>
    <w:rsid w:val="00751361"/>
    <w:rsid w:val="007518A1"/>
    <w:rsid w:val="00751997"/>
    <w:rsid w:val="00751FA7"/>
    <w:rsid w:val="007522E2"/>
    <w:rsid w:val="00753126"/>
    <w:rsid w:val="0075317F"/>
    <w:rsid w:val="0075331B"/>
    <w:rsid w:val="0075391E"/>
    <w:rsid w:val="00753A40"/>
    <w:rsid w:val="0075402D"/>
    <w:rsid w:val="00754641"/>
    <w:rsid w:val="00754F8E"/>
    <w:rsid w:val="0075532D"/>
    <w:rsid w:val="007570C4"/>
    <w:rsid w:val="00757127"/>
    <w:rsid w:val="0075727C"/>
    <w:rsid w:val="007574EF"/>
    <w:rsid w:val="00757E20"/>
    <w:rsid w:val="00760E5C"/>
    <w:rsid w:val="00761D26"/>
    <w:rsid w:val="00761D90"/>
    <w:rsid w:val="0076211F"/>
    <w:rsid w:val="00762188"/>
    <w:rsid w:val="00762823"/>
    <w:rsid w:val="00762ECF"/>
    <w:rsid w:val="007634FD"/>
    <w:rsid w:val="007637BB"/>
    <w:rsid w:val="00763F45"/>
    <w:rsid w:val="007642A0"/>
    <w:rsid w:val="00764343"/>
    <w:rsid w:val="007645EA"/>
    <w:rsid w:val="00764DDD"/>
    <w:rsid w:val="0076573F"/>
    <w:rsid w:val="00765DA4"/>
    <w:rsid w:val="00765E87"/>
    <w:rsid w:val="007660AC"/>
    <w:rsid w:val="00766136"/>
    <w:rsid w:val="00766F7F"/>
    <w:rsid w:val="0076707C"/>
    <w:rsid w:val="00767729"/>
    <w:rsid w:val="00770B63"/>
    <w:rsid w:val="00770BB0"/>
    <w:rsid w:val="00771E24"/>
    <w:rsid w:val="00771E68"/>
    <w:rsid w:val="007721D6"/>
    <w:rsid w:val="00772BF4"/>
    <w:rsid w:val="00772EBB"/>
    <w:rsid w:val="00772F06"/>
    <w:rsid w:val="00773E94"/>
    <w:rsid w:val="00774698"/>
    <w:rsid w:val="007748E5"/>
    <w:rsid w:val="00774AF9"/>
    <w:rsid w:val="00774E29"/>
    <w:rsid w:val="007759FD"/>
    <w:rsid w:val="00775CDA"/>
    <w:rsid w:val="00775D0C"/>
    <w:rsid w:val="00776140"/>
    <w:rsid w:val="007765F0"/>
    <w:rsid w:val="007767EF"/>
    <w:rsid w:val="00777580"/>
    <w:rsid w:val="007776DB"/>
    <w:rsid w:val="00777DAE"/>
    <w:rsid w:val="007801B2"/>
    <w:rsid w:val="007804C8"/>
    <w:rsid w:val="00781421"/>
    <w:rsid w:val="007815EA"/>
    <w:rsid w:val="00782384"/>
    <w:rsid w:val="00782F4B"/>
    <w:rsid w:val="0078362F"/>
    <w:rsid w:val="00783712"/>
    <w:rsid w:val="00783B99"/>
    <w:rsid w:val="00783C9C"/>
    <w:rsid w:val="00784089"/>
    <w:rsid w:val="007848DA"/>
    <w:rsid w:val="0078490D"/>
    <w:rsid w:val="00784B78"/>
    <w:rsid w:val="0078553F"/>
    <w:rsid w:val="00785D56"/>
    <w:rsid w:val="00786E49"/>
    <w:rsid w:val="0078744F"/>
    <w:rsid w:val="007876C0"/>
    <w:rsid w:val="00787A95"/>
    <w:rsid w:val="00790227"/>
    <w:rsid w:val="00790E88"/>
    <w:rsid w:val="00790F46"/>
    <w:rsid w:val="007918A7"/>
    <w:rsid w:val="007920D6"/>
    <w:rsid w:val="00792A31"/>
    <w:rsid w:val="007938DC"/>
    <w:rsid w:val="00795039"/>
    <w:rsid w:val="00795110"/>
    <w:rsid w:val="00795D83"/>
    <w:rsid w:val="00796101"/>
    <w:rsid w:val="007962F1"/>
    <w:rsid w:val="00796356"/>
    <w:rsid w:val="007966B0"/>
    <w:rsid w:val="007966B8"/>
    <w:rsid w:val="00796702"/>
    <w:rsid w:val="00796977"/>
    <w:rsid w:val="00796AEB"/>
    <w:rsid w:val="00796EFF"/>
    <w:rsid w:val="00797916"/>
    <w:rsid w:val="00797C62"/>
    <w:rsid w:val="007A0F87"/>
    <w:rsid w:val="007A1CE8"/>
    <w:rsid w:val="007A2540"/>
    <w:rsid w:val="007A25F2"/>
    <w:rsid w:val="007A2AD4"/>
    <w:rsid w:val="007A31FA"/>
    <w:rsid w:val="007A3608"/>
    <w:rsid w:val="007A38E9"/>
    <w:rsid w:val="007A3DD8"/>
    <w:rsid w:val="007A4535"/>
    <w:rsid w:val="007A47A2"/>
    <w:rsid w:val="007A5FD8"/>
    <w:rsid w:val="007A659E"/>
    <w:rsid w:val="007A67A5"/>
    <w:rsid w:val="007A67CD"/>
    <w:rsid w:val="007A69F2"/>
    <w:rsid w:val="007A6B0B"/>
    <w:rsid w:val="007A74AF"/>
    <w:rsid w:val="007B0FF3"/>
    <w:rsid w:val="007B14BD"/>
    <w:rsid w:val="007B20BD"/>
    <w:rsid w:val="007B3A5F"/>
    <w:rsid w:val="007B3B6F"/>
    <w:rsid w:val="007B3B99"/>
    <w:rsid w:val="007B3E62"/>
    <w:rsid w:val="007B5595"/>
    <w:rsid w:val="007B5869"/>
    <w:rsid w:val="007B5C2F"/>
    <w:rsid w:val="007B5F50"/>
    <w:rsid w:val="007B7174"/>
    <w:rsid w:val="007B77E7"/>
    <w:rsid w:val="007B7E82"/>
    <w:rsid w:val="007C0248"/>
    <w:rsid w:val="007C0769"/>
    <w:rsid w:val="007C0A58"/>
    <w:rsid w:val="007C1147"/>
    <w:rsid w:val="007C14ED"/>
    <w:rsid w:val="007C1FDD"/>
    <w:rsid w:val="007C2326"/>
    <w:rsid w:val="007C28B8"/>
    <w:rsid w:val="007C29FE"/>
    <w:rsid w:val="007C2A13"/>
    <w:rsid w:val="007C2C89"/>
    <w:rsid w:val="007C2D00"/>
    <w:rsid w:val="007C2EB9"/>
    <w:rsid w:val="007C3367"/>
    <w:rsid w:val="007C350E"/>
    <w:rsid w:val="007C4470"/>
    <w:rsid w:val="007C488D"/>
    <w:rsid w:val="007C585F"/>
    <w:rsid w:val="007C5A97"/>
    <w:rsid w:val="007C5E45"/>
    <w:rsid w:val="007C5F4F"/>
    <w:rsid w:val="007C6A77"/>
    <w:rsid w:val="007C6CBD"/>
    <w:rsid w:val="007C75F1"/>
    <w:rsid w:val="007C7FE5"/>
    <w:rsid w:val="007D060F"/>
    <w:rsid w:val="007D0924"/>
    <w:rsid w:val="007D0FE0"/>
    <w:rsid w:val="007D1961"/>
    <w:rsid w:val="007D2B58"/>
    <w:rsid w:val="007D2FC4"/>
    <w:rsid w:val="007D32D7"/>
    <w:rsid w:val="007D3681"/>
    <w:rsid w:val="007D39DE"/>
    <w:rsid w:val="007D3C3C"/>
    <w:rsid w:val="007D3D40"/>
    <w:rsid w:val="007D4459"/>
    <w:rsid w:val="007D4524"/>
    <w:rsid w:val="007D4600"/>
    <w:rsid w:val="007D498E"/>
    <w:rsid w:val="007D4CC2"/>
    <w:rsid w:val="007D50A6"/>
    <w:rsid w:val="007D51E1"/>
    <w:rsid w:val="007D65E3"/>
    <w:rsid w:val="007D67CE"/>
    <w:rsid w:val="007D698C"/>
    <w:rsid w:val="007D7E0C"/>
    <w:rsid w:val="007E0AEE"/>
    <w:rsid w:val="007E1C38"/>
    <w:rsid w:val="007E1DC3"/>
    <w:rsid w:val="007E288B"/>
    <w:rsid w:val="007E28BE"/>
    <w:rsid w:val="007E2E7B"/>
    <w:rsid w:val="007E359C"/>
    <w:rsid w:val="007E3769"/>
    <w:rsid w:val="007E3EAF"/>
    <w:rsid w:val="007E3F26"/>
    <w:rsid w:val="007E4598"/>
    <w:rsid w:val="007E4CAB"/>
    <w:rsid w:val="007E57D1"/>
    <w:rsid w:val="007E5842"/>
    <w:rsid w:val="007E5EC3"/>
    <w:rsid w:val="007E5ED5"/>
    <w:rsid w:val="007E7661"/>
    <w:rsid w:val="007E7BB1"/>
    <w:rsid w:val="007F06F5"/>
    <w:rsid w:val="007F136A"/>
    <w:rsid w:val="007F143B"/>
    <w:rsid w:val="007F1585"/>
    <w:rsid w:val="007F1E0A"/>
    <w:rsid w:val="007F2221"/>
    <w:rsid w:val="007F236A"/>
    <w:rsid w:val="007F2822"/>
    <w:rsid w:val="007F2A32"/>
    <w:rsid w:val="007F2A33"/>
    <w:rsid w:val="007F3034"/>
    <w:rsid w:val="007F36C6"/>
    <w:rsid w:val="007F3B9A"/>
    <w:rsid w:val="007F3C55"/>
    <w:rsid w:val="007F467F"/>
    <w:rsid w:val="007F548B"/>
    <w:rsid w:val="007F557D"/>
    <w:rsid w:val="007F594E"/>
    <w:rsid w:val="007F68D6"/>
    <w:rsid w:val="007F690A"/>
    <w:rsid w:val="007F69DA"/>
    <w:rsid w:val="007F6FA2"/>
    <w:rsid w:val="007F7B2C"/>
    <w:rsid w:val="00800010"/>
    <w:rsid w:val="008006DD"/>
    <w:rsid w:val="00800CC7"/>
    <w:rsid w:val="00801CF6"/>
    <w:rsid w:val="008022D5"/>
    <w:rsid w:val="00802924"/>
    <w:rsid w:val="00802A7F"/>
    <w:rsid w:val="00802C6F"/>
    <w:rsid w:val="00803707"/>
    <w:rsid w:val="00804A8D"/>
    <w:rsid w:val="008050DD"/>
    <w:rsid w:val="00805767"/>
    <w:rsid w:val="0080653F"/>
    <w:rsid w:val="00806694"/>
    <w:rsid w:val="00807276"/>
    <w:rsid w:val="00807391"/>
    <w:rsid w:val="00807A40"/>
    <w:rsid w:val="00807D42"/>
    <w:rsid w:val="00807E4C"/>
    <w:rsid w:val="00807FA7"/>
    <w:rsid w:val="00810960"/>
    <w:rsid w:val="00810FEC"/>
    <w:rsid w:val="008110F7"/>
    <w:rsid w:val="00811206"/>
    <w:rsid w:val="00811E26"/>
    <w:rsid w:val="00811E48"/>
    <w:rsid w:val="0081265D"/>
    <w:rsid w:val="00813AF7"/>
    <w:rsid w:val="008141B6"/>
    <w:rsid w:val="008144C4"/>
    <w:rsid w:val="00814652"/>
    <w:rsid w:val="00814C07"/>
    <w:rsid w:val="008150CD"/>
    <w:rsid w:val="00815C30"/>
    <w:rsid w:val="00815FFA"/>
    <w:rsid w:val="00816B4D"/>
    <w:rsid w:val="00816BFE"/>
    <w:rsid w:val="00816D3B"/>
    <w:rsid w:val="00816F96"/>
    <w:rsid w:val="00816FEF"/>
    <w:rsid w:val="0081712D"/>
    <w:rsid w:val="00817926"/>
    <w:rsid w:val="00817946"/>
    <w:rsid w:val="00817A67"/>
    <w:rsid w:val="00817AA5"/>
    <w:rsid w:val="00817F7A"/>
    <w:rsid w:val="008203E8"/>
    <w:rsid w:val="008213D6"/>
    <w:rsid w:val="00821934"/>
    <w:rsid w:val="008219A4"/>
    <w:rsid w:val="00821C11"/>
    <w:rsid w:val="008223B9"/>
    <w:rsid w:val="00822489"/>
    <w:rsid w:val="008225EE"/>
    <w:rsid w:val="008228CE"/>
    <w:rsid w:val="00822EBD"/>
    <w:rsid w:val="008230A8"/>
    <w:rsid w:val="00823117"/>
    <w:rsid w:val="0082337B"/>
    <w:rsid w:val="0082369E"/>
    <w:rsid w:val="008236E1"/>
    <w:rsid w:val="00824285"/>
    <w:rsid w:val="008252F3"/>
    <w:rsid w:val="00825525"/>
    <w:rsid w:val="008257D9"/>
    <w:rsid w:val="00825ACB"/>
    <w:rsid w:val="00825C65"/>
    <w:rsid w:val="00825CB1"/>
    <w:rsid w:val="00825E73"/>
    <w:rsid w:val="00827056"/>
    <w:rsid w:val="00827133"/>
    <w:rsid w:val="008273F1"/>
    <w:rsid w:val="00827E0B"/>
    <w:rsid w:val="008300B0"/>
    <w:rsid w:val="0083020E"/>
    <w:rsid w:val="00830997"/>
    <w:rsid w:val="00830A93"/>
    <w:rsid w:val="008312D9"/>
    <w:rsid w:val="00831466"/>
    <w:rsid w:val="00831D54"/>
    <w:rsid w:val="0083231D"/>
    <w:rsid w:val="00832883"/>
    <w:rsid w:val="00832D21"/>
    <w:rsid w:val="00832F57"/>
    <w:rsid w:val="0083436A"/>
    <w:rsid w:val="00834421"/>
    <w:rsid w:val="0083457F"/>
    <w:rsid w:val="00834BDD"/>
    <w:rsid w:val="00834FB6"/>
    <w:rsid w:val="00836B07"/>
    <w:rsid w:val="00837F56"/>
    <w:rsid w:val="00840121"/>
    <w:rsid w:val="00840536"/>
    <w:rsid w:val="00840988"/>
    <w:rsid w:val="008411F7"/>
    <w:rsid w:val="00841775"/>
    <w:rsid w:val="00841EDE"/>
    <w:rsid w:val="00842108"/>
    <w:rsid w:val="0084273B"/>
    <w:rsid w:val="00842CFD"/>
    <w:rsid w:val="00842DC0"/>
    <w:rsid w:val="00843CAE"/>
    <w:rsid w:val="00843CF7"/>
    <w:rsid w:val="00843D97"/>
    <w:rsid w:val="00843DEC"/>
    <w:rsid w:val="00843F84"/>
    <w:rsid w:val="008441D5"/>
    <w:rsid w:val="008448C4"/>
    <w:rsid w:val="00844938"/>
    <w:rsid w:val="00844D02"/>
    <w:rsid w:val="00844F50"/>
    <w:rsid w:val="00845393"/>
    <w:rsid w:val="00845414"/>
    <w:rsid w:val="00845F34"/>
    <w:rsid w:val="00845FA8"/>
    <w:rsid w:val="00846583"/>
    <w:rsid w:val="0084690E"/>
    <w:rsid w:val="00846993"/>
    <w:rsid w:val="00846A60"/>
    <w:rsid w:val="00846AC1"/>
    <w:rsid w:val="00847269"/>
    <w:rsid w:val="008478C7"/>
    <w:rsid w:val="00847E10"/>
    <w:rsid w:val="00847E50"/>
    <w:rsid w:val="008502AF"/>
    <w:rsid w:val="0085045C"/>
    <w:rsid w:val="0085052F"/>
    <w:rsid w:val="00851177"/>
    <w:rsid w:val="008527CB"/>
    <w:rsid w:val="00852B11"/>
    <w:rsid w:val="00854BB1"/>
    <w:rsid w:val="008554F6"/>
    <w:rsid w:val="0085666A"/>
    <w:rsid w:val="008566FF"/>
    <w:rsid w:val="00857133"/>
    <w:rsid w:val="00857978"/>
    <w:rsid w:val="00857C4A"/>
    <w:rsid w:val="00857C78"/>
    <w:rsid w:val="00860644"/>
    <w:rsid w:val="00860D42"/>
    <w:rsid w:val="00860E44"/>
    <w:rsid w:val="00860E51"/>
    <w:rsid w:val="00860E6B"/>
    <w:rsid w:val="0086133E"/>
    <w:rsid w:val="00862110"/>
    <w:rsid w:val="00862AF2"/>
    <w:rsid w:val="00862DA2"/>
    <w:rsid w:val="00863285"/>
    <w:rsid w:val="0086375D"/>
    <w:rsid w:val="00863B5B"/>
    <w:rsid w:val="00863CE7"/>
    <w:rsid w:val="00863E2C"/>
    <w:rsid w:val="00864CD8"/>
    <w:rsid w:val="00864EB6"/>
    <w:rsid w:val="0086517F"/>
    <w:rsid w:val="0086518F"/>
    <w:rsid w:val="008653E9"/>
    <w:rsid w:val="00865EDD"/>
    <w:rsid w:val="0086667A"/>
    <w:rsid w:val="00866B81"/>
    <w:rsid w:val="00867167"/>
    <w:rsid w:val="008671D5"/>
    <w:rsid w:val="0086796C"/>
    <w:rsid w:val="008679CE"/>
    <w:rsid w:val="00867BE0"/>
    <w:rsid w:val="00867D42"/>
    <w:rsid w:val="00867E91"/>
    <w:rsid w:val="008700E0"/>
    <w:rsid w:val="008701B3"/>
    <w:rsid w:val="00870947"/>
    <w:rsid w:val="00870F92"/>
    <w:rsid w:val="0087141C"/>
    <w:rsid w:val="00871541"/>
    <w:rsid w:val="008719C0"/>
    <w:rsid w:val="00871D2B"/>
    <w:rsid w:val="00871ED9"/>
    <w:rsid w:val="00872090"/>
    <w:rsid w:val="00872AAB"/>
    <w:rsid w:val="00872B0E"/>
    <w:rsid w:val="00873036"/>
    <w:rsid w:val="008733B7"/>
    <w:rsid w:val="008735FE"/>
    <w:rsid w:val="0087388D"/>
    <w:rsid w:val="0087473A"/>
    <w:rsid w:val="00874926"/>
    <w:rsid w:val="00874934"/>
    <w:rsid w:val="00874A49"/>
    <w:rsid w:val="00874A6D"/>
    <w:rsid w:val="008755FA"/>
    <w:rsid w:val="00875A8B"/>
    <w:rsid w:val="00875CC1"/>
    <w:rsid w:val="00875F7B"/>
    <w:rsid w:val="008761EF"/>
    <w:rsid w:val="00876CE0"/>
    <w:rsid w:val="00877160"/>
    <w:rsid w:val="00881508"/>
    <w:rsid w:val="00881E09"/>
    <w:rsid w:val="00881EA5"/>
    <w:rsid w:val="00882832"/>
    <w:rsid w:val="00882F5A"/>
    <w:rsid w:val="008836A1"/>
    <w:rsid w:val="00883F64"/>
    <w:rsid w:val="00884399"/>
    <w:rsid w:val="0088519F"/>
    <w:rsid w:val="008851D4"/>
    <w:rsid w:val="00886815"/>
    <w:rsid w:val="00886D86"/>
    <w:rsid w:val="00886EB0"/>
    <w:rsid w:val="00887174"/>
    <w:rsid w:val="00887384"/>
    <w:rsid w:val="00887899"/>
    <w:rsid w:val="00887E2B"/>
    <w:rsid w:val="0089010D"/>
    <w:rsid w:val="008901AB"/>
    <w:rsid w:val="008902E3"/>
    <w:rsid w:val="0089030F"/>
    <w:rsid w:val="0089034E"/>
    <w:rsid w:val="00890BA4"/>
    <w:rsid w:val="00890C2B"/>
    <w:rsid w:val="0089180D"/>
    <w:rsid w:val="0089285B"/>
    <w:rsid w:val="00892F8F"/>
    <w:rsid w:val="008938CE"/>
    <w:rsid w:val="00893B0F"/>
    <w:rsid w:val="00893B9C"/>
    <w:rsid w:val="00893E48"/>
    <w:rsid w:val="00894815"/>
    <w:rsid w:val="00894B25"/>
    <w:rsid w:val="0089540D"/>
    <w:rsid w:val="0089583E"/>
    <w:rsid w:val="00895B4B"/>
    <w:rsid w:val="00896352"/>
    <w:rsid w:val="00896DA8"/>
    <w:rsid w:val="00896E3F"/>
    <w:rsid w:val="008978D9"/>
    <w:rsid w:val="00897A67"/>
    <w:rsid w:val="00897C28"/>
    <w:rsid w:val="008A02DD"/>
    <w:rsid w:val="008A1581"/>
    <w:rsid w:val="008A1826"/>
    <w:rsid w:val="008A1ECC"/>
    <w:rsid w:val="008A1FB0"/>
    <w:rsid w:val="008A2593"/>
    <w:rsid w:val="008A2F07"/>
    <w:rsid w:val="008A3326"/>
    <w:rsid w:val="008A3577"/>
    <w:rsid w:val="008A3764"/>
    <w:rsid w:val="008A3E37"/>
    <w:rsid w:val="008A42C1"/>
    <w:rsid w:val="008A436F"/>
    <w:rsid w:val="008A4804"/>
    <w:rsid w:val="008A5AF5"/>
    <w:rsid w:val="008A61AE"/>
    <w:rsid w:val="008A6912"/>
    <w:rsid w:val="008A6BB1"/>
    <w:rsid w:val="008A6D8C"/>
    <w:rsid w:val="008A742A"/>
    <w:rsid w:val="008A75B0"/>
    <w:rsid w:val="008A7656"/>
    <w:rsid w:val="008A76C0"/>
    <w:rsid w:val="008A771F"/>
    <w:rsid w:val="008A7A19"/>
    <w:rsid w:val="008A7A22"/>
    <w:rsid w:val="008B04AE"/>
    <w:rsid w:val="008B150B"/>
    <w:rsid w:val="008B16C9"/>
    <w:rsid w:val="008B1CBC"/>
    <w:rsid w:val="008B2A9E"/>
    <w:rsid w:val="008B2F2A"/>
    <w:rsid w:val="008B381D"/>
    <w:rsid w:val="008B3A09"/>
    <w:rsid w:val="008B3AA7"/>
    <w:rsid w:val="008B4133"/>
    <w:rsid w:val="008B41ED"/>
    <w:rsid w:val="008B45AD"/>
    <w:rsid w:val="008B4D80"/>
    <w:rsid w:val="008B5017"/>
    <w:rsid w:val="008B53B1"/>
    <w:rsid w:val="008B639A"/>
    <w:rsid w:val="008B7C5F"/>
    <w:rsid w:val="008B7C62"/>
    <w:rsid w:val="008B7CA5"/>
    <w:rsid w:val="008C01F2"/>
    <w:rsid w:val="008C0717"/>
    <w:rsid w:val="008C08F7"/>
    <w:rsid w:val="008C0ADE"/>
    <w:rsid w:val="008C0F4F"/>
    <w:rsid w:val="008C1C93"/>
    <w:rsid w:val="008C2109"/>
    <w:rsid w:val="008C2278"/>
    <w:rsid w:val="008C2F30"/>
    <w:rsid w:val="008C2F58"/>
    <w:rsid w:val="008C3EEB"/>
    <w:rsid w:val="008C3F44"/>
    <w:rsid w:val="008C4955"/>
    <w:rsid w:val="008C4C1B"/>
    <w:rsid w:val="008C513B"/>
    <w:rsid w:val="008C5968"/>
    <w:rsid w:val="008C5CD8"/>
    <w:rsid w:val="008C5DC0"/>
    <w:rsid w:val="008C6B78"/>
    <w:rsid w:val="008C6C5B"/>
    <w:rsid w:val="008C6FD6"/>
    <w:rsid w:val="008C715D"/>
    <w:rsid w:val="008C7AE5"/>
    <w:rsid w:val="008D0926"/>
    <w:rsid w:val="008D180F"/>
    <w:rsid w:val="008D1F79"/>
    <w:rsid w:val="008D3190"/>
    <w:rsid w:val="008D3943"/>
    <w:rsid w:val="008D3C55"/>
    <w:rsid w:val="008D41DA"/>
    <w:rsid w:val="008D424B"/>
    <w:rsid w:val="008D4613"/>
    <w:rsid w:val="008D4673"/>
    <w:rsid w:val="008D4724"/>
    <w:rsid w:val="008D4835"/>
    <w:rsid w:val="008D5796"/>
    <w:rsid w:val="008D5998"/>
    <w:rsid w:val="008D67D0"/>
    <w:rsid w:val="008D67F6"/>
    <w:rsid w:val="008D6AA7"/>
    <w:rsid w:val="008D71EE"/>
    <w:rsid w:val="008D7214"/>
    <w:rsid w:val="008D732C"/>
    <w:rsid w:val="008D74A1"/>
    <w:rsid w:val="008D751B"/>
    <w:rsid w:val="008D7B4A"/>
    <w:rsid w:val="008E025B"/>
    <w:rsid w:val="008E02E4"/>
    <w:rsid w:val="008E0393"/>
    <w:rsid w:val="008E0489"/>
    <w:rsid w:val="008E0C15"/>
    <w:rsid w:val="008E176B"/>
    <w:rsid w:val="008E1925"/>
    <w:rsid w:val="008E1C2C"/>
    <w:rsid w:val="008E2377"/>
    <w:rsid w:val="008E275B"/>
    <w:rsid w:val="008E2FCB"/>
    <w:rsid w:val="008E308C"/>
    <w:rsid w:val="008E34ED"/>
    <w:rsid w:val="008E3512"/>
    <w:rsid w:val="008E37ED"/>
    <w:rsid w:val="008E39F1"/>
    <w:rsid w:val="008E4AD4"/>
    <w:rsid w:val="008E4FDE"/>
    <w:rsid w:val="008E524A"/>
    <w:rsid w:val="008E55AB"/>
    <w:rsid w:val="008E57FF"/>
    <w:rsid w:val="008E5D89"/>
    <w:rsid w:val="008E6824"/>
    <w:rsid w:val="008E6A0C"/>
    <w:rsid w:val="008E7132"/>
    <w:rsid w:val="008E7300"/>
    <w:rsid w:val="008E763C"/>
    <w:rsid w:val="008E7AA8"/>
    <w:rsid w:val="008E7C33"/>
    <w:rsid w:val="008E7CEF"/>
    <w:rsid w:val="008F065E"/>
    <w:rsid w:val="008F0821"/>
    <w:rsid w:val="008F0ACE"/>
    <w:rsid w:val="008F0CC2"/>
    <w:rsid w:val="008F1124"/>
    <w:rsid w:val="008F11B0"/>
    <w:rsid w:val="008F1259"/>
    <w:rsid w:val="008F13BB"/>
    <w:rsid w:val="008F1A3F"/>
    <w:rsid w:val="008F2C92"/>
    <w:rsid w:val="008F344E"/>
    <w:rsid w:val="008F3471"/>
    <w:rsid w:val="008F34AB"/>
    <w:rsid w:val="008F3A8F"/>
    <w:rsid w:val="008F3AD1"/>
    <w:rsid w:val="008F3E87"/>
    <w:rsid w:val="008F4F6C"/>
    <w:rsid w:val="008F5261"/>
    <w:rsid w:val="008F5ACF"/>
    <w:rsid w:val="008F5E14"/>
    <w:rsid w:val="008F5E6F"/>
    <w:rsid w:val="008F5FE6"/>
    <w:rsid w:val="008F6639"/>
    <w:rsid w:val="008F6830"/>
    <w:rsid w:val="008F69DC"/>
    <w:rsid w:val="008F77ED"/>
    <w:rsid w:val="008F7A3D"/>
    <w:rsid w:val="00900B1E"/>
    <w:rsid w:val="00901B9B"/>
    <w:rsid w:val="00901C90"/>
    <w:rsid w:val="00902020"/>
    <w:rsid w:val="00902233"/>
    <w:rsid w:val="009028AD"/>
    <w:rsid w:val="00902D2F"/>
    <w:rsid w:val="009030E5"/>
    <w:rsid w:val="00903309"/>
    <w:rsid w:val="00903521"/>
    <w:rsid w:val="0090396C"/>
    <w:rsid w:val="00903C4D"/>
    <w:rsid w:val="00904A40"/>
    <w:rsid w:val="0090575B"/>
    <w:rsid w:val="0090593F"/>
    <w:rsid w:val="00905DAA"/>
    <w:rsid w:val="0090654E"/>
    <w:rsid w:val="009068C4"/>
    <w:rsid w:val="00906CA1"/>
    <w:rsid w:val="00906FE4"/>
    <w:rsid w:val="0090713A"/>
    <w:rsid w:val="00907448"/>
    <w:rsid w:val="00907870"/>
    <w:rsid w:val="00907FE5"/>
    <w:rsid w:val="009100C8"/>
    <w:rsid w:val="009103B3"/>
    <w:rsid w:val="00910634"/>
    <w:rsid w:val="00911572"/>
    <w:rsid w:val="00911BEA"/>
    <w:rsid w:val="0091212F"/>
    <w:rsid w:val="0091295D"/>
    <w:rsid w:val="00913072"/>
    <w:rsid w:val="00913089"/>
    <w:rsid w:val="00913603"/>
    <w:rsid w:val="009138B9"/>
    <w:rsid w:val="00913EF3"/>
    <w:rsid w:val="00914087"/>
    <w:rsid w:val="00914393"/>
    <w:rsid w:val="009147DB"/>
    <w:rsid w:val="00914E1E"/>
    <w:rsid w:val="00914FEC"/>
    <w:rsid w:val="0091512A"/>
    <w:rsid w:val="009152AD"/>
    <w:rsid w:val="00915649"/>
    <w:rsid w:val="0091701B"/>
    <w:rsid w:val="009176E5"/>
    <w:rsid w:val="00917D23"/>
    <w:rsid w:val="00920187"/>
    <w:rsid w:val="009207E9"/>
    <w:rsid w:val="00921407"/>
    <w:rsid w:val="009214B2"/>
    <w:rsid w:val="009216D2"/>
    <w:rsid w:val="00921C6F"/>
    <w:rsid w:val="009234CD"/>
    <w:rsid w:val="009236ED"/>
    <w:rsid w:val="00923F20"/>
    <w:rsid w:val="009242D0"/>
    <w:rsid w:val="00924781"/>
    <w:rsid w:val="0092512B"/>
    <w:rsid w:val="00925173"/>
    <w:rsid w:val="00925A28"/>
    <w:rsid w:val="00925D79"/>
    <w:rsid w:val="00925F9D"/>
    <w:rsid w:val="009275E1"/>
    <w:rsid w:val="00930F2F"/>
    <w:rsid w:val="0093102C"/>
    <w:rsid w:val="00931C6F"/>
    <w:rsid w:val="00931D32"/>
    <w:rsid w:val="00931E59"/>
    <w:rsid w:val="00931EC2"/>
    <w:rsid w:val="00931EDF"/>
    <w:rsid w:val="00932036"/>
    <w:rsid w:val="0093265A"/>
    <w:rsid w:val="00933132"/>
    <w:rsid w:val="00933332"/>
    <w:rsid w:val="0093336C"/>
    <w:rsid w:val="0093358B"/>
    <w:rsid w:val="009339B1"/>
    <w:rsid w:val="00933A1B"/>
    <w:rsid w:val="00933C75"/>
    <w:rsid w:val="00934A04"/>
    <w:rsid w:val="00934E74"/>
    <w:rsid w:val="00934EAF"/>
    <w:rsid w:val="009354B0"/>
    <w:rsid w:val="00935502"/>
    <w:rsid w:val="00935FB2"/>
    <w:rsid w:val="00936F2B"/>
    <w:rsid w:val="009377B5"/>
    <w:rsid w:val="00937B73"/>
    <w:rsid w:val="00937BA3"/>
    <w:rsid w:val="00937C24"/>
    <w:rsid w:val="009403A4"/>
    <w:rsid w:val="00940989"/>
    <w:rsid w:val="00941B9C"/>
    <w:rsid w:val="00942422"/>
    <w:rsid w:val="0094257A"/>
    <w:rsid w:val="009427BD"/>
    <w:rsid w:val="00942DE4"/>
    <w:rsid w:val="00943655"/>
    <w:rsid w:val="00943670"/>
    <w:rsid w:val="009439BC"/>
    <w:rsid w:val="00943DBD"/>
    <w:rsid w:val="009441B9"/>
    <w:rsid w:val="00944A13"/>
    <w:rsid w:val="00945C5F"/>
    <w:rsid w:val="00945F8D"/>
    <w:rsid w:val="00945FEE"/>
    <w:rsid w:val="009463DF"/>
    <w:rsid w:val="00946532"/>
    <w:rsid w:val="009471BB"/>
    <w:rsid w:val="009476F1"/>
    <w:rsid w:val="00947BC7"/>
    <w:rsid w:val="00947D8C"/>
    <w:rsid w:val="00950BFE"/>
    <w:rsid w:val="00950D88"/>
    <w:rsid w:val="009511BC"/>
    <w:rsid w:val="009515C5"/>
    <w:rsid w:val="009519AD"/>
    <w:rsid w:val="00951B30"/>
    <w:rsid w:val="00951D84"/>
    <w:rsid w:val="00951E39"/>
    <w:rsid w:val="009521E1"/>
    <w:rsid w:val="0095230D"/>
    <w:rsid w:val="009529BB"/>
    <w:rsid w:val="0095354E"/>
    <w:rsid w:val="00953983"/>
    <w:rsid w:val="00953C51"/>
    <w:rsid w:val="00953EFE"/>
    <w:rsid w:val="00954057"/>
    <w:rsid w:val="0095423A"/>
    <w:rsid w:val="00954F09"/>
    <w:rsid w:val="00955C5D"/>
    <w:rsid w:val="009561F8"/>
    <w:rsid w:val="009563CF"/>
    <w:rsid w:val="00956F4B"/>
    <w:rsid w:val="009572CE"/>
    <w:rsid w:val="00957908"/>
    <w:rsid w:val="0095790D"/>
    <w:rsid w:val="009605A7"/>
    <w:rsid w:val="00960641"/>
    <w:rsid w:val="00960BB6"/>
    <w:rsid w:val="0096123B"/>
    <w:rsid w:val="00961747"/>
    <w:rsid w:val="0096191C"/>
    <w:rsid w:val="00961CE4"/>
    <w:rsid w:val="00962D88"/>
    <w:rsid w:val="0096328E"/>
    <w:rsid w:val="009633D8"/>
    <w:rsid w:val="009635C3"/>
    <w:rsid w:val="00963C65"/>
    <w:rsid w:val="00963ED9"/>
    <w:rsid w:val="0096438A"/>
    <w:rsid w:val="00964A40"/>
    <w:rsid w:val="00964ADD"/>
    <w:rsid w:val="00964F66"/>
    <w:rsid w:val="00965C41"/>
    <w:rsid w:val="00966176"/>
    <w:rsid w:val="009663B0"/>
    <w:rsid w:val="00966E1D"/>
    <w:rsid w:val="009670F2"/>
    <w:rsid w:val="00967490"/>
    <w:rsid w:val="009675DD"/>
    <w:rsid w:val="009675F0"/>
    <w:rsid w:val="00967715"/>
    <w:rsid w:val="00967844"/>
    <w:rsid w:val="00967A9C"/>
    <w:rsid w:val="00967DD0"/>
    <w:rsid w:val="00967E7D"/>
    <w:rsid w:val="009702B2"/>
    <w:rsid w:val="00970C5C"/>
    <w:rsid w:val="00970F6E"/>
    <w:rsid w:val="00971075"/>
    <w:rsid w:val="009714C3"/>
    <w:rsid w:val="009717B1"/>
    <w:rsid w:val="00971904"/>
    <w:rsid w:val="00971E1D"/>
    <w:rsid w:val="009721D9"/>
    <w:rsid w:val="00972341"/>
    <w:rsid w:val="0097271F"/>
    <w:rsid w:val="0097284B"/>
    <w:rsid w:val="00972F34"/>
    <w:rsid w:val="00973323"/>
    <w:rsid w:val="00973368"/>
    <w:rsid w:val="009733AF"/>
    <w:rsid w:val="0097395D"/>
    <w:rsid w:val="00973AFA"/>
    <w:rsid w:val="00973C35"/>
    <w:rsid w:val="009744C2"/>
    <w:rsid w:val="009746EE"/>
    <w:rsid w:val="0097540D"/>
    <w:rsid w:val="00975CCD"/>
    <w:rsid w:val="0097650B"/>
    <w:rsid w:val="00976D34"/>
    <w:rsid w:val="00976D5A"/>
    <w:rsid w:val="0097703F"/>
    <w:rsid w:val="009777EF"/>
    <w:rsid w:val="00977E92"/>
    <w:rsid w:val="00980442"/>
    <w:rsid w:val="009806E0"/>
    <w:rsid w:val="009807EA"/>
    <w:rsid w:val="009808C0"/>
    <w:rsid w:val="00980AB1"/>
    <w:rsid w:val="00980FAA"/>
    <w:rsid w:val="00980FC2"/>
    <w:rsid w:val="00981BA6"/>
    <w:rsid w:val="009824D8"/>
    <w:rsid w:val="00982763"/>
    <w:rsid w:val="00982D07"/>
    <w:rsid w:val="00983BCF"/>
    <w:rsid w:val="009843EF"/>
    <w:rsid w:val="009844FF"/>
    <w:rsid w:val="009845BA"/>
    <w:rsid w:val="00984EF5"/>
    <w:rsid w:val="00985338"/>
    <w:rsid w:val="009853CE"/>
    <w:rsid w:val="00985BA3"/>
    <w:rsid w:val="0098614C"/>
    <w:rsid w:val="00986204"/>
    <w:rsid w:val="00986522"/>
    <w:rsid w:val="00986781"/>
    <w:rsid w:val="00986AF1"/>
    <w:rsid w:val="00986E77"/>
    <w:rsid w:val="00987029"/>
    <w:rsid w:val="00987883"/>
    <w:rsid w:val="00987935"/>
    <w:rsid w:val="00987A02"/>
    <w:rsid w:val="00987DE7"/>
    <w:rsid w:val="0099077B"/>
    <w:rsid w:val="00990FEC"/>
    <w:rsid w:val="00991E87"/>
    <w:rsid w:val="009923B1"/>
    <w:rsid w:val="0099300C"/>
    <w:rsid w:val="00993CAD"/>
    <w:rsid w:val="00993F0A"/>
    <w:rsid w:val="0099479C"/>
    <w:rsid w:val="00995094"/>
    <w:rsid w:val="00995528"/>
    <w:rsid w:val="0099585C"/>
    <w:rsid w:val="00995939"/>
    <w:rsid w:val="009959A3"/>
    <w:rsid w:val="009960DA"/>
    <w:rsid w:val="00996369"/>
    <w:rsid w:val="00996F6A"/>
    <w:rsid w:val="009972BD"/>
    <w:rsid w:val="00997315"/>
    <w:rsid w:val="009973D7"/>
    <w:rsid w:val="00997A1B"/>
    <w:rsid w:val="009A0283"/>
    <w:rsid w:val="009A0511"/>
    <w:rsid w:val="009A08B5"/>
    <w:rsid w:val="009A0F77"/>
    <w:rsid w:val="009A1D8D"/>
    <w:rsid w:val="009A22AA"/>
    <w:rsid w:val="009A2CFC"/>
    <w:rsid w:val="009A2DBD"/>
    <w:rsid w:val="009A2DF3"/>
    <w:rsid w:val="009A2EE8"/>
    <w:rsid w:val="009A356C"/>
    <w:rsid w:val="009A3657"/>
    <w:rsid w:val="009A37C9"/>
    <w:rsid w:val="009A4337"/>
    <w:rsid w:val="009A44ED"/>
    <w:rsid w:val="009A4B6A"/>
    <w:rsid w:val="009A4FCA"/>
    <w:rsid w:val="009A5400"/>
    <w:rsid w:val="009A6E15"/>
    <w:rsid w:val="009A7511"/>
    <w:rsid w:val="009A7801"/>
    <w:rsid w:val="009A7843"/>
    <w:rsid w:val="009B01F5"/>
    <w:rsid w:val="009B04A1"/>
    <w:rsid w:val="009B0A4F"/>
    <w:rsid w:val="009B0D0D"/>
    <w:rsid w:val="009B12A3"/>
    <w:rsid w:val="009B144E"/>
    <w:rsid w:val="009B1500"/>
    <w:rsid w:val="009B1F68"/>
    <w:rsid w:val="009B2504"/>
    <w:rsid w:val="009B252B"/>
    <w:rsid w:val="009B26AE"/>
    <w:rsid w:val="009B30FB"/>
    <w:rsid w:val="009B30FE"/>
    <w:rsid w:val="009B3AA2"/>
    <w:rsid w:val="009B3C0E"/>
    <w:rsid w:val="009B45A3"/>
    <w:rsid w:val="009B45E6"/>
    <w:rsid w:val="009B4830"/>
    <w:rsid w:val="009B4A0D"/>
    <w:rsid w:val="009B4B44"/>
    <w:rsid w:val="009B5262"/>
    <w:rsid w:val="009B57ED"/>
    <w:rsid w:val="009B5A36"/>
    <w:rsid w:val="009B5BD8"/>
    <w:rsid w:val="009B6C14"/>
    <w:rsid w:val="009B6D31"/>
    <w:rsid w:val="009B724B"/>
    <w:rsid w:val="009B77BE"/>
    <w:rsid w:val="009B7C65"/>
    <w:rsid w:val="009B7D11"/>
    <w:rsid w:val="009B7FFB"/>
    <w:rsid w:val="009C10FD"/>
    <w:rsid w:val="009C12E4"/>
    <w:rsid w:val="009C14FF"/>
    <w:rsid w:val="009C1933"/>
    <w:rsid w:val="009C3BF8"/>
    <w:rsid w:val="009C41B6"/>
    <w:rsid w:val="009C47AD"/>
    <w:rsid w:val="009C512D"/>
    <w:rsid w:val="009C5196"/>
    <w:rsid w:val="009C53B8"/>
    <w:rsid w:val="009C55DC"/>
    <w:rsid w:val="009C5E28"/>
    <w:rsid w:val="009C6056"/>
    <w:rsid w:val="009C6C32"/>
    <w:rsid w:val="009C70B2"/>
    <w:rsid w:val="009C7BAB"/>
    <w:rsid w:val="009C7D09"/>
    <w:rsid w:val="009D04C8"/>
    <w:rsid w:val="009D07A8"/>
    <w:rsid w:val="009D0C20"/>
    <w:rsid w:val="009D1128"/>
    <w:rsid w:val="009D1F2C"/>
    <w:rsid w:val="009D22B9"/>
    <w:rsid w:val="009D2429"/>
    <w:rsid w:val="009D2622"/>
    <w:rsid w:val="009D2F81"/>
    <w:rsid w:val="009D4A74"/>
    <w:rsid w:val="009D4CDC"/>
    <w:rsid w:val="009D4E1B"/>
    <w:rsid w:val="009D5C2C"/>
    <w:rsid w:val="009D640D"/>
    <w:rsid w:val="009D6A34"/>
    <w:rsid w:val="009D6F0B"/>
    <w:rsid w:val="009D772A"/>
    <w:rsid w:val="009D7BEC"/>
    <w:rsid w:val="009D7D46"/>
    <w:rsid w:val="009E0307"/>
    <w:rsid w:val="009E0BDF"/>
    <w:rsid w:val="009E146A"/>
    <w:rsid w:val="009E1794"/>
    <w:rsid w:val="009E193C"/>
    <w:rsid w:val="009E276A"/>
    <w:rsid w:val="009E2EAD"/>
    <w:rsid w:val="009E2FE8"/>
    <w:rsid w:val="009E2FED"/>
    <w:rsid w:val="009E3AEB"/>
    <w:rsid w:val="009E4C67"/>
    <w:rsid w:val="009E5385"/>
    <w:rsid w:val="009E5FF1"/>
    <w:rsid w:val="009E65D7"/>
    <w:rsid w:val="009E6609"/>
    <w:rsid w:val="009E6A79"/>
    <w:rsid w:val="009E6BEF"/>
    <w:rsid w:val="009E72F0"/>
    <w:rsid w:val="009E75BD"/>
    <w:rsid w:val="009E7764"/>
    <w:rsid w:val="009E77D1"/>
    <w:rsid w:val="009F05B7"/>
    <w:rsid w:val="009F1443"/>
    <w:rsid w:val="009F1D50"/>
    <w:rsid w:val="009F1E82"/>
    <w:rsid w:val="009F2D2E"/>
    <w:rsid w:val="009F2E8E"/>
    <w:rsid w:val="009F4660"/>
    <w:rsid w:val="009F48BA"/>
    <w:rsid w:val="009F4C11"/>
    <w:rsid w:val="009F4DE6"/>
    <w:rsid w:val="009F53FC"/>
    <w:rsid w:val="009F5A01"/>
    <w:rsid w:val="009F5CB1"/>
    <w:rsid w:val="009F61DB"/>
    <w:rsid w:val="009F6462"/>
    <w:rsid w:val="009F72ED"/>
    <w:rsid w:val="009F740E"/>
    <w:rsid w:val="009F7A45"/>
    <w:rsid w:val="009F7C32"/>
    <w:rsid w:val="00A00749"/>
    <w:rsid w:val="00A010D0"/>
    <w:rsid w:val="00A01494"/>
    <w:rsid w:val="00A0150F"/>
    <w:rsid w:val="00A016F6"/>
    <w:rsid w:val="00A017B1"/>
    <w:rsid w:val="00A0186D"/>
    <w:rsid w:val="00A0289F"/>
    <w:rsid w:val="00A03288"/>
    <w:rsid w:val="00A04E48"/>
    <w:rsid w:val="00A04FD5"/>
    <w:rsid w:val="00A05044"/>
    <w:rsid w:val="00A0512D"/>
    <w:rsid w:val="00A05134"/>
    <w:rsid w:val="00A053C8"/>
    <w:rsid w:val="00A05FFB"/>
    <w:rsid w:val="00A061F9"/>
    <w:rsid w:val="00A065E5"/>
    <w:rsid w:val="00A066EA"/>
    <w:rsid w:val="00A06836"/>
    <w:rsid w:val="00A06E5F"/>
    <w:rsid w:val="00A06ED5"/>
    <w:rsid w:val="00A07475"/>
    <w:rsid w:val="00A07749"/>
    <w:rsid w:val="00A109EB"/>
    <w:rsid w:val="00A1171F"/>
    <w:rsid w:val="00A11791"/>
    <w:rsid w:val="00A1199A"/>
    <w:rsid w:val="00A11BF1"/>
    <w:rsid w:val="00A11DE0"/>
    <w:rsid w:val="00A12AAD"/>
    <w:rsid w:val="00A12FEE"/>
    <w:rsid w:val="00A13252"/>
    <w:rsid w:val="00A134A6"/>
    <w:rsid w:val="00A13CAA"/>
    <w:rsid w:val="00A15470"/>
    <w:rsid w:val="00A16408"/>
    <w:rsid w:val="00A16573"/>
    <w:rsid w:val="00A16C89"/>
    <w:rsid w:val="00A17201"/>
    <w:rsid w:val="00A17527"/>
    <w:rsid w:val="00A1780B"/>
    <w:rsid w:val="00A17BDB"/>
    <w:rsid w:val="00A2041B"/>
    <w:rsid w:val="00A2074A"/>
    <w:rsid w:val="00A213DC"/>
    <w:rsid w:val="00A2144D"/>
    <w:rsid w:val="00A21A81"/>
    <w:rsid w:val="00A2228A"/>
    <w:rsid w:val="00A22677"/>
    <w:rsid w:val="00A22AF1"/>
    <w:rsid w:val="00A22FF1"/>
    <w:rsid w:val="00A2327A"/>
    <w:rsid w:val="00A23327"/>
    <w:rsid w:val="00A234DD"/>
    <w:rsid w:val="00A23ACD"/>
    <w:rsid w:val="00A240A4"/>
    <w:rsid w:val="00A244A2"/>
    <w:rsid w:val="00A25378"/>
    <w:rsid w:val="00A25775"/>
    <w:rsid w:val="00A267BF"/>
    <w:rsid w:val="00A268BD"/>
    <w:rsid w:val="00A268E6"/>
    <w:rsid w:val="00A26D72"/>
    <w:rsid w:val="00A26FCF"/>
    <w:rsid w:val="00A27207"/>
    <w:rsid w:val="00A304D2"/>
    <w:rsid w:val="00A31382"/>
    <w:rsid w:val="00A31BB0"/>
    <w:rsid w:val="00A31C8C"/>
    <w:rsid w:val="00A31C90"/>
    <w:rsid w:val="00A32629"/>
    <w:rsid w:val="00A3329F"/>
    <w:rsid w:val="00A3376A"/>
    <w:rsid w:val="00A33DE0"/>
    <w:rsid w:val="00A34145"/>
    <w:rsid w:val="00A3417F"/>
    <w:rsid w:val="00A3421D"/>
    <w:rsid w:val="00A3440E"/>
    <w:rsid w:val="00A344FF"/>
    <w:rsid w:val="00A34B3D"/>
    <w:rsid w:val="00A34DC5"/>
    <w:rsid w:val="00A361F3"/>
    <w:rsid w:val="00A363F8"/>
    <w:rsid w:val="00A36E45"/>
    <w:rsid w:val="00A37270"/>
    <w:rsid w:val="00A374AE"/>
    <w:rsid w:val="00A37D43"/>
    <w:rsid w:val="00A37FFB"/>
    <w:rsid w:val="00A40136"/>
    <w:rsid w:val="00A401B3"/>
    <w:rsid w:val="00A403A0"/>
    <w:rsid w:val="00A405B3"/>
    <w:rsid w:val="00A409F4"/>
    <w:rsid w:val="00A40D3B"/>
    <w:rsid w:val="00A41358"/>
    <w:rsid w:val="00A416D4"/>
    <w:rsid w:val="00A418D4"/>
    <w:rsid w:val="00A424E0"/>
    <w:rsid w:val="00A42826"/>
    <w:rsid w:val="00A43351"/>
    <w:rsid w:val="00A43471"/>
    <w:rsid w:val="00A4355C"/>
    <w:rsid w:val="00A43E15"/>
    <w:rsid w:val="00A43E61"/>
    <w:rsid w:val="00A4489A"/>
    <w:rsid w:val="00A44C46"/>
    <w:rsid w:val="00A44DEF"/>
    <w:rsid w:val="00A450D8"/>
    <w:rsid w:val="00A451CD"/>
    <w:rsid w:val="00A45AD0"/>
    <w:rsid w:val="00A45D03"/>
    <w:rsid w:val="00A45E3B"/>
    <w:rsid w:val="00A45FEA"/>
    <w:rsid w:val="00A46047"/>
    <w:rsid w:val="00A468E1"/>
    <w:rsid w:val="00A46A0F"/>
    <w:rsid w:val="00A46D58"/>
    <w:rsid w:val="00A47470"/>
    <w:rsid w:val="00A47536"/>
    <w:rsid w:val="00A50E55"/>
    <w:rsid w:val="00A5282A"/>
    <w:rsid w:val="00A52998"/>
    <w:rsid w:val="00A52E16"/>
    <w:rsid w:val="00A5326D"/>
    <w:rsid w:val="00A5378D"/>
    <w:rsid w:val="00A5394F"/>
    <w:rsid w:val="00A539D3"/>
    <w:rsid w:val="00A542D9"/>
    <w:rsid w:val="00A542FF"/>
    <w:rsid w:val="00A543B9"/>
    <w:rsid w:val="00A544B8"/>
    <w:rsid w:val="00A54E21"/>
    <w:rsid w:val="00A55289"/>
    <w:rsid w:val="00A5535F"/>
    <w:rsid w:val="00A55398"/>
    <w:rsid w:val="00A55AC5"/>
    <w:rsid w:val="00A55CB4"/>
    <w:rsid w:val="00A560FD"/>
    <w:rsid w:val="00A56249"/>
    <w:rsid w:val="00A565D8"/>
    <w:rsid w:val="00A569EE"/>
    <w:rsid w:val="00A56BA4"/>
    <w:rsid w:val="00A56EE6"/>
    <w:rsid w:val="00A56F0D"/>
    <w:rsid w:val="00A604E4"/>
    <w:rsid w:val="00A610B0"/>
    <w:rsid w:val="00A612B4"/>
    <w:rsid w:val="00A61958"/>
    <w:rsid w:val="00A61E9B"/>
    <w:rsid w:val="00A62644"/>
    <w:rsid w:val="00A627FA"/>
    <w:rsid w:val="00A62912"/>
    <w:rsid w:val="00A62AF3"/>
    <w:rsid w:val="00A62D04"/>
    <w:rsid w:val="00A62FA1"/>
    <w:rsid w:val="00A641B4"/>
    <w:rsid w:val="00A6432E"/>
    <w:rsid w:val="00A64681"/>
    <w:rsid w:val="00A64EB4"/>
    <w:rsid w:val="00A65221"/>
    <w:rsid w:val="00A65BF7"/>
    <w:rsid w:val="00A66507"/>
    <w:rsid w:val="00A6684C"/>
    <w:rsid w:val="00A66A2C"/>
    <w:rsid w:val="00A6721D"/>
    <w:rsid w:val="00A673D5"/>
    <w:rsid w:val="00A6744A"/>
    <w:rsid w:val="00A67720"/>
    <w:rsid w:val="00A7073B"/>
    <w:rsid w:val="00A72657"/>
    <w:rsid w:val="00A72AB2"/>
    <w:rsid w:val="00A72CE4"/>
    <w:rsid w:val="00A72E59"/>
    <w:rsid w:val="00A73052"/>
    <w:rsid w:val="00A741D1"/>
    <w:rsid w:val="00A74E55"/>
    <w:rsid w:val="00A74FCD"/>
    <w:rsid w:val="00A75924"/>
    <w:rsid w:val="00A75B66"/>
    <w:rsid w:val="00A75E32"/>
    <w:rsid w:val="00A76303"/>
    <w:rsid w:val="00A77C75"/>
    <w:rsid w:val="00A80565"/>
    <w:rsid w:val="00A808DE"/>
    <w:rsid w:val="00A8140D"/>
    <w:rsid w:val="00A81999"/>
    <w:rsid w:val="00A81DA8"/>
    <w:rsid w:val="00A82054"/>
    <w:rsid w:val="00A825B3"/>
    <w:rsid w:val="00A827A6"/>
    <w:rsid w:val="00A827E9"/>
    <w:rsid w:val="00A8290C"/>
    <w:rsid w:val="00A8321C"/>
    <w:rsid w:val="00A83DD3"/>
    <w:rsid w:val="00A83F83"/>
    <w:rsid w:val="00A84387"/>
    <w:rsid w:val="00A846AD"/>
    <w:rsid w:val="00A84D5C"/>
    <w:rsid w:val="00A853F8"/>
    <w:rsid w:val="00A85556"/>
    <w:rsid w:val="00A85799"/>
    <w:rsid w:val="00A860D1"/>
    <w:rsid w:val="00A86E10"/>
    <w:rsid w:val="00A874C6"/>
    <w:rsid w:val="00A87F8A"/>
    <w:rsid w:val="00A90B99"/>
    <w:rsid w:val="00A91309"/>
    <w:rsid w:val="00A91619"/>
    <w:rsid w:val="00A917F1"/>
    <w:rsid w:val="00A9194C"/>
    <w:rsid w:val="00A92C2A"/>
    <w:rsid w:val="00A92EF2"/>
    <w:rsid w:val="00A93865"/>
    <w:rsid w:val="00A942EE"/>
    <w:rsid w:val="00A94744"/>
    <w:rsid w:val="00A94EEA"/>
    <w:rsid w:val="00A950CE"/>
    <w:rsid w:val="00A95F5C"/>
    <w:rsid w:val="00A966C2"/>
    <w:rsid w:val="00A969DF"/>
    <w:rsid w:val="00A96D40"/>
    <w:rsid w:val="00A97180"/>
    <w:rsid w:val="00A97964"/>
    <w:rsid w:val="00A97E5A"/>
    <w:rsid w:val="00AA09D2"/>
    <w:rsid w:val="00AA0A68"/>
    <w:rsid w:val="00AA0D5F"/>
    <w:rsid w:val="00AA1E49"/>
    <w:rsid w:val="00AA20B5"/>
    <w:rsid w:val="00AA21B1"/>
    <w:rsid w:val="00AA284D"/>
    <w:rsid w:val="00AA288A"/>
    <w:rsid w:val="00AA2941"/>
    <w:rsid w:val="00AA3199"/>
    <w:rsid w:val="00AA3322"/>
    <w:rsid w:val="00AA34C5"/>
    <w:rsid w:val="00AA35BE"/>
    <w:rsid w:val="00AA412C"/>
    <w:rsid w:val="00AA4D69"/>
    <w:rsid w:val="00AA4E42"/>
    <w:rsid w:val="00AA4EFA"/>
    <w:rsid w:val="00AA5055"/>
    <w:rsid w:val="00AA54EE"/>
    <w:rsid w:val="00AA561E"/>
    <w:rsid w:val="00AA58FD"/>
    <w:rsid w:val="00AA5C8F"/>
    <w:rsid w:val="00AA6858"/>
    <w:rsid w:val="00AA729A"/>
    <w:rsid w:val="00AA7666"/>
    <w:rsid w:val="00AA7823"/>
    <w:rsid w:val="00AA7A36"/>
    <w:rsid w:val="00AB02B0"/>
    <w:rsid w:val="00AB0510"/>
    <w:rsid w:val="00AB0CE2"/>
    <w:rsid w:val="00AB1119"/>
    <w:rsid w:val="00AB1EF1"/>
    <w:rsid w:val="00AB277E"/>
    <w:rsid w:val="00AB3400"/>
    <w:rsid w:val="00AB40E4"/>
    <w:rsid w:val="00AB426B"/>
    <w:rsid w:val="00AB45DD"/>
    <w:rsid w:val="00AB496C"/>
    <w:rsid w:val="00AB51ED"/>
    <w:rsid w:val="00AB52FF"/>
    <w:rsid w:val="00AB5335"/>
    <w:rsid w:val="00AB550D"/>
    <w:rsid w:val="00AB5CF8"/>
    <w:rsid w:val="00AB6DAD"/>
    <w:rsid w:val="00AB722B"/>
    <w:rsid w:val="00AB793E"/>
    <w:rsid w:val="00AB7B5A"/>
    <w:rsid w:val="00AB7B9D"/>
    <w:rsid w:val="00AB7EA0"/>
    <w:rsid w:val="00AC10A0"/>
    <w:rsid w:val="00AC2264"/>
    <w:rsid w:val="00AC24D5"/>
    <w:rsid w:val="00AC259B"/>
    <w:rsid w:val="00AC294A"/>
    <w:rsid w:val="00AC2FDB"/>
    <w:rsid w:val="00AC376D"/>
    <w:rsid w:val="00AC3DAE"/>
    <w:rsid w:val="00AC3F74"/>
    <w:rsid w:val="00AC4279"/>
    <w:rsid w:val="00AC485A"/>
    <w:rsid w:val="00AC4D3A"/>
    <w:rsid w:val="00AC57D7"/>
    <w:rsid w:val="00AC5C5F"/>
    <w:rsid w:val="00AC6303"/>
    <w:rsid w:val="00AC6EF2"/>
    <w:rsid w:val="00AC732A"/>
    <w:rsid w:val="00AD093A"/>
    <w:rsid w:val="00AD161D"/>
    <w:rsid w:val="00AD19CE"/>
    <w:rsid w:val="00AD1C7E"/>
    <w:rsid w:val="00AD2D1F"/>
    <w:rsid w:val="00AD2D83"/>
    <w:rsid w:val="00AD35E9"/>
    <w:rsid w:val="00AD43EC"/>
    <w:rsid w:val="00AD4554"/>
    <w:rsid w:val="00AD51C0"/>
    <w:rsid w:val="00AD5A1B"/>
    <w:rsid w:val="00AD6108"/>
    <w:rsid w:val="00AD6B00"/>
    <w:rsid w:val="00AD6FC8"/>
    <w:rsid w:val="00AD768A"/>
    <w:rsid w:val="00AD7838"/>
    <w:rsid w:val="00AD7DF1"/>
    <w:rsid w:val="00AE0187"/>
    <w:rsid w:val="00AE0238"/>
    <w:rsid w:val="00AE07A9"/>
    <w:rsid w:val="00AE0B3F"/>
    <w:rsid w:val="00AE0F40"/>
    <w:rsid w:val="00AE1051"/>
    <w:rsid w:val="00AE23BF"/>
    <w:rsid w:val="00AE26B4"/>
    <w:rsid w:val="00AE2709"/>
    <w:rsid w:val="00AE27C4"/>
    <w:rsid w:val="00AE2888"/>
    <w:rsid w:val="00AE2C05"/>
    <w:rsid w:val="00AE3A87"/>
    <w:rsid w:val="00AE3EDE"/>
    <w:rsid w:val="00AE3FE0"/>
    <w:rsid w:val="00AE478D"/>
    <w:rsid w:val="00AE5004"/>
    <w:rsid w:val="00AE561D"/>
    <w:rsid w:val="00AE5805"/>
    <w:rsid w:val="00AE6381"/>
    <w:rsid w:val="00AE68BD"/>
    <w:rsid w:val="00AE6A02"/>
    <w:rsid w:val="00AE72C1"/>
    <w:rsid w:val="00AE741B"/>
    <w:rsid w:val="00AE7548"/>
    <w:rsid w:val="00AF012D"/>
    <w:rsid w:val="00AF015E"/>
    <w:rsid w:val="00AF01EF"/>
    <w:rsid w:val="00AF01F1"/>
    <w:rsid w:val="00AF04C3"/>
    <w:rsid w:val="00AF0A09"/>
    <w:rsid w:val="00AF0D04"/>
    <w:rsid w:val="00AF1619"/>
    <w:rsid w:val="00AF1D18"/>
    <w:rsid w:val="00AF28A3"/>
    <w:rsid w:val="00AF2CFD"/>
    <w:rsid w:val="00AF2E0C"/>
    <w:rsid w:val="00AF34B4"/>
    <w:rsid w:val="00AF36FB"/>
    <w:rsid w:val="00AF3E31"/>
    <w:rsid w:val="00AF3FE2"/>
    <w:rsid w:val="00AF6220"/>
    <w:rsid w:val="00AF658B"/>
    <w:rsid w:val="00AF65BF"/>
    <w:rsid w:val="00AF78E2"/>
    <w:rsid w:val="00B00751"/>
    <w:rsid w:val="00B00A12"/>
    <w:rsid w:val="00B00A59"/>
    <w:rsid w:val="00B00CF9"/>
    <w:rsid w:val="00B0152F"/>
    <w:rsid w:val="00B01ED0"/>
    <w:rsid w:val="00B01FA8"/>
    <w:rsid w:val="00B02362"/>
    <w:rsid w:val="00B0240E"/>
    <w:rsid w:val="00B02C1F"/>
    <w:rsid w:val="00B0300D"/>
    <w:rsid w:val="00B03401"/>
    <w:rsid w:val="00B041C3"/>
    <w:rsid w:val="00B04511"/>
    <w:rsid w:val="00B0472A"/>
    <w:rsid w:val="00B04E73"/>
    <w:rsid w:val="00B06076"/>
    <w:rsid w:val="00B066E4"/>
    <w:rsid w:val="00B067EC"/>
    <w:rsid w:val="00B06FC9"/>
    <w:rsid w:val="00B070D8"/>
    <w:rsid w:val="00B075B3"/>
    <w:rsid w:val="00B079A2"/>
    <w:rsid w:val="00B10230"/>
    <w:rsid w:val="00B10CA8"/>
    <w:rsid w:val="00B10E00"/>
    <w:rsid w:val="00B10E6D"/>
    <w:rsid w:val="00B11440"/>
    <w:rsid w:val="00B11F50"/>
    <w:rsid w:val="00B12091"/>
    <w:rsid w:val="00B1223C"/>
    <w:rsid w:val="00B124E0"/>
    <w:rsid w:val="00B12693"/>
    <w:rsid w:val="00B128AA"/>
    <w:rsid w:val="00B12AD8"/>
    <w:rsid w:val="00B14A02"/>
    <w:rsid w:val="00B14A15"/>
    <w:rsid w:val="00B14DF4"/>
    <w:rsid w:val="00B153B6"/>
    <w:rsid w:val="00B15522"/>
    <w:rsid w:val="00B15E9B"/>
    <w:rsid w:val="00B16300"/>
    <w:rsid w:val="00B1643A"/>
    <w:rsid w:val="00B16D23"/>
    <w:rsid w:val="00B1723B"/>
    <w:rsid w:val="00B17CDF"/>
    <w:rsid w:val="00B17DEE"/>
    <w:rsid w:val="00B17E51"/>
    <w:rsid w:val="00B20113"/>
    <w:rsid w:val="00B20AEF"/>
    <w:rsid w:val="00B20B1B"/>
    <w:rsid w:val="00B2107F"/>
    <w:rsid w:val="00B21100"/>
    <w:rsid w:val="00B213E3"/>
    <w:rsid w:val="00B21998"/>
    <w:rsid w:val="00B21B39"/>
    <w:rsid w:val="00B21DFF"/>
    <w:rsid w:val="00B2202F"/>
    <w:rsid w:val="00B225DF"/>
    <w:rsid w:val="00B231CF"/>
    <w:rsid w:val="00B2594D"/>
    <w:rsid w:val="00B2652C"/>
    <w:rsid w:val="00B26D31"/>
    <w:rsid w:val="00B27159"/>
    <w:rsid w:val="00B27530"/>
    <w:rsid w:val="00B27A6F"/>
    <w:rsid w:val="00B27D04"/>
    <w:rsid w:val="00B301AF"/>
    <w:rsid w:val="00B31075"/>
    <w:rsid w:val="00B31559"/>
    <w:rsid w:val="00B31718"/>
    <w:rsid w:val="00B317CD"/>
    <w:rsid w:val="00B3193C"/>
    <w:rsid w:val="00B3235F"/>
    <w:rsid w:val="00B32A59"/>
    <w:rsid w:val="00B3378F"/>
    <w:rsid w:val="00B339BD"/>
    <w:rsid w:val="00B35171"/>
    <w:rsid w:val="00B3564D"/>
    <w:rsid w:val="00B35746"/>
    <w:rsid w:val="00B3711C"/>
    <w:rsid w:val="00B4020C"/>
    <w:rsid w:val="00B404B8"/>
    <w:rsid w:val="00B40A07"/>
    <w:rsid w:val="00B40B39"/>
    <w:rsid w:val="00B40D39"/>
    <w:rsid w:val="00B410D0"/>
    <w:rsid w:val="00B41A4B"/>
    <w:rsid w:val="00B41AFB"/>
    <w:rsid w:val="00B42E01"/>
    <w:rsid w:val="00B43218"/>
    <w:rsid w:val="00B4342E"/>
    <w:rsid w:val="00B43565"/>
    <w:rsid w:val="00B43994"/>
    <w:rsid w:val="00B439D2"/>
    <w:rsid w:val="00B44C04"/>
    <w:rsid w:val="00B453FB"/>
    <w:rsid w:val="00B45AC4"/>
    <w:rsid w:val="00B46056"/>
    <w:rsid w:val="00B461BA"/>
    <w:rsid w:val="00B4665E"/>
    <w:rsid w:val="00B46FED"/>
    <w:rsid w:val="00B4766F"/>
    <w:rsid w:val="00B47990"/>
    <w:rsid w:val="00B47E0E"/>
    <w:rsid w:val="00B47EB3"/>
    <w:rsid w:val="00B50627"/>
    <w:rsid w:val="00B50842"/>
    <w:rsid w:val="00B508A6"/>
    <w:rsid w:val="00B50EB0"/>
    <w:rsid w:val="00B5122A"/>
    <w:rsid w:val="00B52BC7"/>
    <w:rsid w:val="00B52BE8"/>
    <w:rsid w:val="00B52DD6"/>
    <w:rsid w:val="00B52F56"/>
    <w:rsid w:val="00B5301C"/>
    <w:rsid w:val="00B535A5"/>
    <w:rsid w:val="00B5373C"/>
    <w:rsid w:val="00B5416A"/>
    <w:rsid w:val="00B5416E"/>
    <w:rsid w:val="00B54238"/>
    <w:rsid w:val="00B54298"/>
    <w:rsid w:val="00B543E3"/>
    <w:rsid w:val="00B547E2"/>
    <w:rsid w:val="00B548BD"/>
    <w:rsid w:val="00B54BC7"/>
    <w:rsid w:val="00B55439"/>
    <w:rsid w:val="00B55838"/>
    <w:rsid w:val="00B55B75"/>
    <w:rsid w:val="00B561AA"/>
    <w:rsid w:val="00B56613"/>
    <w:rsid w:val="00B56CCF"/>
    <w:rsid w:val="00B57138"/>
    <w:rsid w:val="00B57486"/>
    <w:rsid w:val="00B579AB"/>
    <w:rsid w:val="00B57F39"/>
    <w:rsid w:val="00B57F7B"/>
    <w:rsid w:val="00B60465"/>
    <w:rsid w:val="00B606B9"/>
    <w:rsid w:val="00B60A0C"/>
    <w:rsid w:val="00B61886"/>
    <w:rsid w:val="00B61BE8"/>
    <w:rsid w:val="00B61EF3"/>
    <w:rsid w:val="00B620AD"/>
    <w:rsid w:val="00B62EBC"/>
    <w:rsid w:val="00B62F6C"/>
    <w:rsid w:val="00B6300C"/>
    <w:rsid w:val="00B63355"/>
    <w:rsid w:val="00B63715"/>
    <w:rsid w:val="00B63FD4"/>
    <w:rsid w:val="00B645CD"/>
    <w:rsid w:val="00B64EF4"/>
    <w:rsid w:val="00B64F4A"/>
    <w:rsid w:val="00B655D1"/>
    <w:rsid w:val="00B65A1C"/>
    <w:rsid w:val="00B65C31"/>
    <w:rsid w:val="00B66127"/>
    <w:rsid w:val="00B6690B"/>
    <w:rsid w:val="00B66AEA"/>
    <w:rsid w:val="00B70037"/>
    <w:rsid w:val="00B710C8"/>
    <w:rsid w:val="00B71161"/>
    <w:rsid w:val="00B713DD"/>
    <w:rsid w:val="00B71629"/>
    <w:rsid w:val="00B717C2"/>
    <w:rsid w:val="00B719E6"/>
    <w:rsid w:val="00B71A70"/>
    <w:rsid w:val="00B71E96"/>
    <w:rsid w:val="00B72804"/>
    <w:rsid w:val="00B72F7F"/>
    <w:rsid w:val="00B73339"/>
    <w:rsid w:val="00B73E3B"/>
    <w:rsid w:val="00B73F4F"/>
    <w:rsid w:val="00B7403D"/>
    <w:rsid w:val="00B74CA9"/>
    <w:rsid w:val="00B75058"/>
    <w:rsid w:val="00B7524C"/>
    <w:rsid w:val="00B753B1"/>
    <w:rsid w:val="00B75782"/>
    <w:rsid w:val="00B759A4"/>
    <w:rsid w:val="00B76A53"/>
    <w:rsid w:val="00B76EBC"/>
    <w:rsid w:val="00B77152"/>
    <w:rsid w:val="00B8005E"/>
    <w:rsid w:val="00B8044E"/>
    <w:rsid w:val="00B8079B"/>
    <w:rsid w:val="00B809EF"/>
    <w:rsid w:val="00B8114E"/>
    <w:rsid w:val="00B821AF"/>
    <w:rsid w:val="00B8222F"/>
    <w:rsid w:val="00B832C8"/>
    <w:rsid w:val="00B83603"/>
    <w:rsid w:val="00B83D1A"/>
    <w:rsid w:val="00B83ED0"/>
    <w:rsid w:val="00B840A4"/>
    <w:rsid w:val="00B8424F"/>
    <w:rsid w:val="00B8489F"/>
    <w:rsid w:val="00B84CF0"/>
    <w:rsid w:val="00B85267"/>
    <w:rsid w:val="00B85585"/>
    <w:rsid w:val="00B85AD7"/>
    <w:rsid w:val="00B86241"/>
    <w:rsid w:val="00B8638B"/>
    <w:rsid w:val="00B863B0"/>
    <w:rsid w:val="00B8707A"/>
    <w:rsid w:val="00B903B6"/>
    <w:rsid w:val="00B90A4F"/>
    <w:rsid w:val="00B90BDE"/>
    <w:rsid w:val="00B9151E"/>
    <w:rsid w:val="00B91D33"/>
    <w:rsid w:val="00B91EDA"/>
    <w:rsid w:val="00B9203E"/>
    <w:rsid w:val="00B9255F"/>
    <w:rsid w:val="00B92A68"/>
    <w:rsid w:val="00B93357"/>
    <w:rsid w:val="00B93873"/>
    <w:rsid w:val="00B939B7"/>
    <w:rsid w:val="00B93DC0"/>
    <w:rsid w:val="00B94238"/>
    <w:rsid w:val="00B94588"/>
    <w:rsid w:val="00B946E8"/>
    <w:rsid w:val="00B94D44"/>
    <w:rsid w:val="00B95539"/>
    <w:rsid w:val="00B95565"/>
    <w:rsid w:val="00B95C1F"/>
    <w:rsid w:val="00B960DC"/>
    <w:rsid w:val="00B96355"/>
    <w:rsid w:val="00B96579"/>
    <w:rsid w:val="00B96F99"/>
    <w:rsid w:val="00B97526"/>
    <w:rsid w:val="00B97C13"/>
    <w:rsid w:val="00BA064B"/>
    <w:rsid w:val="00BA14FB"/>
    <w:rsid w:val="00BA165C"/>
    <w:rsid w:val="00BA16F0"/>
    <w:rsid w:val="00BA2422"/>
    <w:rsid w:val="00BA260C"/>
    <w:rsid w:val="00BA3055"/>
    <w:rsid w:val="00BA328C"/>
    <w:rsid w:val="00BA3447"/>
    <w:rsid w:val="00BA3E8A"/>
    <w:rsid w:val="00BA3F2B"/>
    <w:rsid w:val="00BA5E60"/>
    <w:rsid w:val="00BA6BAA"/>
    <w:rsid w:val="00BA7138"/>
    <w:rsid w:val="00BA7F2B"/>
    <w:rsid w:val="00BB0267"/>
    <w:rsid w:val="00BB128A"/>
    <w:rsid w:val="00BB20C7"/>
    <w:rsid w:val="00BB22C1"/>
    <w:rsid w:val="00BB24CC"/>
    <w:rsid w:val="00BB285B"/>
    <w:rsid w:val="00BB2A2C"/>
    <w:rsid w:val="00BB2C4E"/>
    <w:rsid w:val="00BB335D"/>
    <w:rsid w:val="00BB39B3"/>
    <w:rsid w:val="00BB3F77"/>
    <w:rsid w:val="00BB4619"/>
    <w:rsid w:val="00BB461A"/>
    <w:rsid w:val="00BB4CD3"/>
    <w:rsid w:val="00BB4D12"/>
    <w:rsid w:val="00BB5711"/>
    <w:rsid w:val="00BB5721"/>
    <w:rsid w:val="00BB5BC3"/>
    <w:rsid w:val="00BB5F3D"/>
    <w:rsid w:val="00BB5F85"/>
    <w:rsid w:val="00BB643C"/>
    <w:rsid w:val="00BB6E03"/>
    <w:rsid w:val="00BB6FC0"/>
    <w:rsid w:val="00BB70B7"/>
    <w:rsid w:val="00BB71A8"/>
    <w:rsid w:val="00BB72D2"/>
    <w:rsid w:val="00BC096E"/>
    <w:rsid w:val="00BC0D1E"/>
    <w:rsid w:val="00BC0ECA"/>
    <w:rsid w:val="00BC1DEB"/>
    <w:rsid w:val="00BC1E86"/>
    <w:rsid w:val="00BC1F7B"/>
    <w:rsid w:val="00BC247B"/>
    <w:rsid w:val="00BC2549"/>
    <w:rsid w:val="00BC298F"/>
    <w:rsid w:val="00BC2C29"/>
    <w:rsid w:val="00BC3B89"/>
    <w:rsid w:val="00BC428B"/>
    <w:rsid w:val="00BC44D0"/>
    <w:rsid w:val="00BC45AB"/>
    <w:rsid w:val="00BC4BB8"/>
    <w:rsid w:val="00BC6137"/>
    <w:rsid w:val="00BC624B"/>
    <w:rsid w:val="00BC6389"/>
    <w:rsid w:val="00BC65A0"/>
    <w:rsid w:val="00BC6997"/>
    <w:rsid w:val="00BC6A47"/>
    <w:rsid w:val="00BC6B85"/>
    <w:rsid w:val="00BC7CE8"/>
    <w:rsid w:val="00BC7D70"/>
    <w:rsid w:val="00BC7D89"/>
    <w:rsid w:val="00BC7FC9"/>
    <w:rsid w:val="00BD07FC"/>
    <w:rsid w:val="00BD0B07"/>
    <w:rsid w:val="00BD0B3C"/>
    <w:rsid w:val="00BD0EAC"/>
    <w:rsid w:val="00BD0F52"/>
    <w:rsid w:val="00BD1B77"/>
    <w:rsid w:val="00BD1C1B"/>
    <w:rsid w:val="00BD1E82"/>
    <w:rsid w:val="00BD2098"/>
    <w:rsid w:val="00BD2E5C"/>
    <w:rsid w:val="00BD3A81"/>
    <w:rsid w:val="00BD3EDD"/>
    <w:rsid w:val="00BD3F20"/>
    <w:rsid w:val="00BD3FD9"/>
    <w:rsid w:val="00BD4011"/>
    <w:rsid w:val="00BD45FA"/>
    <w:rsid w:val="00BD4C47"/>
    <w:rsid w:val="00BD5002"/>
    <w:rsid w:val="00BD5C90"/>
    <w:rsid w:val="00BD5DE2"/>
    <w:rsid w:val="00BD642D"/>
    <w:rsid w:val="00BD66A6"/>
    <w:rsid w:val="00BD67E4"/>
    <w:rsid w:val="00BD681C"/>
    <w:rsid w:val="00BD691B"/>
    <w:rsid w:val="00BD72AE"/>
    <w:rsid w:val="00BD738A"/>
    <w:rsid w:val="00BD7666"/>
    <w:rsid w:val="00BD7C39"/>
    <w:rsid w:val="00BD7F19"/>
    <w:rsid w:val="00BD7FEB"/>
    <w:rsid w:val="00BE0241"/>
    <w:rsid w:val="00BE07DE"/>
    <w:rsid w:val="00BE1C65"/>
    <w:rsid w:val="00BE1E2C"/>
    <w:rsid w:val="00BE1E6A"/>
    <w:rsid w:val="00BE1F06"/>
    <w:rsid w:val="00BE2108"/>
    <w:rsid w:val="00BE214B"/>
    <w:rsid w:val="00BE2598"/>
    <w:rsid w:val="00BE278A"/>
    <w:rsid w:val="00BE280B"/>
    <w:rsid w:val="00BE2829"/>
    <w:rsid w:val="00BE4032"/>
    <w:rsid w:val="00BE5BA8"/>
    <w:rsid w:val="00BE5C01"/>
    <w:rsid w:val="00BE629C"/>
    <w:rsid w:val="00BE7142"/>
    <w:rsid w:val="00BE7238"/>
    <w:rsid w:val="00BE744F"/>
    <w:rsid w:val="00BE77E8"/>
    <w:rsid w:val="00BF072C"/>
    <w:rsid w:val="00BF0B3F"/>
    <w:rsid w:val="00BF12F0"/>
    <w:rsid w:val="00BF1DD1"/>
    <w:rsid w:val="00BF1E4D"/>
    <w:rsid w:val="00BF1EEE"/>
    <w:rsid w:val="00BF2103"/>
    <w:rsid w:val="00BF2265"/>
    <w:rsid w:val="00BF28F0"/>
    <w:rsid w:val="00BF3031"/>
    <w:rsid w:val="00BF3345"/>
    <w:rsid w:val="00BF35CC"/>
    <w:rsid w:val="00BF384D"/>
    <w:rsid w:val="00BF44C4"/>
    <w:rsid w:val="00BF4ABA"/>
    <w:rsid w:val="00BF4C01"/>
    <w:rsid w:val="00BF5156"/>
    <w:rsid w:val="00BF5574"/>
    <w:rsid w:val="00BF576D"/>
    <w:rsid w:val="00BF57B4"/>
    <w:rsid w:val="00BF5E5F"/>
    <w:rsid w:val="00BF629F"/>
    <w:rsid w:val="00BF6549"/>
    <w:rsid w:val="00BF789F"/>
    <w:rsid w:val="00BF7BF7"/>
    <w:rsid w:val="00BF7D0E"/>
    <w:rsid w:val="00BF7F33"/>
    <w:rsid w:val="00C0140E"/>
    <w:rsid w:val="00C01753"/>
    <w:rsid w:val="00C01E2E"/>
    <w:rsid w:val="00C023CA"/>
    <w:rsid w:val="00C02C16"/>
    <w:rsid w:val="00C03096"/>
    <w:rsid w:val="00C031A7"/>
    <w:rsid w:val="00C0334E"/>
    <w:rsid w:val="00C034E7"/>
    <w:rsid w:val="00C0351F"/>
    <w:rsid w:val="00C03855"/>
    <w:rsid w:val="00C05610"/>
    <w:rsid w:val="00C05BA5"/>
    <w:rsid w:val="00C05F20"/>
    <w:rsid w:val="00C067A9"/>
    <w:rsid w:val="00C0712E"/>
    <w:rsid w:val="00C07FBF"/>
    <w:rsid w:val="00C103B3"/>
    <w:rsid w:val="00C105DE"/>
    <w:rsid w:val="00C10B95"/>
    <w:rsid w:val="00C110C6"/>
    <w:rsid w:val="00C1114A"/>
    <w:rsid w:val="00C115A1"/>
    <w:rsid w:val="00C11699"/>
    <w:rsid w:val="00C1173B"/>
    <w:rsid w:val="00C11790"/>
    <w:rsid w:val="00C11F60"/>
    <w:rsid w:val="00C11FF9"/>
    <w:rsid w:val="00C1232B"/>
    <w:rsid w:val="00C12AB2"/>
    <w:rsid w:val="00C134EC"/>
    <w:rsid w:val="00C1368D"/>
    <w:rsid w:val="00C13E58"/>
    <w:rsid w:val="00C14003"/>
    <w:rsid w:val="00C142E7"/>
    <w:rsid w:val="00C14447"/>
    <w:rsid w:val="00C14B3A"/>
    <w:rsid w:val="00C14D0A"/>
    <w:rsid w:val="00C150C3"/>
    <w:rsid w:val="00C151B1"/>
    <w:rsid w:val="00C15B58"/>
    <w:rsid w:val="00C15D41"/>
    <w:rsid w:val="00C16199"/>
    <w:rsid w:val="00C16AE7"/>
    <w:rsid w:val="00C16D7B"/>
    <w:rsid w:val="00C16DA0"/>
    <w:rsid w:val="00C20186"/>
    <w:rsid w:val="00C2078E"/>
    <w:rsid w:val="00C2094F"/>
    <w:rsid w:val="00C2115E"/>
    <w:rsid w:val="00C215BD"/>
    <w:rsid w:val="00C217B1"/>
    <w:rsid w:val="00C21F7B"/>
    <w:rsid w:val="00C229B3"/>
    <w:rsid w:val="00C22D6D"/>
    <w:rsid w:val="00C23B62"/>
    <w:rsid w:val="00C25847"/>
    <w:rsid w:val="00C25A49"/>
    <w:rsid w:val="00C25D1B"/>
    <w:rsid w:val="00C26821"/>
    <w:rsid w:val="00C269DE"/>
    <w:rsid w:val="00C272A0"/>
    <w:rsid w:val="00C27C4D"/>
    <w:rsid w:val="00C27E2B"/>
    <w:rsid w:val="00C27EEF"/>
    <w:rsid w:val="00C303FF"/>
    <w:rsid w:val="00C30B27"/>
    <w:rsid w:val="00C30B60"/>
    <w:rsid w:val="00C30D3A"/>
    <w:rsid w:val="00C31B53"/>
    <w:rsid w:val="00C31CF8"/>
    <w:rsid w:val="00C324CD"/>
    <w:rsid w:val="00C32594"/>
    <w:rsid w:val="00C32BB3"/>
    <w:rsid w:val="00C330E1"/>
    <w:rsid w:val="00C33D36"/>
    <w:rsid w:val="00C3458B"/>
    <w:rsid w:val="00C34ADE"/>
    <w:rsid w:val="00C34CC2"/>
    <w:rsid w:val="00C35497"/>
    <w:rsid w:val="00C35698"/>
    <w:rsid w:val="00C36E4B"/>
    <w:rsid w:val="00C36E8F"/>
    <w:rsid w:val="00C36F7E"/>
    <w:rsid w:val="00C37511"/>
    <w:rsid w:val="00C3756C"/>
    <w:rsid w:val="00C37D04"/>
    <w:rsid w:val="00C4032E"/>
    <w:rsid w:val="00C4073B"/>
    <w:rsid w:val="00C41065"/>
    <w:rsid w:val="00C414BB"/>
    <w:rsid w:val="00C418A6"/>
    <w:rsid w:val="00C41DE1"/>
    <w:rsid w:val="00C41E42"/>
    <w:rsid w:val="00C423A8"/>
    <w:rsid w:val="00C427B9"/>
    <w:rsid w:val="00C434F4"/>
    <w:rsid w:val="00C43758"/>
    <w:rsid w:val="00C44D4C"/>
    <w:rsid w:val="00C4505A"/>
    <w:rsid w:val="00C45E3F"/>
    <w:rsid w:val="00C4626F"/>
    <w:rsid w:val="00C462C7"/>
    <w:rsid w:val="00C472BC"/>
    <w:rsid w:val="00C47512"/>
    <w:rsid w:val="00C502DE"/>
    <w:rsid w:val="00C50379"/>
    <w:rsid w:val="00C5037E"/>
    <w:rsid w:val="00C503E5"/>
    <w:rsid w:val="00C506EF"/>
    <w:rsid w:val="00C50D40"/>
    <w:rsid w:val="00C510E9"/>
    <w:rsid w:val="00C5152B"/>
    <w:rsid w:val="00C51A42"/>
    <w:rsid w:val="00C52208"/>
    <w:rsid w:val="00C52274"/>
    <w:rsid w:val="00C52D8E"/>
    <w:rsid w:val="00C53239"/>
    <w:rsid w:val="00C542B1"/>
    <w:rsid w:val="00C54744"/>
    <w:rsid w:val="00C54CF3"/>
    <w:rsid w:val="00C54E5B"/>
    <w:rsid w:val="00C54F20"/>
    <w:rsid w:val="00C5546A"/>
    <w:rsid w:val="00C559B2"/>
    <w:rsid w:val="00C55DAD"/>
    <w:rsid w:val="00C55E90"/>
    <w:rsid w:val="00C56152"/>
    <w:rsid w:val="00C56249"/>
    <w:rsid w:val="00C5653A"/>
    <w:rsid w:val="00C56F12"/>
    <w:rsid w:val="00C570B5"/>
    <w:rsid w:val="00C57809"/>
    <w:rsid w:val="00C57880"/>
    <w:rsid w:val="00C603D6"/>
    <w:rsid w:val="00C60B6C"/>
    <w:rsid w:val="00C60F35"/>
    <w:rsid w:val="00C60FDB"/>
    <w:rsid w:val="00C61B5A"/>
    <w:rsid w:val="00C61D06"/>
    <w:rsid w:val="00C61DF6"/>
    <w:rsid w:val="00C61EEC"/>
    <w:rsid w:val="00C62257"/>
    <w:rsid w:val="00C623F7"/>
    <w:rsid w:val="00C629E8"/>
    <w:rsid w:val="00C6312B"/>
    <w:rsid w:val="00C636BE"/>
    <w:rsid w:val="00C6502D"/>
    <w:rsid w:val="00C65DC6"/>
    <w:rsid w:val="00C661C7"/>
    <w:rsid w:val="00C66527"/>
    <w:rsid w:val="00C6687B"/>
    <w:rsid w:val="00C66C6B"/>
    <w:rsid w:val="00C6727A"/>
    <w:rsid w:val="00C67998"/>
    <w:rsid w:val="00C7095D"/>
    <w:rsid w:val="00C70D09"/>
    <w:rsid w:val="00C71322"/>
    <w:rsid w:val="00C7170E"/>
    <w:rsid w:val="00C71F1D"/>
    <w:rsid w:val="00C73622"/>
    <w:rsid w:val="00C736C6"/>
    <w:rsid w:val="00C74593"/>
    <w:rsid w:val="00C74EBA"/>
    <w:rsid w:val="00C7512F"/>
    <w:rsid w:val="00C7543B"/>
    <w:rsid w:val="00C755F0"/>
    <w:rsid w:val="00C76162"/>
    <w:rsid w:val="00C771B7"/>
    <w:rsid w:val="00C77E83"/>
    <w:rsid w:val="00C80075"/>
    <w:rsid w:val="00C80582"/>
    <w:rsid w:val="00C807B6"/>
    <w:rsid w:val="00C80A6F"/>
    <w:rsid w:val="00C813DB"/>
    <w:rsid w:val="00C819EF"/>
    <w:rsid w:val="00C81E8E"/>
    <w:rsid w:val="00C823B1"/>
    <w:rsid w:val="00C83112"/>
    <w:rsid w:val="00C831FD"/>
    <w:rsid w:val="00C833F7"/>
    <w:rsid w:val="00C8383F"/>
    <w:rsid w:val="00C839CD"/>
    <w:rsid w:val="00C83EED"/>
    <w:rsid w:val="00C84BD2"/>
    <w:rsid w:val="00C852A3"/>
    <w:rsid w:val="00C866ED"/>
    <w:rsid w:val="00C8686B"/>
    <w:rsid w:val="00C86BF7"/>
    <w:rsid w:val="00C86DD8"/>
    <w:rsid w:val="00C872B9"/>
    <w:rsid w:val="00C927C0"/>
    <w:rsid w:val="00C9297E"/>
    <w:rsid w:val="00C92EF8"/>
    <w:rsid w:val="00C936E7"/>
    <w:rsid w:val="00C93836"/>
    <w:rsid w:val="00C9386D"/>
    <w:rsid w:val="00C93C48"/>
    <w:rsid w:val="00C93CED"/>
    <w:rsid w:val="00C93D61"/>
    <w:rsid w:val="00C953C4"/>
    <w:rsid w:val="00C95627"/>
    <w:rsid w:val="00C95909"/>
    <w:rsid w:val="00C95A69"/>
    <w:rsid w:val="00C95E34"/>
    <w:rsid w:val="00C96345"/>
    <w:rsid w:val="00C96A05"/>
    <w:rsid w:val="00C96AAC"/>
    <w:rsid w:val="00C96BF3"/>
    <w:rsid w:val="00C972DA"/>
    <w:rsid w:val="00C97E03"/>
    <w:rsid w:val="00CA0165"/>
    <w:rsid w:val="00CA0219"/>
    <w:rsid w:val="00CA0825"/>
    <w:rsid w:val="00CA13FB"/>
    <w:rsid w:val="00CA1922"/>
    <w:rsid w:val="00CA22A4"/>
    <w:rsid w:val="00CA2724"/>
    <w:rsid w:val="00CA2961"/>
    <w:rsid w:val="00CA312F"/>
    <w:rsid w:val="00CA3E87"/>
    <w:rsid w:val="00CA4C25"/>
    <w:rsid w:val="00CA4F27"/>
    <w:rsid w:val="00CA500F"/>
    <w:rsid w:val="00CA59AD"/>
    <w:rsid w:val="00CA5A26"/>
    <w:rsid w:val="00CA5F8D"/>
    <w:rsid w:val="00CA6087"/>
    <w:rsid w:val="00CA66BD"/>
    <w:rsid w:val="00CA7474"/>
    <w:rsid w:val="00CA792A"/>
    <w:rsid w:val="00CB0517"/>
    <w:rsid w:val="00CB084C"/>
    <w:rsid w:val="00CB0DE7"/>
    <w:rsid w:val="00CB1197"/>
    <w:rsid w:val="00CB133A"/>
    <w:rsid w:val="00CB1A85"/>
    <w:rsid w:val="00CB1C08"/>
    <w:rsid w:val="00CB211A"/>
    <w:rsid w:val="00CB2621"/>
    <w:rsid w:val="00CB273E"/>
    <w:rsid w:val="00CB2A37"/>
    <w:rsid w:val="00CB2D46"/>
    <w:rsid w:val="00CB2F13"/>
    <w:rsid w:val="00CB3569"/>
    <w:rsid w:val="00CB3A64"/>
    <w:rsid w:val="00CB4435"/>
    <w:rsid w:val="00CB4AEB"/>
    <w:rsid w:val="00CB53C6"/>
    <w:rsid w:val="00CB5A40"/>
    <w:rsid w:val="00CB6125"/>
    <w:rsid w:val="00CB6715"/>
    <w:rsid w:val="00CB68BC"/>
    <w:rsid w:val="00CB6E53"/>
    <w:rsid w:val="00CB70AB"/>
    <w:rsid w:val="00CC00CB"/>
    <w:rsid w:val="00CC0631"/>
    <w:rsid w:val="00CC07B0"/>
    <w:rsid w:val="00CC1517"/>
    <w:rsid w:val="00CC1A38"/>
    <w:rsid w:val="00CC22EE"/>
    <w:rsid w:val="00CC273C"/>
    <w:rsid w:val="00CC3178"/>
    <w:rsid w:val="00CC3683"/>
    <w:rsid w:val="00CC376B"/>
    <w:rsid w:val="00CC3EC4"/>
    <w:rsid w:val="00CC51B5"/>
    <w:rsid w:val="00CC5713"/>
    <w:rsid w:val="00CC5733"/>
    <w:rsid w:val="00CC5838"/>
    <w:rsid w:val="00CC58C5"/>
    <w:rsid w:val="00CC5C7D"/>
    <w:rsid w:val="00CC5CBA"/>
    <w:rsid w:val="00CC5F31"/>
    <w:rsid w:val="00CC6182"/>
    <w:rsid w:val="00CC69DA"/>
    <w:rsid w:val="00CC7013"/>
    <w:rsid w:val="00CC7441"/>
    <w:rsid w:val="00CC747D"/>
    <w:rsid w:val="00CC7674"/>
    <w:rsid w:val="00CD0488"/>
    <w:rsid w:val="00CD0971"/>
    <w:rsid w:val="00CD09E7"/>
    <w:rsid w:val="00CD0CED"/>
    <w:rsid w:val="00CD0FFD"/>
    <w:rsid w:val="00CD1A48"/>
    <w:rsid w:val="00CD1C61"/>
    <w:rsid w:val="00CD2AF6"/>
    <w:rsid w:val="00CD37B1"/>
    <w:rsid w:val="00CD383D"/>
    <w:rsid w:val="00CD40AC"/>
    <w:rsid w:val="00CD4567"/>
    <w:rsid w:val="00CD4B7A"/>
    <w:rsid w:val="00CD4E20"/>
    <w:rsid w:val="00CD54D2"/>
    <w:rsid w:val="00CD56F8"/>
    <w:rsid w:val="00CD6F24"/>
    <w:rsid w:val="00CD713A"/>
    <w:rsid w:val="00CD7AE2"/>
    <w:rsid w:val="00CD7F1E"/>
    <w:rsid w:val="00CE0612"/>
    <w:rsid w:val="00CE092C"/>
    <w:rsid w:val="00CE0FEC"/>
    <w:rsid w:val="00CE0FF1"/>
    <w:rsid w:val="00CE14C5"/>
    <w:rsid w:val="00CE1C8F"/>
    <w:rsid w:val="00CE1EF1"/>
    <w:rsid w:val="00CE34FF"/>
    <w:rsid w:val="00CE3917"/>
    <w:rsid w:val="00CE3E15"/>
    <w:rsid w:val="00CE3F49"/>
    <w:rsid w:val="00CE4290"/>
    <w:rsid w:val="00CE43B0"/>
    <w:rsid w:val="00CE4716"/>
    <w:rsid w:val="00CE48B5"/>
    <w:rsid w:val="00CE49C1"/>
    <w:rsid w:val="00CE4BE3"/>
    <w:rsid w:val="00CE4F14"/>
    <w:rsid w:val="00CE502D"/>
    <w:rsid w:val="00CE5403"/>
    <w:rsid w:val="00CE55D2"/>
    <w:rsid w:val="00CE59EF"/>
    <w:rsid w:val="00CE6A05"/>
    <w:rsid w:val="00CE7FFD"/>
    <w:rsid w:val="00CF062A"/>
    <w:rsid w:val="00CF0C94"/>
    <w:rsid w:val="00CF16AC"/>
    <w:rsid w:val="00CF17ED"/>
    <w:rsid w:val="00CF197B"/>
    <w:rsid w:val="00CF1C21"/>
    <w:rsid w:val="00CF30CD"/>
    <w:rsid w:val="00CF3743"/>
    <w:rsid w:val="00CF3DB5"/>
    <w:rsid w:val="00CF4201"/>
    <w:rsid w:val="00CF4C4E"/>
    <w:rsid w:val="00CF502D"/>
    <w:rsid w:val="00CF5193"/>
    <w:rsid w:val="00CF5548"/>
    <w:rsid w:val="00CF57A6"/>
    <w:rsid w:val="00CF5EF9"/>
    <w:rsid w:val="00CF6484"/>
    <w:rsid w:val="00CF67DE"/>
    <w:rsid w:val="00CF7C50"/>
    <w:rsid w:val="00D00AE5"/>
    <w:rsid w:val="00D00D0C"/>
    <w:rsid w:val="00D0134C"/>
    <w:rsid w:val="00D01DF6"/>
    <w:rsid w:val="00D024AB"/>
    <w:rsid w:val="00D02970"/>
    <w:rsid w:val="00D02A55"/>
    <w:rsid w:val="00D03030"/>
    <w:rsid w:val="00D0324A"/>
    <w:rsid w:val="00D03BED"/>
    <w:rsid w:val="00D0416B"/>
    <w:rsid w:val="00D04549"/>
    <w:rsid w:val="00D04C15"/>
    <w:rsid w:val="00D04CC8"/>
    <w:rsid w:val="00D0531E"/>
    <w:rsid w:val="00D05571"/>
    <w:rsid w:val="00D059F4"/>
    <w:rsid w:val="00D05EF1"/>
    <w:rsid w:val="00D0606A"/>
    <w:rsid w:val="00D107D3"/>
    <w:rsid w:val="00D108C5"/>
    <w:rsid w:val="00D11BBB"/>
    <w:rsid w:val="00D11CEC"/>
    <w:rsid w:val="00D11F9A"/>
    <w:rsid w:val="00D12C86"/>
    <w:rsid w:val="00D13026"/>
    <w:rsid w:val="00D13081"/>
    <w:rsid w:val="00D13141"/>
    <w:rsid w:val="00D13860"/>
    <w:rsid w:val="00D13BD7"/>
    <w:rsid w:val="00D13D83"/>
    <w:rsid w:val="00D13F33"/>
    <w:rsid w:val="00D1424F"/>
    <w:rsid w:val="00D14280"/>
    <w:rsid w:val="00D14611"/>
    <w:rsid w:val="00D14643"/>
    <w:rsid w:val="00D1525A"/>
    <w:rsid w:val="00D15314"/>
    <w:rsid w:val="00D1537F"/>
    <w:rsid w:val="00D15546"/>
    <w:rsid w:val="00D157D5"/>
    <w:rsid w:val="00D1586F"/>
    <w:rsid w:val="00D160E2"/>
    <w:rsid w:val="00D161F2"/>
    <w:rsid w:val="00D16522"/>
    <w:rsid w:val="00D1659C"/>
    <w:rsid w:val="00D168C5"/>
    <w:rsid w:val="00D16A5D"/>
    <w:rsid w:val="00D16C72"/>
    <w:rsid w:val="00D16D22"/>
    <w:rsid w:val="00D17649"/>
    <w:rsid w:val="00D20035"/>
    <w:rsid w:val="00D2039E"/>
    <w:rsid w:val="00D20B3E"/>
    <w:rsid w:val="00D20DA8"/>
    <w:rsid w:val="00D21382"/>
    <w:rsid w:val="00D21802"/>
    <w:rsid w:val="00D21A7A"/>
    <w:rsid w:val="00D220AC"/>
    <w:rsid w:val="00D22C9B"/>
    <w:rsid w:val="00D22D8E"/>
    <w:rsid w:val="00D2316F"/>
    <w:rsid w:val="00D2384A"/>
    <w:rsid w:val="00D23850"/>
    <w:rsid w:val="00D24008"/>
    <w:rsid w:val="00D241C9"/>
    <w:rsid w:val="00D25026"/>
    <w:rsid w:val="00D250BE"/>
    <w:rsid w:val="00D25603"/>
    <w:rsid w:val="00D25613"/>
    <w:rsid w:val="00D25732"/>
    <w:rsid w:val="00D2611D"/>
    <w:rsid w:val="00D2636C"/>
    <w:rsid w:val="00D267C6"/>
    <w:rsid w:val="00D3037C"/>
    <w:rsid w:val="00D309BF"/>
    <w:rsid w:val="00D311AF"/>
    <w:rsid w:val="00D31497"/>
    <w:rsid w:val="00D3188B"/>
    <w:rsid w:val="00D324A1"/>
    <w:rsid w:val="00D329AB"/>
    <w:rsid w:val="00D32FFA"/>
    <w:rsid w:val="00D331D8"/>
    <w:rsid w:val="00D3350E"/>
    <w:rsid w:val="00D33B0F"/>
    <w:rsid w:val="00D33DC5"/>
    <w:rsid w:val="00D33E71"/>
    <w:rsid w:val="00D3493E"/>
    <w:rsid w:val="00D369F2"/>
    <w:rsid w:val="00D36C43"/>
    <w:rsid w:val="00D36C72"/>
    <w:rsid w:val="00D371C8"/>
    <w:rsid w:val="00D3764A"/>
    <w:rsid w:val="00D37AB0"/>
    <w:rsid w:val="00D37E85"/>
    <w:rsid w:val="00D37EBC"/>
    <w:rsid w:val="00D401F8"/>
    <w:rsid w:val="00D40BD8"/>
    <w:rsid w:val="00D40E23"/>
    <w:rsid w:val="00D4139D"/>
    <w:rsid w:val="00D41501"/>
    <w:rsid w:val="00D41CD9"/>
    <w:rsid w:val="00D423AB"/>
    <w:rsid w:val="00D42DD3"/>
    <w:rsid w:val="00D43932"/>
    <w:rsid w:val="00D43A2D"/>
    <w:rsid w:val="00D43F7E"/>
    <w:rsid w:val="00D44365"/>
    <w:rsid w:val="00D4480A"/>
    <w:rsid w:val="00D44810"/>
    <w:rsid w:val="00D44A36"/>
    <w:rsid w:val="00D44ACB"/>
    <w:rsid w:val="00D44C2C"/>
    <w:rsid w:val="00D44CF7"/>
    <w:rsid w:val="00D44EB6"/>
    <w:rsid w:val="00D45AF9"/>
    <w:rsid w:val="00D45B39"/>
    <w:rsid w:val="00D45D80"/>
    <w:rsid w:val="00D45F2C"/>
    <w:rsid w:val="00D46051"/>
    <w:rsid w:val="00D4608D"/>
    <w:rsid w:val="00D46772"/>
    <w:rsid w:val="00D47040"/>
    <w:rsid w:val="00D47456"/>
    <w:rsid w:val="00D475DA"/>
    <w:rsid w:val="00D47B74"/>
    <w:rsid w:val="00D50158"/>
    <w:rsid w:val="00D50381"/>
    <w:rsid w:val="00D51168"/>
    <w:rsid w:val="00D516D3"/>
    <w:rsid w:val="00D5197D"/>
    <w:rsid w:val="00D519F3"/>
    <w:rsid w:val="00D522EA"/>
    <w:rsid w:val="00D525CE"/>
    <w:rsid w:val="00D526EB"/>
    <w:rsid w:val="00D52B0F"/>
    <w:rsid w:val="00D52E60"/>
    <w:rsid w:val="00D530FF"/>
    <w:rsid w:val="00D53639"/>
    <w:rsid w:val="00D5375D"/>
    <w:rsid w:val="00D53ED0"/>
    <w:rsid w:val="00D54130"/>
    <w:rsid w:val="00D541A1"/>
    <w:rsid w:val="00D5488F"/>
    <w:rsid w:val="00D548A5"/>
    <w:rsid w:val="00D55BF0"/>
    <w:rsid w:val="00D56117"/>
    <w:rsid w:val="00D56B27"/>
    <w:rsid w:val="00D56CD3"/>
    <w:rsid w:val="00D56D69"/>
    <w:rsid w:val="00D57447"/>
    <w:rsid w:val="00D5744A"/>
    <w:rsid w:val="00D57CF4"/>
    <w:rsid w:val="00D57E14"/>
    <w:rsid w:val="00D57E91"/>
    <w:rsid w:val="00D602E9"/>
    <w:rsid w:val="00D603ED"/>
    <w:rsid w:val="00D605B2"/>
    <w:rsid w:val="00D60AC1"/>
    <w:rsid w:val="00D60D95"/>
    <w:rsid w:val="00D612B7"/>
    <w:rsid w:val="00D61797"/>
    <w:rsid w:val="00D61C33"/>
    <w:rsid w:val="00D62209"/>
    <w:rsid w:val="00D62719"/>
    <w:rsid w:val="00D62B92"/>
    <w:rsid w:val="00D6335C"/>
    <w:rsid w:val="00D63526"/>
    <w:rsid w:val="00D63C21"/>
    <w:rsid w:val="00D64410"/>
    <w:rsid w:val="00D644F7"/>
    <w:rsid w:val="00D6556A"/>
    <w:rsid w:val="00D65B8D"/>
    <w:rsid w:val="00D65F3D"/>
    <w:rsid w:val="00D65FB9"/>
    <w:rsid w:val="00D662BA"/>
    <w:rsid w:val="00D66A8A"/>
    <w:rsid w:val="00D66E6C"/>
    <w:rsid w:val="00D67397"/>
    <w:rsid w:val="00D67ABF"/>
    <w:rsid w:val="00D67D4F"/>
    <w:rsid w:val="00D70176"/>
    <w:rsid w:val="00D7035C"/>
    <w:rsid w:val="00D70E40"/>
    <w:rsid w:val="00D70F6D"/>
    <w:rsid w:val="00D713E7"/>
    <w:rsid w:val="00D716A2"/>
    <w:rsid w:val="00D71A16"/>
    <w:rsid w:val="00D71A5B"/>
    <w:rsid w:val="00D72475"/>
    <w:rsid w:val="00D72C3E"/>
    <w:rsid w:val="00D741D9"/>
    <w:rsid w:val="00D7421F"/>
    <w:rsid w:val="00D74520"/>
    <w:rsid w:val="00D74842"/>
    <w:rsid w:val="00D749E5"/>
    <w:rsid w:val="00D74F9D"/>
    <w:rsid w:val="00D763D4"/>
    <w:rsid w:val="00D76F67"/>
    <w:rsid w:val="00D76FB0"/>
    <w:rsid w:val="00D771B7"/>
    <w:rsid w:val="00D77329"/>
    <w:rsid w:val="00D77393"/>
    <w:rsid w:val="00D776DA"/>
    <w:rsid w:val="00D8120E"/>
    <w:rsid w:val="00D8138D"/>
    <w:rsid w:val="00D81414"/>
    <w:rsid w:val="00D817AD"/>
    <w:rsid w:val="00D81910"/>
    <w:rsid w:val="00D823B0"/>
    <w:rsid w:val="00D82876"/>
    <w:rsid w:val="00D82C04"/>
    <w:rsid w:val="00D82DF1"/>
    <w:rsid w:val="00D82F4C"/>
    <w:rsid w:val="00D8312F"/>
    <w:rsid w:val="00D8350A"/>
    <w:rsid w:val="00D83A04"/>
    <w:rsid w:val="00D84BAF"/>
    <w:rsid w:val="00D84D12"/>
    <w:rsid w:val="00D84FF1"/>
    <w:rsid w:val="00D85823"/>
    <w:rsid w:val="00D858E2"/>
    <w:rsid w:val="00D85B37"/>
    <w:rsid w:val="00D85BF6"/>
    <w:rsid w:val="00D85E3C"/>
    <w:rsid w:val="00D86320"/>
    <w:rsid w:val="00D86575"/>
    <w:rsid w:val="00D87086"/>
    <w:rsid w:val="00D876A3"/>
    <w:rsid w:val="00D87AD1"/>
    <w:rsid w:val="00D901B5"/>
    <w:rsid w:val="00D905A2"/>
    <w:rsid w:val="00D909F1"/>
    <w:rsid w:val="00D9121D"/>
    <w:rsid w:val="00D91479"/>
    <w:rsid w:val="00D916C3"/>
    <w:rsid w:val="00D91C54"/>
    <w:rsid w:val="00D91E32"/>
    <w:rsid w:val="00D921A0"/>
    <w:rsid w:val="00D92835"/>
    <w:rsid w:val="00D929F1"/>
    <w:rsid w:val="00D92AFE"/>
    <w:rsid w:val="00D93025"/>
    <w:rsid w:val="00D933E5"/>
    <w:rsid w:val="00D942A2"/>
    <w:rsid w:val="00D947C2"/>
    <w:rsid w:val="00D94B7B"/>
    <w:rsid w:val="00D94E37"/>
    <w:rsid w:val="00D954A1"/>
    <w:rsid w:val="00D956CD"/>
    <w:rsid w:val="00D95B31"/>
    <w:rsid w:val="00D96043"/>
    <w:rsid w:val="00D962A8"/>
    <w:rsid w:val="00D96305"/>
    <w:rsid w:val="00D965F5"/>
    <w:rsid w:val="00D96CEA"/>
    <w:rsid w:val="00D96FD4"/>
    <w:rsid w:val="00D970A3"/>
    <w:rsid w:val="00D9737D"/>
    <w:rsid w:val="00D97598"/>
    <w:rsid w:val="00DA04CA"/>
    <w:rsid w:val="00DA052B"/>
    <w:rsid w:val="00DA0831"/>
    <w:rsid w:val="00DA0BE0"/>
    <w:rsid w:val="00DA157A"/>
    <w:rsid w:val="00DA17F8"/>
    <w:rsid w:val="00DA1AA5"/>
    <w:rsid w:val="00DA2C29"/>
    <w:rsid w:val="00DA2E6A"/>
    <w:rsid w:val="00DA335E"/>
    <w:rsid w:val="00DA3B1E"/>
    <w:rsid w:val="00DA3F45"/>
    <w:rsid w:val="00DA4013"/>
    <w:rsid w:val="00DA409C"/>
    <w:rsid w:val="00DA4368"/>
    <w:rsid w:val="00DA4A39"/>
    <w:rsid w:val="00DA4D56"/>
    <w:rsid w:val="00DA5B2E"/>
    <w:rsid w:val="00DA6CAE"/>
    <w:rsid w:val="00DA6E41"/>
    <w:rsid w:val="00DA7D36"/>
    <w:rsid w:val="00DB033F"/>
    <w:rsid w:val="00DB10AD"/>
    <w:rsid w:val="00DB1CCE"/>
    <w:rsid w:val="00DB1DEB"/>
    <w:rsid w:val="00DB47D2"/>
    <w:rsid w:val="00DB50D8"/>
    <w:rsid w:val="00DB547E"/>
    <w:rsid w:val="00DB57D7"/>
    <w:rsid w:val="00DB5A37"/>
    <w:rsid w:val="00DB5F2C"/>
    <w:rsid w:val="00DB5FB5"/>
    <w:rsid w:val="00DB624C"/>
    <w:rsid w:val="00DB6747"/>
    <w:rsid w:val="00DB75C8"/>
    <w:rsid w:val="00DB7AB3"/>
    <w:rsid w:val="00DB7B2C"/>
    <w:rsid w:val="00DB7CE5"/>
    <w:rsid w:val="00DC088C"/>
    <w:rsid w:val="00DC0D5A"/>
    <w:rsid w:val="00DC117C"/>
    <w:rsid w:val="00DC1CE8"/>
    <w:rsid w:val="00DC235F"/>
    <w:rsid w:val="00DC2823"/>
    <w:rsid w:val="00DC2A1C"/>
    <w:rsid w:val="00DC2E3B"/>
    <w:rsid w:val="00DC372F"/>
    <w:rsid w:val="00DC396E"/>
    <w:rsid w:val="00DC467E"/>
    <w:rsid w:val="00DC4BFB"/>
    <w:rsid w:val="00DC5172"/>
    <w:rsid w:val="00DC5543"/>
    <w:rsid w:val="00DC55B7"/>
    <w:rsid w:val="00DC5CBF"/>
    <w:rsid w:val="00DC62B5"/>
    <w:rsid w:val="00DC63CF"/>
    <w:rsid w:val="00DC6FEB"/>
    <w:rsid w:val="00DC70F1"/>
    <w:rsid w:val="00DC7106"/>
    <w:rsid w:val="00DC736A"/>
    <w:rsid w:val="00DC7382"/>
    <w:rsid w:val="00DC773D"/>
    <w:rsid w:val="00DC7C28"/>
    <w:rsid w:val="00DC7F4C"/>
    <w:rsid w:val="00DD0507"/>
    <w:rsid w:val="00DD0C62"/>
    <w:rsid w:val="00DD1A7A"/>
    <w:rsid w:val="00DD1E05"/>
    <w:rsid w:val="00DD1E74"/>
    <w:rsid w:val="00DD2197"/>
    <w:rsid w:val="00DD234A"/>
    <w:rsid w:val="00DD2F20"/>
    <w:rsid w:val="00DD31D7"/>
    <w:rsid w:val="00DD375F"/>
    <w:rsid w:val="00DD3BFA"/>
    <w:rsid w:val="00DD49CB"/>
    <w:rsid w:val="00DD4D9D"/>
    <w:rsid w:val="00DD51E3"/>
    <w:rsid w:val="00DD61DF"/>
    <w:rsid w:val="00DD61F7"/>
    <w:rsid w:val="00DD6410"/>
    <w:rsid w:val="00DD666D"/>
    <w:rsid w:val="00DD6764"/>
    <w:rsid w:val="00DD76D3"/>
    <w:rsid w:val="00DD7920"/>
    <w:rsid w:val="00DD7AD3"/>
    <w:rsid w:val="00DE000D"/>
    <w:rsid w:val="00DE0B3E"/>
    <w:rsid w:val="00DE1153"/>
    <w:rsid w:val="00DE12C0"/>
    <w:rsid w:val="00DE163A"/>
    <w:rsid w:val="00DE1FBD"/>
    <w:rsid w:val="00DE22FC"/>
    <w:rsid w:val="00DE266C"/>
    <w:rsid w:val="00DE2A1A"/>
    <w:rsid w:val="00DE2D2F"/>
    <w:rsid w:val="00DE2FA6"/>
    <w:rsid w:val="00DE3389"/>
    <w:rsid w:val="00DE3965"/>
    <w:rsid w:val="00DE40BF"/>
    <w:rsid w:val="00DE4937"/>
    <w:rsid w:val="00DE4EF0"/>
    <w:rsid w:val="00DE542E"/>
    <w:rsid w:val="00DE580D"/>
    <w:rsid w:val="00DE5974"/>
    <w:rsid w:val="00DE5CFA"/>
    <w:rsid w:val="00DE5DAB"/>
    <w:rsid w:val="00DE6943"/>
    <w:rsid w:val="00DE6C70"/>
    <w:rsid w:val="00DE712F"/>
    <w:rsid w:val="00DE7266"/>
    <w:rsid w:val="00DE7A3A"/>
    <w:rsid w:val="00DE7B15"/>
    <w:rsid w:val="00DE7F28"/>
    <w:rsid w:val="00DE7F8C"/>
    <w:rsid w:val="00DF0014"/>
    <w:rsid w:val="00DF0E71"/>
    <w:rsid w:val="00DF1183"/>
    <w:rsid w:val="00DF11CC"/>
    <w:rsid w:val="00DF11D3"/>
    <w:rsid w:val="00DF1392"/>
    <w:rsid w:val="00DF1A57"/>
    <w:rsid w:val="00DF1CD3"/>
    <w:rsid w:val="00DF1D46"/>
    <w:rsid w:val="00DF2339"/>
    <w:rsid w:val="00DF2CAB"/>
    <w:rsid w:val="00DF2E9E"/>
    <w:rsid w:val="00DF3304"/>
    <w:rsid w:val="00DF49DC"/>
    <w:rsid w:val="00DF5543"/>
    <w:rsid w:val="00DF5DFB"/>
    <w:rsid w:val="00DF5ECB"/>
    <w:rsid w:val="00DF62F1"/>
    <w:rsid w:val="00DF665E"/>
    <w:rsid w:val="00DF7753"/>
    <w:rsid w:val="00DF789B"/>
    <w:rsid w:val="00DF7C19"/>
    <w:rsid w:val="00E00176"/>
    <w:rsid w:val="00E006D9"/>
    <w:rsid w:val="00E00ECF"/>
    <w:rsid w:val="00E00F1E"/>
    <w:rsid w:val="00E010EF"/>
    <w:rsid w:val="00E012BA"/>
    <w:rsid w:val="00E01556"/>
    <w:rsid w:val="00E01558"/>
    <w:rsid w:val="00E018D4"/>
    <w:rsid w:val="00E02119"/>
    <w:rsid w:val="00E02339"/>
    <w:rsid w:val="00E02773"/>
    <w:rsid w:val="00E02CF2"/>
    <w:rsid w:val="00E0305F"/>
    <w:rsid w:val="00E03D27"/>
    <w:rsid w:val="00E04E31"/>
    <w:rsid w:val="00E05BF0"/>
    <w:rsid w:val="00E0626E"/>
    <w:rsid w:val="00E06C56"/>
    <w:rsid w:val="00E10094"/>
    <w:rsid w:val="00E1087D"/>
    <w:rsid w:val="00E1231A"/>
    <w:rsid w:val="00E12C80"/>
    <w:rsid w:val="00E135A0"/>
    <w:rsid w:val="00E13B05"/>
    <w:rsid w:val="00E13B3B"/>
    <w:rsid w:val="00E13DCB"/>
    <w:rsid w:val="00E1428A"/>
    <w:rsid w:val="00E144D6"/>
    <w:rsid w:val="00E14796"/>
    <w:rsid w:val="00E148B4"/>
    <w:rsid w:val="00E14D2B"/>
    <w:rsid w:val="00E15326"/>
    <w:rsid w:val="00E163B2"/>
    <w:rsid w:val="00E163C9"/>
    <w:rsid w:val="00E1650A"/>
    <w:rsid w:val="00E16E3B"/>
    <w:rsid w:val="00E16F89"/>
    <w:rsid w:val="00E1715D"/>
    <w:rsid w:val="00E17A4C"/>
    <w:rsid w:val="00E17E69"/>
    <w:rsid w:val="00E2019D"/>
    <w:rsid w:val="00E2051C"/>
    <w:rsid w:val="00E20F56"/>
    <w:rsid w:val="00E20FB0"/>
    <w:rsid w:val="00E21D8A"/>
    <w:rsid w:val="00E220F4"/>
    <w:rsid w:val="00E22130"/>
    <w:rsid w:val="00E22866"/>
    <w:rsid w:val="00E24861"/>
    <w:rsid w:val="00E24C6A"/>
    <w:rsid w:val="00E250F3"/>
    <w:rsid w:val="00E25472"/>
    <w:rsid w:val="00E25CB7"/>
    <w:rsid w:val="00E261C0"/>
    <w:rsid w:val="00E26626"/>
    <w:rsid w:val="00E2663D"/>
    <w:rsid w:val="00E2694D"/>
    <w:rsid w:val="00E26F0B"/>
    <w:rsid w:val="00E27546"/>
    <w:rsid w:val="00E27665"/>
    <w:rsid w:val="00E278D9"/>
    <w:rsid w:val="00E27CE2"/>
    <w:rsid w:val="00E3021D"/>
    <w:rsid w:val="00E31004"/>
    <w:rsid w:val="00E31A68"/>
    <w:rsid w:val="00E31E6D"/>
    <w:rsid w:val="00E31F84"/>
    <w:rsid w:val="00E31FB7"/>
    <w:rsid w:val="00E32903"/>
    <w:rsid w:val="00E336FE"/>
    <w:rsid w:val="00E346A5"/>
    <w:rsid w:val="00E34AC6"/>
    <w:rsid w:val="00E3565C"/>
    <w:rsid w:val="00E35802"/>
    <w:rsid w:val="00E35E86"/>
    <w:rsid w:val="00E365B7"/>
    <w:rsid w:val="00E37289"/>
    <w:rsid w:val="00E3743A"/>
    <w:rsid w:val="00E37CF1"/>
    <w:rsid w:val="00E37ECD"/>
    <w:rsid w:val="00E40A56"/>
    <w:rsid w:val="00E40A7F"/>
    <w:rsid w:val="00E40FE8"/>
    <w:rsid w:val="00E4138D"/>
    <w:rsid w:val="00E414CC"/>
    <w:rsid w:val="00E41713"/>
    <w:rsid w:val="00E423E1"/>
    <w:rsid w:val="00E42C68"/>
    <w:rsid w:val="00E42D1D"/>
    <w:rsid w:val="00E42E95"/>
    <w:rsid w:val="00E4355D"/>
    <w:rsid w:val="00E43CE3"/>
    <w:rsid w:val="00E43EA5"/>
    <w:rsid w:val="00E44263"/>
    <w:rsid w:val="00E44294"/>
    <w:rsid w:val="00E44BA9"/>
    <w:rsid w:val="00E45249"/>
    <w:rsid w:val="00E45297"/>
    <w:rsid w:val="00E46A2C"/>
    <w:rsid w:val="00E47221"/>
    <w:rsid w:val="00E478CD"/>
    <w:rsid w:val="00E502E6"/>
    <w:rsid w:val="00E50679"/>
    <w:rsid w:val="00E50862"/>
    <w:rsid w:val="00E50945"/>
    <w:rsid w:val="00E512D4"/>
    <w:rsid w:val="00E5199C"/>
    <w:rsid w:val="00E519AC"/>
    <w:rsid w:val="00E51BED"/>
    <w:rsid w:val="00E53874"/>
    <w:rsid w:val="00E53EB2"/>
    <w:rsid w:val="00E54384"/>
    <w:rsid w:val="00E5503D"/>
    <w:rsid w:val="00E5573C"/>
    <w:rsid w:val="00E55E33"/>
    <w:rsid w:val="00E55E67"/>
    <w:rsid w:val="00E55F42"/>
    <w:rsid w:val="00E56920"/>
    <w:rsid w:val="00E56A51"/>
    <w:rsid w:val="00E56E34"/>
    <w:rsid w:val="00E56E53"/>
    <w:rsid w:val="00E601B2"/>
    <w:rsid w:val="00E6040A"/>
    <w:rsid w:val="00E60F64"/>
    <w:rsid w:val="00E61027"/>
    <w:rsid w:val="00E611A6"/>
    <w:rsid w:val="00E61593"/>
    <w:rsid w:val="00E61CBF"/>
    <w:rsid w:val="00E61FAF"/>
    <w:rsid w:val="00E62034"/>
    <w:rsid w:val="00E6212C"/>
    <w:rsid w:val="00E62223"/>
    <w:rsid w:val="00E623D7"/>
    <w:rsid w:val="00E626FE"/>
    <w:rsid w:val="00E62FB3"/>
    <w:rsid w:val="00E634E9"/>
    <w:rsid w:val="00E63934"/>
    <w:rsid w:val="00E652D5"/>
    <w:rsid w:val="00E65675"/>
    <w:rsid w:val="00E6654D"/>
    <w:rsid w:val="00E66C59"/>
    <w:rsid w:val="00E66D44"/>
    <w:rsid w:val="00E673C4"/>
    <w:rsid w:val="00E67A45"/>
    <w:rsid w:val="00E70422"/>
    <w:rsid w:val="00E70977"/>
    <w:rsid w:val="00E709B8"/>
    <w:rsid w:val="00E70D04"/>
    <w:rsid w:val="00E71382"/>
    <w:rsid w:val="00E7183D"/>
    <w:rsid w:val="00E725EE"/>
    <w:rsid w:val="00E72D93"/>
    <w:rsid w:val="00E72F42"/>
    <w:rsid w:val="00E73065"/>
    <w:rsid w:val="00E73220"/>
    <w:rsid w:val="00E73DB7"/>
    <w:rsid w:val="00E740FC"/>
    <w:rsid w:val="00E7465F"/>
    <w:rsid w:val="00E74672"/>
    <w:rsid w:val="00E74726"/>
    <w:rsid w:val="00E74A57"/>
    <w:rsid w:val="00E74B57"/>
    <w:rsid w:val="00E7530F"/>
    <w:rsid w:val="00E75538"/>
    <w:rsid w:val="00E759BD"/>
    <w:rsid w:val="00E75EF5"/>
    <w:rsid w:val="00E75FA2"/>
    <w:rsid w:val="00E767C3"/>
    <w:rsid w:val="00E77096"/>
    <w:rsid w:val="00E7717E"/>
    <w:rsid w:val="00E80589"/>
    <w:rsid w:val="00E805C0"/>
    <w:rsid w:val="00E81AF5"/>
    <w:rsid w:val="00E82357"/>
    <w:rsid w:val="00E82939"/>
    <w:rsid w:val="00E83E64"/>
    <w:rsid w:val="00E83EF6"/>
    <w:rsid w:val="00E84070"/>
    <w:rsid w:val="00E84500"/>
    <w:rsid w:val="00E8469B"/>
    <w:rsid w:val="00E84B0E"/>
    <w:rsid w:val="00E84EB3"/>
    <w:rsid w:val="00E86947"/>
    <w:rsid w:val="00E86DE7"/>
    <w:rsid w:val="00E873CB"/>
    <w:rsid w:val="00E87768"/>
    <w:rsid w:val="00E87ADA"/>
    <w:rsid w:val="00E87B72"/>
    <w:rsid w:val="00E87C4A"/>
    <w:rsid w:val="00E9156E"/>
    <w:rsid w:val="00E91D36"/>
    <w:rsid w:val="00E91E01"/>
    <w:rsid w:val="00E91EF5"/>
    <w:rsid w:val="00E92AD9"/>
    <w:rsid w:val="00E93A2C"/>
    <w:rsid w:val="00E93C0D"/>
    <w:rsid w:val="00E93DFD"/>
    <w:rsid w:val="00E946E9"/>
    <w:rsid w:val="00E94AD2"/>
    <w:rsid w:val="00E94F3A"/>
    <w:rsid w:val="00E950E8"/>
    <w:rsid w:val="00E95292"/>
    <w:rsid w:val="00E95CE8"/>
    <w:rsid w:val="00E96235"/>
    <w:rsid w:val="00E96A30"/>
    <w:rsid w:val="00E9720E"/>
    <w:rsid w:val="00E9731B"/>
    <w:rsid w:val="00E979EB"/>
    <w:rsid w:val="00EA047E"/>
    <w:rsid w:val="00EA0772"/>
    <w:rsid w:val="00EA13C3"/>
    <w:rsid w:val="00EA13FD"/>
    <w:rsid w:val="00EA1508"/>
    <w:rsid w:val="00EA2033"/>
    <w:rsid w:val="00EA2B35"/>
    <w:rsid w:val="00EA2EA3"/>
    <w:rsid w:val="00EA2EBE"/>
    <w:rsid w:val="00EA32C9"/>
    <w:rsid w:val="00EA3CD2"/>
    <w:rsid w:val="00EA3E0D"/>
    <w:rsid w:val="00EA4478"/>
    <w:rsid w:val="00EA5741"/>
    <w:rsid w:val="00EA585B"/>
    <w:rsid w:val="00EA6F2E"/>
    <w:rsid w:val="00EA7291"/>
    <w:rsid w:val="00EA7A90"/>
    <w:rsid w:val="00EA7B39"/>
    <w:rsid w:val="00EB05A5"/>
    <w:rsid w:val="00EB073F"/>
    <w:rsid w:val="00EB076E"/>
    <w:rsid w:val="00EB1BE8"/>
    <w:rsid w:val="00EB1E41"/>
    <w:rsid w:val="00EB26CD"/>
    <w:rsid w:val="00EB2F53"/>
    <w:rsid w:val="00EB319B"/>
    <w:rsid w:val="00EB4054"/>
    <w:rsid w:val="00EB428B"/>
    <w:rsid w:val="00EB463A"/>
    <w:rsid w:val="00EB497E"/>
    <w:rsid w:val="00EB4ABE"/>
    <w:rsid w:val="00EB4BCC"/>
    <w:rsid w:val="00EB4DC9"/>
    <w:rsid w:val="00EB57B7"/>
    <w:rsid w:val="00EB5D1D"/>
    <w:rsid w:val="00EB6062"/>
    <w:rsid w:val="00EB613C"/>
    <w:rsid w:val="00EB634C"/>
    <w:rsid w:val="00EB6AC7"/>
    <w:rsid w:val="00EB7560"/>
    <w:rsid w:val="00EB7DA8"/>
    <w:rsid w:val="00EC010F"/>
    <w:rsid w:val="00EC0375"/>
    <w:rsid w:val="00EC05BA"/>
    <w:rsid w:val="00EC08F9"/>
    <w:rsid w:val="00EC0B3D"/>
    <w:rsid w:val="00EC0BAD"/>
    <w:rsid w:val="00EC0BB4"/>
    <w:rsid w:val="00EC110D"/>
    <w:rsid w:val="00EC196B"/>
    <w:rsid w:val="00EC2B6E"/>
    <w:rsid w:val="00EC329E"/>
    <w:rsid w:val="00EC38A3"/>
    <w:rsid w:val="00EC38D9"/>
    <w:rsid w:val="00EC3E04"/>
    <w:rsid w:val="00EC49DC"/>
    <w:rsid w:val="00EC4BF6"/>
    <w:rsid w:val="00EC4E86"/>
    <w:rsid w:val="00EC4FF2"/>
    <w:rsid w:val="00EC5051"/>
    <w:rsid w:val="00EC54F4"/>
    <w:rsid w:val="00EC5B84"/>
    <w:rsid w:val="00EC5C7F"/>
    <w:rsid w:val="00EC5E3D"/>
    <w:rsid w:val="00EC6AA2"/>
    <w:rsid w:val="00EC6F55"/>
    <w:rsid w:val="00EC755C"/>
    <w:rsid w:val="00EC7687"/>
    <w:rsid w:val="00ED004C"/>
    <w:rsid w:val="00ED1495"/>
    <w:rsid w:val="00ED2632"/>
    <w:rsid w:val="00ED2E59"/>
    <w:rsid w:val="00ED2EAD"/>
    <w:rsid w:val="00ED3192"/>
    <w:rsid w:val="00ED345F"/>
    <w:rsid w:val="00ED34F9"/>
    <w:rsid w:val="00ED3E63"/>
    <w:rsid w:val="00ED41AF"/>
    <w:rsid w:val="00ED4757"/>
    <w:rsid w:val="00ED47C2"/>
    <w:rsid w:val="00ED4ABF"/>
    <w:rsid w:val="00ED53B0"/>
    <w:rsid w:val="00ED6044"/>
    <w:rsid w:val="00ED60B7"/>
    <w:rsid w:val="00ED654C"/>
    <w:rsid w:val="00ED6A55"/>
    <w:rsid w:val="00ED76A5"/>
    <w:rsid w:val="00EE0226"/>
    <w:rsid w:val="00EE0668"/>
    <w:rsid w:val="00EE0A8C"/>
    <w:rsid w:val="00EE12E6"/>
    <w:rsid w:val="00EE1B7F"/>
    <w:rsid w:val="00EE1E60"/>
    <w:rsid w:val="00EE2250"/>
    <w:rsid w:val="00EE2C45"/>
    <w:rsid w:val="00EE2D8A"/>
    <w:rsid w:val="00EE3C50"/>
    <w:rsid w:val="00EE3E8E"/>
    <w:rsid w:val="00EE41AF"/>
    <w:rsid w:val="00EE4501"/>
    <w:rsid w:val="00EE4FC6"/>
    <w:rsid w:val="00EE5F81"/>
    <w:rsid w:val="00EE6305"/>
    <w:rsid w:val="00EE75EE"/>
    <w:rsid w:val="00EE776B"/>
    <w:rsid w:val="00EE77F1"/>
    <w:rsid w:val="00EE7A3E"/>
    <w:rsid w:val="00EF05A3"/>
    <w:rsid w:val="00EF189F"/>
    <w:rsid w:val="00EF236C"/>
    <w:rsid w:val="00EF23FD"/>
    <w:rsid w:val="00EF28A8"/>
    <w:rsid w:val="00EF29BD"/>
    <w:rsid w:val="00EF2B8A"/>
    <w:rsid w:val="00EF2EBF"/>
    <w:rsid w:val="00EF30B2"/>
    <w:rsid w:val="00EF36E1"/>
    <w:rsid w:val="00EF37A1"/>
    <w:rsid w:val="00EF4062"/>
    <w:rsid w:val="00EF4098"/>
    <w:rsid w:val="00EF4695"/>
    <w:rsid w:val="00EF4A4E"/>
    <w:rsid w:val="00EF4B97"/>
    <w:rsid w:val="00EF4CF3"/>
    <w:rsid w:val="00EF5162"/>
    <w:rsid w:val="00EF525F"/>
    <w:rsid w:val="00EF5348"/>
    <w:rsid w:val="00EF6728"/>
    <w:rsid w:val="00EF72B0"/>
    <w:rsid w:val="00EF7500"/>
    <w:rsid w:val="00EF76A1"/>
    <w:rsid w:val="00EF795F"/>
    <w:rsid w:val="00F00D2B"/>
    <w:rsid w:val="00F011F0"/>
    <w:rsid w:val="00F01D7B"/>
    <w:rsid w:val="00F02967"/>
    <w:rsid w:val="00F02E37"/>
    <w:rsid w:val="00F0301F"/>
    <w:rsid w:val="00F03572"/>
    <w:rsid w:val="00F03C97"/>
    <w:rsid w:val="00F044F7"/>
    <w:rsid w:val="00F04F48"/>
    <w:rsid w:val="00F05681"/>
    <w:rsid w:val="00F05D6B"/>
    <w:rsid w:val="00F068EE"/>
    <w:rsid w:val="00F06B2F"/>
    <w:rsid w:val="00F07088"/>
    <w:rsid w:val="00F071AA"/>
    <w:rsid w:val="00F07510"/>
    <w:rsid w:val="00F079E4"/>
    <w:rsid w:val="00F07B97"/>
    <w:rsid w:val="00F07D7C"/>
    <w:rsid w:val="00F07DA1"/>
    <w:rsid w:val="00F07EA0"/>
    <w:rsid w:val="00F10035"/>
    <w:rsid w:val="00F101A2"/>
    <w:rsid w:val="00F101DD"/>
    <w:rsid w:val="00F10A7F"/>
    <w:rsid w:val="00F11640"/>
    <w:rsid w:val="00F11815"/>
    <w:rsid w:val="00F126DB"/>
    <w:rsid w:val="00F126E5"/>
    <w:rsid w:val="00F12779"/>
    <w:rsid w:val="00F12A48"/>
    <w:rsid w:val="00F12B1A"/>
    <w:rsid w:val="00F12D06"/>
    <w:rsid w:val="00F13042"/>
    <w:rsid w:val="00F135C4"/>
    <w:rsid w:val="00F1372D"/>
    <w:rsid w:val="00F13A84"/>
    <w:rsid w:val="00F14E49"/>
    <w:rsid w:val="00F153C0"/>
    <w:rsid w:val="00F15AB9"/>
    <w:rsid w:val="00F164FD"/>
    <w:rsid w:val="00F1661C"/>
    <w:rsid w:val="00F16716"/>
    <w:rsid w:val="00F16937"/>
    <w:rsid w:val="00F16C79"/>
    <w:rsid w:val="00F16D6F"/>
    <w:rsid w:val="00F20021"/>
    <w:rsid w:val="00F202EC"/>
    <w:rsid w:val="00F203A4"/>
    <w:rsid w:val="00F22D6C"/>
    <w:rsid w:val="00F2368A"/>
    <w:rsid w:val="00F2377C"/>
    <w:rsid w:val="00F23953"/>
    <w:rsid w:val="00F24F3E"/>
    <w:rsid w:val="00F25170"/>
    <w:rsid w:val="00F253B1"/>
    <w:rsid w:val="00F26F04"/>
    <w:rsid w:val="00F271E7"/>
    <w:rsid w:val="00F27307"/>
    <w:rsid w:val="00F276E3"/>
    <w:rsid w:val="00F27733"/>
    <w:rsid w:val="00F27947"/>
    <w:rsid w:val="00F27A36"/>
    <w:rsid w:val="00F30359"/>
    <w:rsid w:val="00F30FD1"/>
    <w:rsid w:val="00F312A6"/>
    <w:rsid w:val="00F3147C"/>
    <w:rsid w:val="00F3216C"/>
    <w:rsid w:val="00F32385"/>
    <w:rsid w:val="00F33340"/>
    <w:rsid w:val="00F336E9"/>
    <w:rsid w:val="00F33D23"/>
    <w:rsid w:val="00F3458C"/>
    <w:rsid w:val="00F349A1"/>
    <w:rsid w:val="00F34DF7"/>
    <w:rsid w:val="00F34E1A"/>
    <w:rsid w:val="00F35162"/>
    <w:rsid w:val="00F356FA"/>
    <w:rsid w:val="00F35904"/>
    <w:rsid w:val="00F3668F"/>
    <w:rsid w:val="00F36739"/>
    <w:rsid w:val="00F3775C"/>
    <w:rsid w:val="00F37E1A"/>
    <w:rsid w:val="00F4089D"/>
    <w:rsid w:val="00F40AF6"/>
    <w:rsid w:val="00F421A4"/>
    <w:rsid w:val="00F4260B"/>
    <w:rsid w:val="00F42623"/>
    <w:rsid w:val="00F42D3E"/>
    <w:rsid w:val="00F42DBC"/>
    <w:rsid w:val="00F42F3C"/>
    <w:rsid w:val="00F43045"/>
    <w:rsid w:val="00F43055"/>
    <w:rsid w:val="00F432A9"/>
    <w:rsid w:val="00F43E48"/>
    <w:rsid w:val="00F43F65"/>
    <w:rsid w:val="00F4568A"/>
    <w:rsid w:val="00F45DC5"/>
    <w:rsid w:val="00F46216"/>
    <w:rsid w:val="00F464F0"/>
    <w:rsid w:val="00F4657F"/>
    <w:rsid w:val="00F470F7"/>
    <w:rsid w:val="00F475F3"/>
    <w:rsid w:val="00F47AA5"/>
    <w:rsid w:val="00F5013E"/>
    <w:rsid w:val="00F5068B"/>
    <w:rsid w:val="00F507AE"/>
    <w:rsid w:val="00F5113B"/>
    <w:rsid w:val="00F5206A"/>
    <w:rsid w:val="00F5238C"/>
    <w:rsid w:val="00F525C8"/>
    <w:rsid w:val="00F5260C"/>
    <w:rsid w:val="00F52AF1"/>
    <w:rsid w:val="00F52C9C"/>
    <w:rsid w:val="00F52DD6"/>
    <w:rsid w:val="00F53023"/>
    <w:rsid w:val="00F53187"/>
    <w:rsid w:val="00F54001"/>
    <w:rsid w:val="00F54DEE"/>
    <w:rsid w:val="00F552B6"/>
    <w:rsid w:val="00F558A7"/>
    <w:rsid w:val="00F5591C"/>
    <w:rsid w:val="00F55B94"/>
    <w:rsid w:val="00F564C5"/>
    <w:rsid w:val="00F565EE"/>
    <w:rsid w:val="00F56AF0"/>
    <w:rsid w:val="00F57003"/>
    <w:rsid w:val="00F5718D"/>
    <w:rsid w:val="00F5723F"/>
    <w:rsid w:val="00F5742A"/>
    <w:rsid w:val="00F5790D"/>
    <w:rsid w:val="00F5791C"/>
    <w:rsid w:val="00F602F2"/>
    <w:rsid w:val="00F60B0C"/>
    <w:rsid w:val="00F60F84"/>
    <w:rsid w:val="00F6137C"/>
    <w:rsid w:val="00F615AA"/>
    <w:rsid w:val="00F6162F"/>
    <w:rsid w:val="00F61A18"/>
    <w:rsid w:val="00F6227F"/>
    <w:rsid w:val="00F625E0"/>
    <w:rsid w:val="00F62656"/>
    <w:rsid w:val="00F63A77"/>
    <w:rsid w:val="00F657EF"/>
    <w:rsid w:val="00F65905"/>
    <w:rsid w:val="00F65C4A"/>
    <w:rsid w:val="00F665B0"/>
    <w:rsid w:val="00F6675F"/>
    <w:rsid w:val="00F6708F"/>
    <w:rsid w:val="00F6718B"/>
    <w:rsid w:val="00F67200"/>
    <w:rsid w:val="00F67E73"/>
    <w:rsid w:val="00F7024B"/>
    <w:rsid w:val="00F7080B"/>
    <w:rsid w:val="00F711A7"/>
    <w:rsid w:val="00F71257"/>
    <w:rsid w:val="00F7127C"/>
    <w:rsid w:val="00F718A0"/>
    <w:rsid w:val="00F719D8"/>
    <w:rsid w:val="00F72BBB"/>
    <w:rsid w:val="00F73739"/>
    <w:rsid w:val="00F73CAB"/>
    <w:rsid w:val="00F743C6"/>
    <w:rsid w:val="00F746B1"/>
    <w:rsid w:val="00F74DAE"/>
    <w:rsid w:val="00F74F8F"/>
    <w:rsid w:val="00F7530B"/>
    <w:rsid w:val="00F75A9B"/>
    <w:rsid w:val="00F76AD5"/>
    <w:rsid w:val="00F77059"/>
    <w:rsid w:val="00F77068"/>
    <w:rsid w:val="00F77773"/>
    <w:rsid w:val="00F77DAE"/>
    <w:rsid w:val="00F77E0E"/>
    <w:rsid w:val="00F77F92"/>
    <w:rsid w:val="00F80EFF"/>
    <w:rsid w:val="00F810A2"/>
    <w:rsid w:val="00F8111B"/>
    <w:rsid w:val="00F8154F"/>
    <w:rsid w:val="00F8191D"/>
    <w:rsid w:val="00F81A8E"/>
    <w:rsid w:val="00F81B2D"/>
    <w:rsid w:val="00F81BCA"/>
    <w:rsid w:val="00F81C9B"/>
    <w:rsid w:val="00F81D47"/>
    <w:rsid w:val="00F82611"/>
    <w:rsid w:val="00F82764"/>
    <w:rsid w:val="00F829C3"/>
    <w:rsid w:val="00F8307C"/>
    <w:rsid w:val="00F832F7"/>
    <w:rsid w:val="00F837B3"/>
    <w:rsid w:val="00F85B0C"/>
    <w:rsid w:val="00F85D4F"/>
    <w:rsid w:val="00F91F6F"/>
    <w:rsid w:val="00F92AF6"/>
    <w:rsid w:val="00F92B05"/>
    <w:rsid w:val="00F92ECE"/>
    <w:rsid w:val="00F9319B"/>
    <w:rsid w:val="00F933C4"/>
    <w:rsid w:val="00F93512"/>
    <w:rsid w:val="00F94335"/>
    <w:rsid w:val="00F943AB"/>
    <w:rsid w:val="00F9537F"/>
    <w:rsid w:val="00F95449"/>
    <w:rsid w:val="00F961EF"/>
    <w:rsid w:val="00F9668C"/>
    <w:rsid w:val="00F96B56"/>
    <w:rsid w:val="00F96D65"/>
    <w:rsid w:val="00F96E28"/>
    <w:rsid w:val="00F9710C"/>
    <w:rsid w:val="00F97932"/>
    <w:rsid w:val="00F97AD6"/>
    <w:rsid w:val="00F97B1C"/>
    <w:rsid w:val="00FA002C"/>
    <w:rsid w:val="00FA0386"/>
    <w:rsid w:val="00FA0564"/>
    <w:rsid w:val="00FA09B0"/>
    <w:rsid w:val="00FA1847"/>
    <w:rsid w:val="00FA2A9F"/>
    <w:rsid w:val="00FA2D17"/>
    <w:rsid w:val="00FA32E1"/>
    <w:rsid w:val="00FA4039"/>
    <w:rsid w:val="00FA4131"/>
    <w:rsid w:val="00FA45B4"/>
    <w:rsid w:val="00FA4997"/>
    <w:rsid w:val="00FA4A40"/>
    <w:rsid w:val="00FA50E5"/>
    <w:rsid w:val="00FA5AF6"/>
    <w:rsid w:val="00FA5B39"/>
    <w:rsid w:val="00FA61BA"/>
    <w:rsid w:val="00FB005E"/>
    <w:rsid w:val="00FB012E"/>
    <w:rsid w:val="00FB0354"/>
    <w:rsid w:val="00FB05E0"/>
    <w:rsid w:val="00FB0D93"/>
    <w:rsid w:val="00FB1907"/>
    <w:rsid w:val="00FB34FE"/>
    <w:rsid w:val="00FB3ACF"/>
    <w:rsid w:val="00FB3C30"/>
    <w:rsid w:val="00FB4267"/>
    <w:rsid w:val="00FB4E74"/>
    <w:rsid w:val="00FB505C"/>
    <w:rsid w:val="00FB544C"/>
    <w:rsid w:val="00FB6127"/>
    <w:rsid w:val="00FB647D"/>
    <w:rsid w:val="00FB7C8C"/>
    <w:rsid w:val="00FB7FCC"/>
    <w:rsid w:val="00FC0EE1"/>
    <w:rsid w:val="00FC1170"/>
    <w:rsid w:val="00FC2072"/>
    <w:rsid w:val="00FC2085"/>
    <w:rsid w:val="00FC258F"/>
    <w:rsid w:val="00FC29B3"/>
    <w:rsid w:val="00FC2D9B"/>
    <w:rsid w:val="00FC2F3C"/>
    <w:rsid w:val="00FC356B"/>
    <w:rsid w:val="00FC3941"/>
    <w:rsid w:val="00FC3C84"/>
    <w:rsid w:val="00FC428F"/>
    <w:rsid w:val="00FC48E8"/>
    <w:rsid w:val="00FC4A45"/>
    <w:rsid w:val="00FC4B52"/>
    <w:rsid w:val="00FC4D74"/>
    <w:rsid w:val="00FC5D8E"/>
    <w:rsid w:val="00FC5E7A"/>
    <w:rsid w:val="00FC6034"/>
    <w:rsid w:val="00FC6056"/>
    <w:rsid w:val="00FC60F9"/>
    <w:rsid w:val="00FC616B"/>
    <w:rsid w:val="00FC6AB2"/>
    <w:rsid w:val="00FC6D4F"/>
    <w:rsid w:val="00FC6D78"/>
    <w:rsid w:val="00FC6E75"/>
    <w:rsid w:val="00FC6E89"/>
    <w:rsid w:val="00FC7374"/>
    <w:rsid w:val="00FC7478"/>
    <w:rsid w:val="00FD0F97"/>
    <w:rsid w:val="00FD14E7"/>
    <w:rsid w:val="00FD1EE3"/>
    <w:rsid w:val="00FD2D2C"/>
    <w:rsid w:val="00FD317F"/>
    <w:rsid w:val="00FD32CD"/>
    <w:rsid w:val="00FD3680"/>
    <w:rsid w:val="00FD3B62"/>
    <w:rsid w:val="00FD3EED"/>
    <w:rsid w:val="00FD5090"/>
    <w:rsid w:val="00FD5A8E"/>
    <w:rsid w:val="00FD5D7A"/>
    <w:rsid w:val="00FD7186"/>
    <w:rsid w:val="00FD74B7"/>
    <w:rsid w:val="00FD7DBF"/>
    <w:rsid w:val="00FD7EB0"/>
    <w:rsid w:val="00FE0091"/>
    <w:rsid w:val="00FE07D2"/>
    <w:rsid w:val="00FE08CF"/>
    <w:rsid w:val="00FE0AE9"/>
    <w:rsid w:val="00FE0AEB"/>
    <w:rsid w:val="00FE10C3"/>
    <w:rsid w:val="00FE1155"/>
    <w:rsid w:val="00FE1295"/>
    <w:rsid w:val="00FE14C0"/>
    <w:rsid w:val="00FE1650"/>
    <w:rsid w:val="00FE1917"/>
    <w:rsid w:val="00FE1F61"/>
    <w:rsid w:val="00FE2164"/>
    <w:rsid w:val="00FE24A8"/>
    <w:rsid w:val="00FE255D"/>
    <w:rsid w:val="00FE32EF"/>
    <w:rsid w:val="00FE39CD"/>
    <w:rsid w:val="00FE4140"/>
    <w:rsid w:val="00FE4EF2"/>
    <w:rsid w:val="00FE5500"/>
    <w:rsid w:val="00FE56BB"/>
    <w:rsid w:val="00FE577B"/>
    <w:rsid w:val="00FE5B86"/>
    <w:rsid w:val="00FE5F42"/>
    <w:rsid w:val="00FE658E"/>
    <w:rsid w:val="00FE6AA7"/>
    <w:rsid w:val="00FE7CEE"/>
    <w:rsid w:val="00FF0121"/>
    <w:rsid w:val="00FF01C6"/>
    <w:rsid w:val="00FF084F"/>
    <w:rsid w:val="00FF09E7"/>
    <w:rsid w:val="00FF0C02"/>
    <w:rsid w:val="00FF0F82"/>
    <w:rsid w:val="00FF12B3"/>
    <w:rsid w:val="00FF130C"/>
    <w:rsid w:val="00FF1A03"/>
    <w:rsid w:val="00FF1E9D"/>
    <w:rsid w:val="00FF2044"/>
    <w:rsid w:val="00FF2533"/>
    <w:rsid w:val="00FF2731"/>
    <w:rsid w:val="00FF2BE1"/>
    <w:rsid w:val="00FF30E0"/>
    <w:rsid w:val="00FF3403"/>
    <w:rsid w:val="00FF3A3D"/>
    <w:rsid w:val="00FF3CC0"/>
    <w:rsid w:val="00FF4306"/>
    <w:rsid w:val="00FF4897"/>
    <w:rsid w:val="00FF48B2"/>
    <w:rsid w:val="00FF582F"/>
    <w:rsid w:val="00FF58DB"/>
    <w:rsid w:val="00FF5B06"/>
    <w:rsid w:val="00FF64E4"/>
    <w:rsid w:val="00FF650E"/>
    <w:rsid w:val="00FF6598"/>
    <w:rsid w:val="00FF6722"/>
    <w:rsid w:val="00FF73A4"/>
    <w:rsid w:val="00FF73C3"/>
    <w:rsid w:val="00FF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78CAF0"/>
  <w15:docId w15:val="{1D024726-4C48-449E-B16E-A6BDDEDE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496D"/>
    <w:pPr>
      <w:spacing w:after="0" w:line="240" w:lineRule="auto"/>
    </w:pPr>
    <w:rPr>
      <w:rFonts w:ascii="Times New Roman" w:eastAsia="Times New Roman" w:hAnsi="Times New Roman" w:cs="Times New Roman"/>
      <w:sz w:val="28"/>
      <w:szCs w:val="20"/>
      <w:lang w:eastAsia="ru-RU"/>
    </w:rPr>
  </w:style>
  <w:style w:type="paragraph" w:styleId="1">
    <w:name w:val="heading 1"/>
    <w:aliases w:val="Заголовок 15,Çàãîëîâîê 15"/>
    <w:basedOn w:val="a0"/>
    <w:next w:val="a0"/>
    <w:link w:val="10"/>
    <w:qFormat/>
    <w:rsid w:val="0052496D"/>
    <w:pPr>
      <w:keepNext/>
      <w:spacing w:before="240" w:after="60"/>
      <w:outlineLvl w:val="0"/>
    </w:pPr>
    <w:rPr>
      <w:rFonts w:ascii="Arial" w:hAnsi="Arial"/>
      <w:b/>
      <w:bCs/>
      <w:kern w:val="32"/>
      <w:sz w:val="32"/>
      <w:szCs w:val="32"/>
      <w:lang w:val="x-none" w:eastAsia="x-none"/>
    </w:rPr>
  </w:style>
  <w:style w:type="paragraph" w:styleId="20">
    <w:name w:val="heading 2"/>
    <w:aliases w:val="Заголовок 2 Знак Знак Знак Знак,Заголовок 2 Знак Знак Знак Знак Знак Знак Знак Знак"/>
    <w:basedOn w:val="a0"/>
    <w:next w:val="a0"/>
    <w:link w:val="21"/>
    <w:semiHidden/>
    <w:unhideWhenUsed/>
    <w:qFormat/>
    <w:rsid w:val="0052496D"/>
    <w:pPr>
      <w:keepNext/>
      <w:spacing w:before="240" w:after="60"/>
      <w:outlineLvl w:val="1"/>
    </w:pPr>
    <w:rPr>
      <w:rFonts w:ascii="Arial" w:hAnsi="Arial"/>
      <w:b/>
      <w:bCs/>
      <w:i/>
      <w:iCs/>
      <w:szCs w:val="28"/>
      <w:lang w:val="x-none" w:eastAsia="x-none"/>
    </w:rPr>
  </w:style>
  <w:style w:type="paragraph" w:styleId="3">
    <w:name w:val="heading 3"/>
    <w:aliases w:val="ПодЗаголовок"/>
    <w:basedOn w:val="a0"/>
    <w:next w:val="a0"/>
    <w:link w:val="30"/>
    <w:semiHidden/>
    <w:unhideWhenUsed/>
    <w:qFormat/>
    <w:rsid w:val="0052496D"/>
    <w:pPr>
      <w:keepNext/>
      <w:spacing w:before="240" w:after="60"/>
      <w:outlineLvl w:val="2"/>
    </w:pPr>
    <w:rPr>
      <w:rFonts w:ascii="Cambria" w:hAnsi="Cambria"/>
      <w:b/>
      <w:bCs/>
      <w:sz w:val="26"/>
      <w:szCs w:val="26"/>
      <w:lang w:val="x-none" w:eastAsia="x-none"/>
    </w:rPr>
  </w:style>
  <w:style w:type="paragraph" w:styleId="40">
    <w:name w:val="heading 4"/>
    <w:basedOn w:val="a0"/>
    <w:link w:val="41"/>
    <w:semiHidden/>
    <w:unhideWhenUsed/>
    <w:qFormat/>
    <w:rsid w:val="0052496D"/>
    <w:pPr>
      <w:spacing w:before="100" w:beforeAutospacing="1" w:after="100" w:afterAutospacing="1"/>
      <w:outlineLvl w:val="3"/>
    </w:pPr>
    <w:rPr>
      <w:b/>
      <w:bCs/>
      <w:sz w:val="24"/>
      <w:szCs w:val="24"/>
      <w:lang w:val="x-none" w:eastAsia="x-none"/>
    </w:rPr>
  </w:style>
  <w:style w:type="paragraph" w:styleId="5">
    <w:name w:val="heading 5"/>
    <w:basedOn w:val="a0"/>
    <w:next w:val="a0"/>
    <w:link w:val="50"/>
    <w:semiHidden/>
    <w:unhideWhenUsed/>
    <w:qFormat/>
    <w:rsid w:val="0052496D"/>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52496D"/>
    <w:pPr>
      <w:keepNext/>
      <w:keepLines/>
      <w:spacing w:before="200" w:line="276" w:lineRule="auto"/>
      <w:outlineLvl w:val="5"/>
    </w:pPr>
    <w:rPr>
      <w:rFonts w:ascii="Cambria" w:hAnsi="Cambria"/>
      <w:i/>
      <w:iCs/>
      <w:color w:val="243F60"/>
      <w:sz w:val="22"/>
      <w:szCs w:val="22"/>
      <w:lang w:val="x-none" w:eastAsia="x-none"/>
    </w:rPr>
  </w:style>
  <w:style w:type="paragraph" w:styleId="7">
    <w:name w:val="heading 7"/>
    <w:basedOn w:val="a0"/>
    <w:next w:val="a0"/>
    <w:link w:val="70"/>
    <w:uiPriority w:val="99"/>
    <w:semiHidden/>
    <w:unhideWhenUsed/>
    <w:qFormat/>
    <w:rsid w:val="0052496D"/>
    <w:pPr>
      <w:spacing w:before="240" w:after="60"/>
      <w:outlineLvl w:val="6"/>
    </w:pPr>
    <w:rPr>
      <w:sz w:val="24"/>
      <w:szCs w:val="24"/>
      <w:lang w:val="en-US" w:eastAsia="x-none"/>
    </w:rPr>
  </w:style>
  <w:style w:type="paragraph" w:styleId="8">
    <w:name w:val="heading 8"/>
    <w:basedOn w:val="a0"/>
    <w:next w:val="a0"/>
    <w:link w:val="80"/>
    <w:uiPriority w:val="99"/>
    <w:semiHidden/>
    <w:unhideWhenUsed/>
    <w:qFormat/>
    <w:rsid w:val="0052496D"/>
    <w:pPr>
      <w:keepNext/>
      <w:jc w:val="both"/>
      <w:outlineLvl w:val="7"/>
    </w:pPr>
    <w:rPr>
      <w:i/>
      <w:color w:val="000000"/>
      <w:lang w:val="x-none" w:eastAsia="x-none"/>
    </w:rPr>
  </w:style>
  <w:style w:type="paragraph" w:styleId="9">
    <w:name w:val="heading 9"/>
    <w:basedOn w:val="a0"/>
    <w:next w:val="a0"/>
    <w:link w:val="90"/>
    <w:uiPriority w:val="99"/>
    <w:semiHidden/>
    <w:unhideWhenUsed/>
    <w:qFormat/>
    <w:rsid w:val="0052496D"/>
    <w:pPr>
      <w:keepNext/>
      <w:jc w:val="center"/>
      <w:outlineLvl w:val="8"/>
    </w:pPr>
    <w:rPr>
      <w:color w:val="FF0000"/>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5 Знак,Çàãîëîâîê 15 Знак"/>
    <w:basedOn w:val="a1"/>
    <w:link w:val="1"/>
    <w:rsid w:val="0052496D"/>
    <w:rPr>
      <w:rFonts w:ascii="Arial" w:eastAsia="Times New Roman" w:hAnsi="Arial" w:cs="Times New Roman"/>
      <w:b/>
      <w:bCs/>
      <w:kern w:val="32"/>
      <w:sz w:val="32"/>
      <w:szCs w:val="32"/>
      <w:lang w:val="x-none" w:eastAsia="x-none"/>
    </w:rPr>
  </w:style>
  <w:style w:type="character" w:customStyle="1" w:styleId="21">
    <w:name w:val="Заголовок 2 Знак"/>
    <w:aliases w:val="Заголовок 2 Знак Знак Знак Знак Знак,Заголовок 2 Знак Знак Знак Знак Знак Знак Знак Знак Знак"/>
    <w:basedOn w:val="a1"/>
    <w:link w:val="20"/>
    <w:semiHidden/>
    <w:rsid w:val="0052496D"/>
    <w:rPr>
      <w:rFonts w:ascii="Arial" w:eastAsia="Times New Roman" w:hAnsi="Arial" w:cs="Times New Roman"/>
      <w:b/>
      <w:bCs/>
      <w:i/>
      <w:iCs/>
      <w:sz w:val="28"/>
      <w:szCs w:val="28"/>
      <w:lang w:val="x-none" w:eastAsia="x-none"/>
    </w:rPr>
  </w:style>
  <w:style w:type="character" w:customStyle="1" w:styleId="30">
    <w:name w:val="Заголовок 3 Знак"/>
    <w:aliases w:val="ПодЗаголовок Знак"/>
    <w:basedOn w:val="a1"/>
    <w:link w:val="3"/>
    <w:semiHidden/>
    <w:rsid w:val="0052496D"/>
    <w:rPr>
      <w:rFonts w:ascii="Cambria" w:eastAsia="Times New Roman" w:hAnsi="Cambria" w:cs="Times New Roman"/>
      <w:b/>
      <w:bCs/>
      <w:sz w:val="26"/>
      <w:szCs w:val="26"/>
      <w:lang w:val="x-none" w:eastAsia="x-none"/>
    </w:rPr>
  </w:style>
  <w:style w:type="character" w:customStyle="1" w:styleId="41">
    <w:name w:val="Заголовок 4 Знак"/>
    <w:basedOn w:val="a1"/>
    <w:link w:val="40"/>
    <w:semiHidden/>
    <w:rsid w:val="0052496D"/>
    <w:rPr>
      <w:rFonts w:ascii="Times New Roman" w:eastAsia="Times New Roman" w:hAnsi="Times New Roman" w:cs="Times New Roman"/>
      <w:b/>
      <w:bCs/>
      <w:sz w:val="24"/>
      <w:szCs w:val="24"/>
      <w:lang w:val="x-none" w:eastAsia="x-none"/>
    </w:rPr>
  </w:style>
  <w:style w:type="character" w:customStyle="1" w:styleId="50">
    <w:name w:val="Заголовок 5 Знак"/>
    <w:basedOn w:val="a1"/>
    <w:link w:val="5"/>
    <w:semiHidden/>
    <w:rsid w:val="0052496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52496D"/>
    <w:rPr>
      <w:rFonts w:ascii="Cambria" w:eastAsia="Times New Roman" w:hAnsi="Cambria" w:cs="Times New Roman"/>
      <w:i/>
      <w:iCs/>
      <w:color w:val="243F60"/>
      <w:lang w:val="x-none" w:eastAsia="x-none"/>
    </w:rPr>
  </w:style>
  <w:style w:type="character" w:customStyle="1" w:styleId="70">
    <w:name w:val="Заголовок 7 Знак"/>
    <w:basedOn w:val="a1"/>
    <w:link w:val="7"/>
    <w:uiPriority w:val="99"/>
    <w:semiHidden/>
    <w:rsid w:val="0052496D"/>
    <w:rPr>
      <w:rFonts w:ascii="Times New Roman" w:eastAsia="Times New Roman" w:hAnsi="Times New Roman" w:cs="Times New Roman"/>
      <w:sz w:val="24"/>
      <w:szCs w:val="24"/>
      <w:lang w:val="en-US" w:eastAsia="x-none"/>
    </w:rPr>
  </w:style>
  <w:style w:type="character" w:customStyle="1" w:styleId="80">
    <w:name w:val="Заголовок 8 Знак"/>
    <w:basedOn w:val="a1"/>
    <w:link w:val="8"/>
    <w:uiPriority w:val="99"/>
    <w:semiHidden/>
    <w:rsid w:val="0052496D"/>
    <w:rPr>
      <w:rFonts w:ascii="Times New Roman" w:eastAsia="Times New Roman" w:hAnsi="Times New Roman" w:cs="Times New Roman"/>
      <w:i/>
      <w:color w:val="000000"/>
      <w:sz w:val="28"/>
      <w:szCs w:val="20"/>
      <w:lang w:val="x-none" w:eastAsia="x-none"/>
    </w:rPr>
  </w:style>
  <w:style w:type="character" w:customStyle="1" w:styleId="90">
    <w:name w:val="Заголовок 9 Знак"/>
    <w:basedOn w:val="a1"/>
    <w:link w:val="9"/>
    <w:uiPriority w:val="99"/>
    <w:semiHidden/>
    <w:rsid w:val="0052496D"/>
    <w:rPr>
      <w:rFonts w:ascii="Times New Roman" w:eastAsia="Times New Roman" w:hAnsi="Times New Roman" w:cs="Times New Roman"/>
      <w:color w:val="FF0000"/>
      <w:sz w:val="24"/>
      <w:szCs w:val="20"/>
      <w:lang w:val="x-none" w:eastAsia="x-none"/>
    </w:rPr>
  </w:style>
  <w:style w:type="numbering" w:customStyle="1" w:styleId="11">
    <w:name w:val="Нет списка1"/>
    <w:next w:val="a3"/>
    <w:uiPriority w:val="99"/>
    <w:semiHidden/>
    <w:unhideWhenUsed/>
    <w:rsid w:val="0052496D"/>
  </w:style>
  <w:style w:type="character" w:styleId="a4">
    <w:name w:val="Hyperlink"/>
    <w:uiPriority w:val="99"/>
    <w:semiHidden/>
    <w:unhideWhenUsed/>
    <w:rsid w:val="0052496D"/>
    <w:rPr>
      <w:color w:val="0000FF"/>
      <w:u w:val="single"/>
    </w:rPr>
  </w:style>
  <w:style w:type="character" w:styleId="a5">
    <w:name w:val="FollowedHyperlink"/>
    <w:uiPriority w:val="99"/>
    <w:semiHidden/>
    <w:unhideWhenUsed/>
    <w:rsid w:val="0052496D"/>
    <w:rPr>
      <w:color w:val="800080"/>
      <w:u w:val="single"/>
    </w:rPr>
  </w:style>
  <w:style w:type="character" w:customStyle="1" w:styleId="110">
    <w:name w:val="Заголовок 1 Знак1"/>
    <w:aliases w:val="Заголовок 15 Знак1,Çàãîëîâîê 15 Знак1"/>
    <w:basedOn w:val="a1"/>
    <w:rsid w:val="0052496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аголовок 2 Знак Знак Знак Знак Знак1,Заголовок 2 Знак Знак Знак Знак Знак Знак Знак Знак Знак1"/>
    <w:basedOn w:val="a1"/>
    <w:semiHidden/>
    <w:rsid w:val="0052496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ПодЗаголовок Знак1"/>
    <w:basedOn w:val="a1"/>
    <w:semiHidden/>
    <w:rsid w:val="0052496D"/>
    <w:rPr>
      <w:rFonts w:asciiTheme="majorHAnsi" w:eastAsiaTheme="majorEastAsia" w:hAnsiTheme="majorHAnsi" w:cstheme="majorBidi"/>
      <w:b/>
      <w:bCs/>
      <w:color w:val="4F81BD" w:themeColor="accent1"/>
      <w:sz w:val="28"/>
    </w:rPr>
  </w:style>
  <w:style w:type="paragraph" w:styleId="HTML">
    <w:name w:val="HTML Preformatted"/>
    <w:basedOn w:val="a0"/>
    <w:link w:val="HTML0"/>
    <w:semiHidden/>
    <w:unhideWhenUsed/>
    <w:rsid w:val="0052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lang w:val="x-none" w:eastAsia="x-none"/>
    </w:rPr>
  </w:style>
  <w:style w:type="character" w:customStyle="1" w:styleId="HTML0">
    <w:name w:val="Стандартный HTML Знак"/>
    <w:basedOn w:val="a1"/>
    <w:link w:val="HTML"/>
    <w:semiHidden/>
    <w:rsid w:val="0052496D"/>
    <w:rPr>
      <w:rFonts w:ascii="Courier New" w:eastAsia="Times New Roman" w:hAnsi="Courier New" w:cs="Times New Roman"/>
      <w:color w:val="000000"/>
      <w:sz w:val="20"/>
      <w:szCs w:val="20"/>
      <w:lang w:val="x-none" w:eastAsia="x-none"/>
    </w:rPr>
  </w:style>
  <w:style w:type="paragraph" w:styleId="a6">
    <w:name w:val="Normal (Web)"/>
    <w:basedOn w:val="a0"/>
    <w:uiPriority w:val="99"/>
    <w:semiHidden/>
    <w:unhideWhenUsed/>
    <w:rsid w:val="0052496D"/>
    <w:pPr>
      <w:spacing w:before="100" w:beforeAutospacing="1" w:after="100" w:afterAutospacing="1"/>
    </w:pPr>
    <w:rPr>
      <w:sz w:val="24"/>
      <w:szCs w:val="24"/>
    </w:rPr>
  </w:style>
  <w:style w:type="paragraph" w:styleId="12">
    <w:name w:val="toc 1"/>
    <w:basedOn w:val="a0"/>
    <w:next w:val="a0"/>
    <w:autoRedefine/>
    <w:uiPriority w:val="99"/>
    <w:semiHidden/>
    <w:unhideWhenUsed/>
    <w:rsid w:val="0052496D"/>
    <w:pPr>
      <w:tabs>
        <w:tab w:val="right" w:leader="dot" w:pos="9616"/>
      </w:tabs>
      <w:spacing w:line="360" w:lineRule="auto"/>
      <w:ind w:right="-284"/>
    </w:pPr>
    <w:rPr>
      <w:sz w:val="26"/>
      <w:szCs w:val="26"/>
      <w:lang w:eastAsia="en-US"/>
    </w:rPr>
  </w:style>
  <w:style w:type="paragraph" w:styleId="42">
    <w:name w:val="toc 4"/>
    <w:basedOn w:val="a0"/>
    <w:next w:val="a0"/>
    <w:autoRedefine/>
    <w:uiPriority w:val="99"/>
    <w:semiHidden/>
    <w:unhideWhenUsed/>
    <w:rsid w:val="0052496D"/>
    <w:pPr>
      <w:ind w:left="720"/>
    </w:pPr>
    <w:rPr>
      <w:sz w:val="18"/>
      <w:szCs w:val="18"/>
    </w:rPr>
  </w:style>
  <w:style w:type="character" w:customStyle="1" w:styleId="a7">
    <w:name w:val="Текст сноски Знак"/>
    <w:aliases w:val="Table_Footnote_last Знак Знак1,Table_Footnote_last Знак Знак Знак,Table_Footnote_last Знак1"/>
    <w:basedOn w:val="a1"/>
    <w:link w:val="a8"/>
    <w:semiHidden/>
    <w:locked/>
    <w:rsid w:val="0052496D"/>
    <w:rPr>
      <w:rFonts w:ascii="Arial" w:hAnsi="Arial" w:cs="Arial"/>
      <w:noProof/>
      <w:sz w:val="16"/>
      <w:lang w:val="x-none" w:eastAsia="x-none"/>
    </w:rPr>
  </w:style>
  <w:style w:type="paragraph" w:styleId="a8">
    <w:name w:val="footnote text"/>
    <w:aliases w:val="Table_Footnote_last Знак,Table_Footnote_last Знак Знак,Table_Footnote_last"/>
    <w:basedOn w:val="a0"/>
    <w:link w:val="a7"/>
    <w:semiHidden/>
    <w:unhideWhenUsed/>
    <w:rsid w:val="0052496D"/>
    <w:pPr>
      <w:tabs>
        <w:tab w:val="num" w:pos="360"/>
      </w:tabs>
      <w:overflowPunct w:val="0"/>
      <w:autoSpaceDE w:val="0"/>
      <w:autoSpaceDN w:val="0"/>
      <w:adjustRightInd w:val="0"/>
      <w:ind w:left="964" w:hanging="397"/>
      <w:jc w:val="both"/>
    </w:pPr>
    <w:rPr>
      <w:rFonts w:ascii="Arial" w:eastAsiaTheme="minorHAnsi" w:hAnsi="Arial" w:cs="Arial"/>
      <w:noProof/>
      <w:sz w:val="16"/>
      <w:szCs w:val="22"/>
      <w:lang w:val="x-none" w:eastAsia="x-none"/>
    </w:rPr>
  </w:style>
  <w:style w:type="character" w:customStyle="1" w:styleId="13">
    <w:name w:val="Текст сноски Знак1"/>
    <w:aliases w:val="Table_Footnote_last Знак Знак2,Table_Footnote_last Знак Знак Знак1,Table_Footnote_last Знак2"/>
    <w:basedOn w:val="a1"/>
    <w:semiHidden/>
    <w:rsid w:val="0052496D"/>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52496D"/>
    <w:rPr>
      <w:sz w:val="20"/>
      <w:lang w:val="en-US" w:eastAsia="x-none"/>
    </w:rPr>
  </w:style>
  <w:style w:type="character" w:customStyle="1" w:styleId="aa">
    <w:name w:val="Текст примечания Знак"/>
    <w:basedOn w:val="a1"/>
    <w:link w:val="a9"/>
    <w:uiPriority w:val="99"/>
    <w:semiHidden/>
    <w:rsid w:val="0052496D"/>
    <w:rPr>
      <w:rFonts w:ascii="Times New Roman" w:eastAsia="Times New Roman" w:hAnsi="Times New Roman" w:cs="Times New Roman"/>
      <w:sz w:val="20"/>
      <w:szCs w:val="20"/>
      <w:lang w:val="en-US" w:eastAsia="x-none"/>
    </w:rPr>
  </w:style>
  <w:style w:type="character" w:customStyle="1" w:styleId="ab">
    <w:name w:val="Верхний колонтитул Знак"/>
    <w:aliases w:val="Верхний колонтитул Знак Знак Знак1,Верхний колонтитул Знак Знак Знак Знак Знак Знак,Верхний колонтитул Знак Знак Знак Знак Знак1,Верхний колонтитул Знак Знак Знак Знак1"/>
    <w:basedOn w:val="a1"/>
    <w:link w:val="ac"/>
    <w:uiPriority w:val="99"/>
    <w:locked/>
    <w:rsid w:val="0052496D"/>
    <w:rPr>
      <w:color w:val="000000"/>
      <w:u w:val="dotted"/>
      <w:lang w:val="x-none" w:eastAsia="x-none"/>
    </w:rPr>
  </w:style>
  <w:style w:type="paragraph" w:styleId="ac">
    <w:name w:val="header"/>
    <w:aliases w:val="Верхний колонтитул Знак Знак,Верхний колонтитул Знак Знак Знак Знак Знак,Верхний колонтитул Знак Знак Знак Знак,Верхний колонтитул Знак Знак Знак"/>
    <w:basedOn w:val="a0"/>
    <w:link w:val="ab"/>
    <w:uiPriority w:val="99"/>
    <w:unhideWhenUsed/>
    <w:rsid w:val="0052496D"/>
    <w:pPr>
      <w:keepNext/>
      <w:suppressLineNumbers/>
      <w:tabs>
        <w:tab w:val="left" w:pos="3402"/>
        <w:tab w:val="center" w:pos="4153"/>
        <w:tab w:val="left" w:pos="6237"/>
        <w:tab w:val="right" w:pos="8306"/>
      </w:tabs>
      <w:spacing w:line="360" w:lineRule="auto"/>
      <w:ind w:firstLine="720"/>
      <w:outlineLvl w:val="0"/>
    </w:pPr>
    <w:rPr>
      <w:rFonts w:asciiTheme="minorHAnsi" w:eastAsiaTheme="minorHAnsi" w:hAnsiTheme="minorHAnsi" w:cstheme="minorBidi"/>
      <w:color w:val="000000"/>
      <w:sz w:val="22"/>
      <w:szCs w:val="22"/>
      <w:u w:val="dotted"/>
      <w:lang w:val="x-none" w:eastAsia="x-none"/>
    </w:rPr>
  </w:style>
  <w:style w:type="character" w:customStyle="1" w:styleId="14">
    <w:name w:val="Верхний колонтитул Знак1"/>
    <w:aliases w:val="Верхний колонтитул Знак Знак Знак2,Верхний колонтитул Знак Знак Знак Знак Знак Знак1,Верхний колонтитул Знак Знак Знак Знак Знак2,Верхний колонтитул Знак Знак Знак Знак2"/>
    <w:basedOn w:val="a1"/>
    <w:semiHidden/>
    <w:rsid w:val="0052496D"/>
    <w:rPr>
      <w:rFonts w:ascii="Times New Roman" w:eastAsia="Times New Roman" w:hAnsi="Times New Roman" w:cs="Times New Roman"/>
      <w:sz w:val="28"/>
      <w:szCs w:val="20"/>
      <w:lang w:eastAsia="ru-RU"/>
    </w:rPr>
  </w:style>
  <w:style w:type="paragraph" w:styleId="ad">
    <w:name w:val="footer"/>
    <w:basedOn w:val="a0"/>
    <w:link w:val="ae"/>
    <w:uiPriority w:val="99"/>
    <w:unhideWhenUsed/>
    <w:rsid w:val="0052496D"/>
    <w:pPr>
      <w:tabs>
        <w:tab w:val="center" w:pos="4677"/>
        <w:tab w:val="right" w:pos="9355"/>
      </w:tabs>
    </w:pPr>
    <w:rPr>
      <w:sz w:val="24"/>
      <w:szCs w:val="24"/>
      <w:lang w:val="x-none" w:eastAsia="x-none"/>
    </w:rPr>
  </w:style>
  <w:style w:type="character" w:customStyle="1" w:styleId="ae">
    <w:name w:val="Нижний колонтитул Знак"/>
    <w:basedOn w:val="a1"/>
    <w:link w:val="ad"/>
    <w:uiPriority w:val="99"/>
    <w:rsid w:val="0052496D"/>
    <w:rPr>
      <w:rFonts w:ascii="Times New Roman" w:eastAsia="Times New Roman" w:hAnsi="Times New Roman" w:cs="Times New Roman"/>
      <w:sz w:val="24"/>
      <w:szCs w:val="24"/>
      <w:lang w:val="x-none" w:eastAsia="x-none"/>
    </w:rPr>
  </w:style>
  <w:style w:type="paragraph" w:styleId="af">
    <w:name w:val="caption"/>
    <w:basedOn w:val="a0"/>
    <w:next w:val="a0"/>
    <w:uiPriority w:val="99"/>
    <w:semiHidden/>
    <w:unhideWhenUsed/>
    <w:qFormat/>
    <w:rsid w:val="0052496D"/>
    <w:pPr>
      <w:spacing w:before="120" w:after="120"/>
    </w:pPr>
    <w:rPr>
      <w:b/>
      <w:bCs/>
      <w:sz w:val="20"/>
    </w:rPr>
  </w:style>
  <w:style w:type="paragraph" w:styleId="a">
    <w:name w:val="List Number"/>
    <w:basedOn w:val="a0"/>
    <w:uiPriority w:val="99"/>
    <w:semiHidden/>
    <w:unhideWhenUsed/>
    <w:rsid w:val="0052496D"/>
    <w:pPr>
      <w:numPr>
        <w:numId w:val="1"/>
      </w:numPr>
    </w:pPr>
    <w:rPr>
      <w:sz w:val="24"/>
      <w:szCs w:val="24"/>
    </w:rPr>
  </w:style>
  <w:style w:type="paragraph" w:styleId="af0">
    <w:name w:val="Title"/>
    <w:basedOn w:val="a0"/>
    <w:link w:val="af1"/>
    <w:uiPriority w:val="99"/>
    <w:qFormat/>
    <w:rsid w:val="0052496D"/>
    <w:pPr>
      <w:jc w:val="center"/>
    </w:pPr>
    <w:rPr>
      <w:b/>
      <w:sz w:val="20"/>
      <w:lang w:val="x-none" w:eastAsia="x-none"/>
    </w:rPr>
  </w:style>
  <w:style w:type="character" w:customStyle="1" w:styleId="af1">
    <w:name w:val="Заголовок Знак"/>
    <w:basedOn w:val="a1"/>
    <w:link w:val="af0"/>
    <w:uiPriority w:val="99"/>
    <w:rsid w:val="0052496D"/>
    <w:rPr>
      <w:rFonts w:ascii="Times New Roman" w:eastAsia="Times New Roman" w:hAnsi="Times New Roman" w:cs="Times New Roman"/>
      <w:b/>
      <w:sz w:val="20"/>
      <w:szCs w:val="20"/>
      <w:lang w:val="x-none" w:eastAsia="x-none"/>
    </w:rPr>
  </w:style>
  <w:style w:type="character" w:customStyle="1" w:styleId="af2">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basedOn w:val="a1"/>
    <w:link w:val="af3"/>
    <w:semiHidden/>
    <w:locked/>
    <w:rsid w:val="0052496D"/>
    <w:rPr>
      <w:sz w:val="28"/>
      <w:lang w:val="x-none" w:eastAsia="x-none"/>
    </w:rPr>
  </w:style>
  <w:style w:type="paragraph" w:styleId="af3">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0"/>
    <w:link w:val="af2"/>
    <w:semiHidden/>
    <w:unhideWhenUsed/>
    <w:rsid w:val="0052496D"/>
    <w:pPr>
      <w:spacing w:line="360" w:lineRule="exact"/>
      <w:ind w:firstLine="720"/>
      <w:jc w:val="both"/>
    </w:pPr>
    <w:rPr>
      <w:rFonts w:asciiTheme="minorHAnsi" w:eastAsiaTheme="minorHAnsi" w:hAnsiTheme="minorHAnsi" w:cstheme="minorBidi"/>
      <w:szCs w:val="22"/>
      <w:lang w:val="x-none" w:eastAsia="x-none"/>
    </w:rPr>
  </w:style>
  <w:style w:type="character" w:customStyle="1" w:styleId="15">
    <w:name w:val="Основной текст Знак1"/>
    <w:aliases w:val="Основной текст1 Знак1,Основной текст Знак Знак Знак1,Основной текст Знак Знак Знак Знак Знак1,bt Знак1,Body Text2 Знак1,Text1 Знак1,Таймс Нью Знак1,Основной текст Знак2 Знак Знак1,Основной текст Знак1 Знак Знак1 Знак1"/>
    <w:basedOn w:val="a1"/>
    <w:semiHidden/>
    <w:rsid w:val="0052496D"/>
    <w:rPr>
      <w:rFonts w:ascii="Times New Roman" w:eastAsia="Times New Roman" w:hAnsi="Times New Roman" w:cs="Times New Roman"/>
      <w:sz w:val="28"/>
      <w:szCs w:val="20"/>
      <w:lang w:eastAsia="ru-RU"/>
    </w:rPr>
  </w:style>
  <w:style w:type="paragraph" w:styleId="af4">
    <w:name w:val="Body Text Indent"/>
    <w:basedOn w:val="a0"/>
    <w:link w:val="af5"/>
    <w:uiPriority w:val="99"/>
    <w:semiHidden/>
    <w:unhideWhenUsed/>
    <w:rsid w:val="0052496D"/>
    <w:pPr>
      <w:spacing w:after="120"/>
      <w:ind w:left="283"/>
    </w:pPr>
    <w:rPr>
      <w:sz w:val="24"/>
      <w:szCs w:val="24"/>
      <w:lang w:val="x-none" w:eastAsia="x-none"/>
    </w:rPr>
  </w:style>
  <w:style w:type="character" w:customStyle="1" w:styleId="af5">
    <w:name w:val="Основной текст с отступом Знак"/>
    <w:basedOn w:val="a1"/>
    <w:link w:val="af4"/>
    <w:uiPriority w:val="99"/>
    <w:semiHidden/>
    <w:rsid w:val="0052496D"/>
    <w:rPr>
      <w:rFonts w:ascii="Times New Roman" w:eastAsia="Times New Roman" w:hAnsi="Times New Roman" w:cs="Times New Roman"/>
      <w:sz w:val="24"/>
      <w:szCs w:val="24"/>
      <w:lang w:val="x-none" w:eastAsia="x-none"/>
    </w:rPr>
  </w:style>
  <w:style w:type="character" w:customStyle="1" w:styleId="211">
    <w:name w:val="Основной текст 2 Знак1"/>
    <w:aliases w:val="Знак Знак1"/>
    <w:link w:val="22"/>
    <w:semiHidden/>
    <w:locked/>
    <w:rsid w:val="0052496D"/>
    <w:rPr>
      <w:b/>
      <w:lang w:val="x-none" w:eastAsia="x-none"/>
    </w:rPr>
  </w:style>
  <w:style w:type="paragraph" w:styleId="22">
    <w:name w:val="Body Text 2"/>
    <w:aliases w:val="Знак"/>
    <w:basedOn w:val="af3"/>
    <w:link w:val="211"/>
    <w:semiHidden/>
    <w:unhideWhenUsed/>
    <w:rsid w:val="0052496D"/>
    <w:pPr>
      <w:spacing w:before="80" w:line="240" w:lineRule="auto"/>
      <w:ind w:firstLine="397"/>
    </w:pPr>
    <w:rPr>
      <w:b/>
      <w:sz w:val="22"/>
    </w:rPr>
  </w:style>
  <w:style w:type="character" w:customStyle="1" w:styleId="23">
    <w:name w:val="Основной текст 2 Знак"/>
    <w:aliases w:val="Знак Знак"/>
    <w:basedOn w:val="a1"/>
    <w:semiHidden/>
    <w:rsid w:val="0052496D"/>
    <w:rPr>
      <w:rFonts w:ascii="Times New Roman" w:eastAsia="Times New Roman" w:hAnsi="Times New Roman" w:cs="Times New Roman"/>
      <w:sz w:val="28"/>
      <w:szCs w:val="20"/>
      <w:lang w:eastAsia="ru-RU"/>
    </w:rPr>
  </w:style>
  <w:style w:type="paragraph" w:styleId="32">
    <w:name w:val="Body Text 3"/>
    <w:basedOn w:val="a0"/>
    <w:link w:val="33"/>
    <w:uiPriority w:val="99"/>
    <w:semiHidden/>
    <w:unhideWhenUsed/>
    <w:rsid w:val="0052496D"/>
    <w:pPr>
      <w:spacing w:after="120" w:line="276" w:lineRule="auto"/>
    </w:pPr>
    <w:rPr>
      <w:rFonts w:ascii="Calibri" w:hAnsi="Calibri"/>
      <w:sz w:val="16"/>
      <w:szCs w:val="16"/>
      <w:lang w:val="x-none" w:eastAsia="x-none"/>
    </w:rPr>
  </w:style>
  <w:style w:type="character" w:customStyle="1" w:styleId="33">
    <w:name w:val="Основной текст 3 Знак"/>
    <w:basedOn w:val="a1"/>
    <w:link w:val="32"/>
    <w:uiPriority w:val="99"/>
    <w:semiHidden/>
    <w:rsid w:val="0052496D"/>
    <w:rPr>
      <w:rFonts w:ascii="Calibri" w:eastAsia="Times New Roman" w:hAnsi="Calibri" w:cs="Times New Roman"/>
      <w:sz w:val="16"/>
      <w:szCs w:val="16"/>
      <w:lang w:val="x-none" w:eastAsia="x-none"/>
    </w:rPr>
  </w:style>
  <w:style w:type="paragraph" w:styleId="24">
    <w:name w:val="Body Text Indent 2"/>
    <w:basedOn w:val="a0"/>
    <w:link w:val="25"/>
    <w:uiPriority w:val="99"/>
    <w:semiHidden/>
    <w:unhideWhenUsed/>
    <w:rsid w:val="0052496D"/>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1"/>
    <w:link w:val="24"/>
    <w:uiPriority w:val="99"/>
    <w:semiHidden/>
    <w:rsid w:val="0052496D"/>
    <w:rPr>
      <w:rFonts w:ascii="Calibri" w:eastAsia="Times New Roman" w:hAnsi="Calibri" w:cs="Times New Roman"/>
      <w:lang w:val="x-none" w:eastAsia="x-none"/>
    </w:rPr>
  </w:style>
  <w:style w:type="paragraph" w:styleId="34">
    <w:name w:val="Body Text Indent 3"/>
    <w:basedOn w:val="a0"/>
    <w:link w:val="35"/>
    <w:uiPriority w:val="99"/>
    <w:semiHidden/>
    <w:unhideWhenUsed/>
    <w:rsid w:val="0052496D"/>
    <w:pPr>
      <w:ind w:left="283" w:firstLine="437"/>
      <w:jc w:val="both"/>
    </w:pPr>
    <w:rPr>
      <w:lang w:val="x-none" w:eastAsia="x-none"/>
    </w:rPr>
  </w:style>
  <w:style w:type="character" w:customStyle="1" w:styleId="35">
    <w:name w:val="Основной текст с отступом 3 Знак"/>
    <w:basedOn w:val="a1"/>
    <w:link w:val="34"/>
    <w:uiPriority w:val="99"/>
    <w:semiHidden/>
    <w:rsid w:val="0052496D"/>
    <w:rPr>
      <w:rFonts w:ascii="Times New Roman" w:eastAsia="Times New Roman" w:hAnsi="Times New Roman" w:cs="Times New Roman"/>
      <w:sz w:val="28"/>
      <w:szCs w:val="20"/>
      <w:lang w:val="x-none" w:eastAsia="x-none"/>
    </w:rPr>
  </w:style>
  <w:style w:type="paragraph" w:styleId="af6">
    <w:name w:val="Block Text"/>
    <w:basedOn w:val="a0"/>
    <w:uiPriority w:val="99"/>
    <w:semiHidden/>
    <w:unhideWhenUsed/>
    <w:rsid w:val="0052496D"/>
    <w:pPr>
      <w:ind w:left="113" w:right="113"/>
      <w:jc w:val="right"/>
    </w:pPr>
    <w:rPr>
      <w:b/>
      <w:bCs/>
      <w:sz w:val="24"/>
      <w:szCs w:val="24"/>
    </w:rPr>
  </w:style>
  <w:style w:type="paragraph" w:styleId="af7">
    <w:name w:val="Document Map"/>
    <w:basedOn w:val="a0"/>
    <w:link w:val="af8"/>
    <w:uiPriority w:val="99"/>
    <w:semiHidden/>
    <w:unhideWhenUsed/>
    <w:rsid w:val="0052496D"/>
    <w:rPr>
      <w:rFonts w:ascii="Tahoma" w:hAnsi="Tahoma"/>
      <w:sz w:val="16"/>
      <w:szCs w:val="16"/>
      <w:lang w:val="x-none" w:eastAsia="x-none"/>
    </w:rPr>
  </w:style>
  <w:style w:type="character" w:customStyle="1" w:styleId="af8">
    <w:name w:val="Схема документа Знак"/>
    <w:basedOn w:val="a1"/>
    <w:link w:val="af7"/>
    <w:uiPriority w:val="99"/>
    <w:semiHidden/>
    <w:rsid w:val="0052496D"/>
    <w:rPr>
      <w:rFonts w:ascii="Tahoma" w:eastAsia="Times New Roman" w:hAnsi="Tahoma" w:cs="Times New Roman"/>
      <w:sz w:val="16"/>
      <w:szCs w:val="16"/>
      <w:lang w:val="x-none" w:eastAsia="x-none"/>
    </w:rPr>
  </w:style>
  <w:style w:type="paragraph" w:styleId="af9">
    <w:name w:val="Plain Text"/>
    <w:basedOn w:val="a0"/>
    <w:link w:val="afa"/>
    <w:uiPriority w:val="99"/>
    <w:semiHidden/>
    <w:unhideWhenUsed/>
    <w:rsid w:val="0052496D"/>
    <w:rPr>
      <w:rFonts w:ascii="Courier New" w:hAnsi="Courier New"/>
      <w:sz w:val="20"/>
      <w:szCs w:val="24"/>
      <w:lang w:val="x-none" w:eastAsia="x-none"/>
    </w:rPr>
  </w:style>
  <w:style w:type="character" w:customStyle="1" w:styleId="afa">
    <w:name w:val="Текст Знак"/>
    <w:basedOn w:val="a1"/>
    <w:link w:val="af9"/>
    <w:uiPriority w:val="99"/>
    <w:semiHidden/>
    <w:rsid w:val="0052496D"/>
    <w:rPr>
      <w:rFonts w:ascii="Courier New" w:eastAsia="Times New Roman" w:hAnsi="Courier New" w:cs="Times New Roman"/>
      <w:sz w:val="20"/>
      <w:szCs w:val="24"/>
      <w:lang w:val="x-none" w:eastAsia="x-none"/>
    </w:rPr>
  </w:style>
  <w:style w:type="paragraph" w:styleId="afb">
    <w:name w:val="annotation subject"/>
    <w:basedOn w:val="a9"/>
    <w:next w:val="a9"/>
    <w:link w:val="afc"/>
    <w:uiPriority w:val="99"/>
    <w:semiHidden/>
    <w:unhideWhenUsed/>
    <w:rsid w:val="0052496D"/>
    <w:rPr>
      <w:b/>
      <w:bCs/>
    </w:rPr>
  </w:style>
  <w:style w:type="character" w:customStyle="1" w:styleId="afc">
    <w:name w:val="Тема примечания Знак"/>
    <w:basedOn w:val="aa"/>
    <w:link w:val="afb"/>
    <w:uiPriority w:val="99"/>
    <w:semiHidden/>
    <w:rsid w:val="0052496D"/>
    <w:rPr>
      <w:rFonts w:ascii="Times New Roman" w:eastAsia="Times New Roman" w:hAnsi="Times New Roman" w:cs="Times New Roman"/>
      <w:b/>
      <w:bCs/>
      <w:sz w:val="20"/>
      <w:szCs w:val="20"/>
      <w:lang w:val="en-US" w:eastAsia="x-none"/>
    </w:rPr>
  </w:style>
  <w:style w:type="paragraph" w:styleId="afd">
    <w:name w:val="Balloon Text"/>
    <w:basedOn w:val="a0"/>
    <w:link w:val="afe"/>
    <w:uiPriority w:val="99"/>
    <w:semiHidden/>
    <w:unhideWhenUsed/>
    <w:rsid w:val="0052496D"/>
    <w:rPr>
      <w:rFonts w:ascii="Tahoma" w:hAnsi="Tahoma"/>
      <w:sz w:val="16"/>
      <w:szCs w:val="16"/>
      <w:lang w:val="x-none" w:eastAsia="x-none"/>
    </w:rPr>
  </w:style>
  <w:style w:type="character" w:customStyle="1" w:styleId="afe">
    <w:name w:val="Текст выноски Знак"/>
    <w:basedOn w:val="a1"/>
    <w:link w:val="afd"/>
    <w:uiPriority w:val="99"/>
    <w:semiHidden/>
    <w:rsid w:val="0052496D"/>
    <w:rPr>
      <w:rFonts w:ascii="Tahoma" w:eastAsia="Times New Roman" w:hAnsi="Tahoma" w:cs="Times New Roman"/>
      <w:sz w:val="16"/>
      <w:szCs w:val="16"/>
      <w:lang w:val="x-none" w:eastAsia="x-none"/>
    </w:rPr>
  </w:style>
  <w:style w:type="paragraph" w:styleId="aff">
    <w:name w:val="No Spacing"/>
    <w:uiPriority w:val="1"/>
    <w:qFormat/>
    <w:rsid w:val="0052496D"/>
    <w:pPr>
      <w:spacing w:after="0" w:line="240" w:lineRule="auto"/>
    </w:pPr>
    <w:rPr>
      <w:rFonts w:ascii="Calibri" w:eastAsia="Times New Roman" w:hAnsi="Calibri" w:cs="Times New Roman"/>
      <w:lang w:eastAsia="ru-RU"/>
    </w:rPr>
  </w:style>
  <w:style w:type="paragraph" w:styleId="aff0">
    <w:name w:val="List Paragraph"/>
    <w:basedOn w:val="a0"/>
    <w:uiPriority w:val="34"/>
    <w:qFormat/>
    <w:rsid w:val="0052496D"/>
    <w:pPr>
      <w:spacing w:after="200" w:line="276" w:lineRule="auto"/>
      <w:ind w:left="720"/>
      <w:contextualSpacing/>
    </w:pPr>
    <w:rPr>
      <w:rFonts w:ascii="Calibri" w:hAnsi="Calibri"/>
      <w:sz w:val="22"/>
      <w:szCs w:val="22"/>
    </w:rPr>
  </w:style>
  <w:style w:type="paragraph" w:styleId="26">
    <w:name w:val="Quote"/>
    <w:basedOn w:val="a0"/>
    <w:next w:val="a0"/>
    <w:link w:val="27"/>
    <w:uiPriority w:val="29"/>
    <w:qFormat/>
    <w:rsid w:val="0052496D"/>
    <w:pPr>
      <w:spacing w:after="200" w:line="276" w:lineRule="auto"/>
    </w:pPr>
    <w:rPr>
      <w:rFonts w:ascii="Calibri" w:hAnsi="Calibri"/>
      <w:i/>
      <w:iCs/>
      <w:color w:val="000000"/>
      <w:sz w:val="22"/>
      <w:szCs w:val="22"/>
      <w:lang w:val="x-none" w:eastAsia="x-none"/>
    </w:rPr>
  </w:style>
  <w:style w:type="character" w:customStyle="1" w:styleId="27">
    <w:name w:val="Цитата 2 Знак"/>
    <w:basedOn w:val="a1"/>
    <w:link w:val="26"/>
    <w:uiPriority w:val="29"/>
    <w:rsid w:val="0052496D"/>
    <w:rPr>
      <w:rFonts w:ascii="Calibri" w:eastAsia="Times New Roman" w:hAnsi="Calibri" w:cs="Times New Roman"/>
      <w:i/>
      <w:iCs/>
      <w:color w:val="000000"/>
      <w:lang w:val="x-none" w:eastAsia="x-none"/>
    </w:rPr>
  </w:style>
  <w:style w:type="paragraph" w:styleId="aff1">
    <w:name w:val="Bibliography"/>
    <w:basedOn w:val="a0"/>
    <w:uiPriority w:val="99"/>
    <w:semiHidden/>
    <w:unhideWhenUsed/>
    <w:rsid w:val="0052496D"/>
    <w:pPr>
      <w:keepLines/>
      <w:tabs>
        <w:tab w:val="num" w:pos="0"/>
        <w:tab w:val="left" w:pos="567"/>
      </w:tabs>
      <w:suppressAutoHyphens/>
      <w:overflowPunct w:val="0"/>
      <w:autoSpaceDE w:val="0"/>
      <w:autoSpaceDN w:val="0"/>
      <w:adjustRightInd w:val="0"/>
      <w:spacing w:before="40" w:after="40" w:line="264" w:lineRule="auto"/>
      <w:jc w:val="both"/>
    </w:pPr>
    <w:rPr>
      <w:kern w:val="20"/>
      <w:sz w:val="20"/>
    </w:rPr>
  </w:style>
  <w:style w:type="paragraph" w:customStyle="1" w:styleId="aff2">
    <w:name w:val="Адресат"/>
    <w:basedOn w:val="a0"/>
    <w:uiPriority w:val="99"/>
    <w:rsid w:val="0052496D"/>
    <w:pPr>
      <w:suppressAutoHyphens/>
      <w:spacing w:after="120" w:line="240" w:lineRule="exact"/>
    </w:pPr>
  </w:style>
  <w:style w:type="paragraph" w:customStyle="1" w:styleId="aff3">
    <w:name w:val="Приложение"/>
    <w:basedOn w:val="af3"/>
    <w:uiPriority w:val="99"/>
    <w:rsid w:val="0052496D"/>
    <w:pPr>
      <w:tabs>
        <w:tab w:val="left" w:pos="1673"/>
      </w:tabs>
      <w:spacing w:before="240" w:line="240" w:lineRule="exact"/>
      <w:ind w:left="1985" w:hanging="1985"/>
    </w:pPr>
  </w:style>
  <w:style w:type="paragraph" w:customStyle="1" w:styleId="aff4">
    <w:name w:val="Заголовок к тексту"/>
    <w:basedOn w:val="a0"/>
    <w:next w:val="af3"/>
    <w:uiPriority w:val="99"/>
    <w:qFormat/>
    <w:rsid w:val="0052496D"/>
    <w:pPr>
      <w:suppressAutoHyphens/>
      <w:spacing w:after="480" w:line="240" w:lineRule="exact"/>
    </w:pPr>
    <w:rPr>
      <w:b/>
    </w:rPr>
  </w:style>
  <w:style w:type="paragraph" w:customStyle="1" w:styleId="aff5">
    <w:name w:val="Подпись на общем бланке"/>
    <w:basedOn w:val="a0"/>
    <w:next w:val="af3"/>
    <w:uiPriority w:val="99"/>
    <w:rsid w:val="0052496D"/>
    <w:pPr>
      <w:tabs>
        <w:tab w:val="right" w:pos="9639"/>
      </w:tabs>
      <w:suppressAutoHyphens/>
      <w:spacing w:before="480" w:line="240" w:lineRule="exact"/>
    </w:pPr>
  </w:style>
  <w:style w:type="paragraph" w:customStyle="1" w:styleId="aff6">
    <w:name w:val="Исполнитель"/>
    <w:basedOn w:val="af3"/>
    <w:uiPriority w:val="99"/>
    <w:rsid w:val="0052496D"/>
    <w:pPr>
      <w:suppressAutoHyphens/>
      <w:spacing w:after="120" w:line="240" w:lineRule="exact"/>
      <w:ind w:firstLine="0"/>
      <w:jc w:val="left"/>
    </w:pPr>
    <w:rPr>
      <w:sz w:val="24"/>
    </w:rPr>
  </w:style>
  <w:style w:type="character" w:customStyle="1" w:styleId="16">
    <w:name w:val="Единицы Знак1"/>
    <w:link w:val="aff7"/>
    <w:locked/>
    <w:rsid w:val="0052496D"/>
    <w:rPr>
      <w:b/>
      <w:sz w:val="24"/>
      <w:szCs w:val="24"/>
      <w:lang w:val="x-none" w:eastAsia="x-none"/>
    </w:rPr>
  </w:style>
  <w:style w:type="paragraph" w:customStyle="1" w:styleId="aff7">
    <w:name w:val="Единицы"/>
    <w:basedOn w:val="a0"/>
    <w:link w:val="16"/>
    <w:autoRedefine/>
    <w:rsid w:val="0052496D"/>
    <w:pPr>
      <w:spacing w:line="276" w:lineRule="auto"/>
      <w:ind w:firstLine="709"/>
      <w:jc w:val="center"/>
      <w:outlineLvl w:val="0"/>
    </w:pPr>
    <w:rPr>
      <w:rFonts w:asciiTheme="minorHAnsi" w:eastAsiaTheme="minorHAnsi" w:hAnsiTheme="minorHAnsi" w:cstheme="minorBidi"/>
      <w:b/>
      <w:sz w:val="24"/>
      <w:szCs w:val="24"/>
      <w:lang w:val="x-none" w:eastAsia="x-none"/>
    </w:rPr>
  </w:style>
  <w:style w:type="paragraph" w:customStyle="1" w:styleId="ConsNonformat">
    <w:name w:val="ConsNonformat"/>
    <w:uiPriority w:val="99"/>
    <w:rsid w:val="0052496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AA">
    <w:name w:val="! AAA !"/>
    <w:uiPriority w:val="99"/>
    <w:rsid w:val="0052496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textn">
    <w:name w:val="textn"/>
    <w:basedOn w:val="a0"/>
    <w:uiPriority w:val="99"/>
    <w:rsid w:val="0052496D"/>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uiPriority w:val="99"/>
    <w:rsid w:val="0052496D"/>
    <w:pPr>
      <w:pBdr>
        <w:left w:val="single" w:sz="4" w:space="0" w:color="auto"/>
        <w:right w:val="single" w:sz="4" w:space="0" w:color="auto"/>
      </w:pBdr>
      <w:spacing w:before="100" w:beforeAutospacing="1" w:after="100" w:afterAutospacing="1"/>
    </w:pPr>
    <w:rPr>
      <w:sz w:val="24"/>
      <w:szCs w:val="24"/>
    </w:rPr>
  </w:style>
  <w:style w:type="paragraph" w:customStyle="1" w:styleId="xl24">
    <w:name w:val="xl24"/>
    <w:basedOn w:val="a0"/>
    <w:uiPriority w:val="99"/>
    <w:rsid w:val="0052496D"/>
    <w:pPr>
      <w:spacing w:before="100" w:beforeAutospacing="1" w:after="100" w:afterAutospacing="1"/>
      <w:jc w:val="center"/>
    </w:pPr>
    <w:rPr>
      <w:sz w:val="24"/>
      <w:szCs w:val="24"/>
    </w:rPr>
  </w:style>
  <w:style w:type="paragraph" w:customStyle="1" w:styleId="xl26">
    <w:name w:val="xl26"/>
    <w:basedOn w:val="a0"/>
    <w:uiPriority w:val="99"/>
    <w:rsid w:val="0052496D"/>
    <w:pPr>
      <w:spacing w:before="100" w:beforeAutospacing="1" w:after="100" w:afterAutospacing="1"/>
      <w:jc w:val="center"/>
    </w:pPr>
    <w:rPr>
      <w:sz w:val="24"/>
      <w:szCs w:val="24"/>
    </w:rPr>
  </w:style>
  <w:style w:type="paragraph" w:customStyle="1" w:styleId="xl27">
    <w:name w:val="xl27"/>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0"/>
    <w:uiPriority w:val="99"/>
    <w:rsid w:val="0052496D"/>
    <w:pPr>
      <w:spacing w:before="100" w:beforeAutospacing="1" w:after="100" w:afterAutospacing="1"/>
      <w:jc w:val="center"/>
    </w:pPr>
    <w:rPr>
      <w:sz w:val="24"/>
      <w:szCs w:val="24"/>
    </w:rPr>
  </w:style>
  <w:style w:type="paragraph" w:customStyle="1" w:styleId="xl29">
    <w:name w:val="xl29"/>
    <w:basedOn w:val="a0"/>
    <w:uiPriority w:val="99"/>
    <w:rsid w:val="0052496D"/>
    <w:pPr>
      <w:spacing w:before="100" w:beforeAutospacing="1" w:after="100" w:afterAutospacing="1"/>
      <w:jc w:val="center"/>
    </w:pPr>
    <w:rPr>
      <w:sz w:val="24"/>
      <w:szCs w:val="24"/>
    </w:rPr>
  </w:style>
  <w:style w:type="paragraph" w:customStyle="1" w:styleId="xl30">
    <w:name w:val="xl30"/>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uiPriority w:val="99"/>
    <w:rsid w:val="0052496D"/>
    <w:pPr>
      <w:spacing w:before="100" w:beforeAutospacing="1" w:after="100" w:afterAutospacing="1"/>
    </w:pPr>
    <w:rPr>
      <w:sz w:val="24"/>
      <w:szCs w:val="24"/>
    </w:rPr>
  </w:style>
  <w:style w:type="paragraph" w:customStyle="1" w:styleId="xl38">
    <w:name w:val="xl38"/>
    <w:basedOn w:val="a0"/>
    <w:uiPriority w:val="99"/>
    <w:rsid w:val="0052496D"/>
    <w:pPr>
      <w:spacing w:before="100" w:beforeAutospacing="1" w:after="100" w:afterAutospacing="1"/>
    </w:pPr>
    <w:rPr>
      <w:sz w:val="24"/>
      <w:szCs w:val="24"/>
      <w:u w:val="single"/>
    </w:rPr>
  </w:style>
  <w:style w:type="paragraph" w:customStyle="1" w:styleId="xl39">
    <w:name w:val="xl39"/>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0"/>
    <w:uiPriority w:val="99"/>
    <w:rsid w:val="00524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41">
    <w:name w:val="xl41"/>
    <w:basedOn w:val="a0"/>
    <w:uiPriority w:val="99"/>
    <w:rsid w:val="0052496D"/>
    <w:pPr>
      <w:spacing w:before="100" w:beforeAutospacing="1" w:after="100" w:afterAutospacing="1"/>
      <w:jc w:val="center"/>
    </w:pPr>
    <w:rPr>
      <w:b/>
      <w:bCs/>
      <w:sz w:val="24"/>
      <w:szCs w:val="24"/>
    </w:rPr>
  </w:style>
  <w:style w:type="paragraph" w:customStyle="1" w:styleId="xl42">
    <w:name w:val="xl42"/>
    <w:basedOn w:val="a0"/>
    <w:uiPriority w:val="99"/>
    <w:rsid w:val="0052496D"/>
    <w:pPr>
      <w:spacing w:before="100" w:beforeAutospacing="1" w:after="100" w:afterAutospacing="1"/>
      <w:jc w:val="center"/>
    </w:pPr>
    <w:rPr>
      <w:b/>
      <w:bCs/>
      <w:sz w:val="24"/>
      <w:szCs w:val="24"/>
    </w:rPr>
  </w:style>
  <w:style w:type="paragraph" w:customStyle="1" w:styleId="u">
    <w:name w:val="u"/>
    <w:basedOn w:val="a0"/>
    <w:uiPriority w:val="99"/>
    <w:rsid w:val="0052496D"/>
    <w:pPr>
      <w:ind w:firstLine="240"/>
      <w:jc w:val="both"/>
    </w:pPr>
    <w:rPr>
      <w:color w:val="000000"/>
      <w:sz w:val="24"/>
      <w:szCs w:val="24"/>
    </w:rPr>
  </w:style>
  <w:style w:type="paragraph" w:customStyle="1" w:styleId="ConsPlusNormal">
    <w:name w:val="ConsPlusNormal"/>
    <w:uiPriority w:val="99"/>
    <w:rsid w:val="005249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8">
    <w:name w:val="Таблица"/>
    <w:basedOn w:val="a0"/>
    <w:uiPriority w:val="99"/>
    <w:rsid w:val="0052496D"/>
    <w:pPr>
      <w:spacing w:line="220" w:lineRule="exact"/>
    </w:pPr>
    <w:rPr>
      <w:rFonts w:ascii="Arial" w:hAnsi="Arial"/>
      <w:sz w:val="20"/>
    </w:rPr>
  </w:style>
  <w:style w:type="paragraph" w:customStyle="1" w:styleId="cntr">
    <w:name w:val="cntr"/>
    <w:basedOn w:val="a0"/>
    <w:uiPriority w:val="99"/>
    <w:rsid w:val="0052496D"/>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rsid w:val="005249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24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eport">
    <w:name w:val="Report"/>
    <w:basedOn w:val="a0"/>
    <w:uiPriority w:val="99"/>
    <w:rsid w:val="0052496D"/>
    <w:pPr>
      <w:spacing w:line="360" w:lineRule="auto"/>
      <w:ind w:firstLine="567"/>
      <w:jc w:val="both"/>
    </w:pPr>
    <w:rPr>
      <w:sz w:val="24"/>
    </w:rPr>
  </w:style>
  <w:style w:type="paragraph" w:customStyle="1" w:styleId="ReportTab">
    <w:name w:val="Report_Tab"/>
    <w:basedOn w:val="a0"/>
    <w:uiPriority w:val="99"/>
    <w:rsid w:val="0052496D"/>
    <w:rPr>
      <w:sz w:val="24"/>
    </w:rPr>
  </w:style>
  <w:style w:type="paragraph" w:customStyle="1" w:styleId="ConsPlusCell">
    <w:name w:val="ConsPlusCell"/>
    <w:uiPriority w:val="99"/>
    <w:rsid w:val="005249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7">
    <w:name w:val="Стандарт Знак1"/>
    <w:link w:val="aff9"/>
    <w:locked/>
    <w:rsid w:val="0052496D"/>
    <w:rPr>
      <w:sz w:val="28"/>
      <w:lang w:val="x-none" w:eastAsia="x-none"/>
    </w:rPr>
  </w:style>
  <w:style w:type="paragraph" w:customStyle="1" w:styleId="aff9">
    <w:name w:val="Стандарт"/>
    <w:basedOn w:val="af3"/>
    <w:link w:val="17"/>
    <w:rsid w:val="0052496D"/>
    <w:pPr>
      <w:widowControl w:val="0"/>
      <w:snapToGrid w:val="0"/>
      <w:spacing w:line="264" w:lineRule="auto"/>
    </w:pPr>
  </w:style>
  <w:style w:type="paragraph" w:customStyle="1" w:styleId="uni">
    <w:name w:val="uni"/>
    <w:basedOn w:val="a0"/>
    <w:uiPriority w:val="99"/>
    <w:rsid w:val="0052496D"/>
    <w:pPr>
      <w:spacing w:before="150" w:after="150"/>
      <w:jc w:val="both"/>
    </w:pPr>
    <w:rPr>
      <w:color w:val="000000"/>
      <w:sz w:val="24"/>
      <w:szCs w:val="24"/>
    </w:rPr>
  </w:style>
  <w:style w:type="paragraph" w:customStyle="1" w:styleId="style1">
    <w:name w:val="style1"/>
    <w:basedOn w:val="a0"/>
    <w:uiPriority w:val="99"/>
    <w:rsid w:val="0052496D"/>
    <w:pPr>
      <w:spacing w:before="100" w:beforeAutospacing="1" w:after="100" w:afterAutospacing="1"/>
    </w:pPr>
    <w:rPr>
      <w:rFonts w:ascii="Arial" w:hAnsi="Arial" w:cs="Arial"/>
      <w:sz w:val="24"/>
      <w:szCs w:val="24"/>
    </w:rPr>
  </w:style>
  <w:style w:type="paragraph" w:customStyle="1" w:styleId="kurortmag">
    <w:name w:val="kurortmag"/>
    <w:basedOn w:val="a0"/>
    <w:uiPriority w:val="99"/>
    <w:rsid w:val="0052496D"/>
    <w:pPr>
      <w:spacing w:before="100" w:beforeAutospacing="1" w:after="100" w:afterAutospacing="1"/>
    </w:pPr>
    <w:rPr>
      <w:rFonts w:ascii="Tahoma" w:hAnsi="Tahoma" w:cs="Tahoma"/>
      <w:color w:val="000000"/>
      <w:sz w:val="16"/>
      <w:szCs w:val="16"/>
    </w:rPr>
  </w:style>
  <w:style w:type="paragraph" w:customStyle="1" w:styleId="ConsNormal">
    <w:name w:val="ConsNormal"/>
    <w:uiPriority w:val="99"/>
    <w:rsid w:val="0052496D"/>
    <w:pPr>
      <w:widowControl w:val="0"/>
      <w:snapToGrid w:val="0"/>
      <w:spacing w:after="0" w:line="240" w:lineRule="auto"/>
      <w:ind w:firstLine="720"/>
    </w:pPr>
    <w:rPr>
      <w:rFonts w:ascii="Arial" w:eastAsia="Times New Roman" w:hAnsi="Arial" w:cs="Arial"/>
      <w:sz w:val="20"/>
      <w:szCs w:val="20"/>
      <w:lang w:eastAsia="ru-RU" w:bidi="he-IL"/>
    </w:rPr>
  </w:style>
  <w:style w:type="paragraph" w:customStyle="1" w:styleId="affa">
    <w:name w:val="Основной"/>
    <w:basedOn w:val="a0"/>
    <w:uiPriority w:val="99"/>
    <w:rsid w:val="0052496D"/>
    <w:pPr>
      <w:spacing w:after="20" w:line="360" w:lineRule="auto"/>
      <w:ind w:firstLine="709"/>
      <w:jc w:val="both"/>
    </w:pPr>
  </w:style>
  <w:style w:type="paragraph" w:customStyle="1" w:styleId="18">
    <w:name w:val="Обычный1"/>
    <w:uiPriority w:val="99"/>
    <w:rsid w:val="0052496D"/>
    <w:pPr>
      <w:spacing w:after="0" w:line="240" w:lineRule="auto"/>
    </w:pPr>
    <w:rPr>
      <w:rFonts w:ascii="Times New Roman" w:eastAsia="Times New Roman" w:hAnsi="Times New Roman" w:cs="Times New Roman"/>
      <w:szCs w:val="20"/>
      <w:lang w:eastAsia="ru-RU"/>
    </w:rPr>
  </w:style>
  <w:style w:type="paragraph" w:customStyle="1" w:styleId="28">
    <w:name w:val="2"/>
    <w:basedOn w:val="a0"/>
    <w:next w:val="a6"/>
    <w:uiPriority w:val="99"/>
    <w:rsid w:val="0052496D"/>
    <w:pPr>
      <w:spacing w:before="100" w:beforeAutospacing="1" w:after="100" w:afterAutospacing="1"/>
    </w:pPr>
    <w:rPr>
      <w:sz w:val="24"/>
      <w:szCs w:val="24"/>
    </w:rPr>
  </w:style>
  <w:style w:type="paragraph" w:customStyle="1" w:styleId="212">
    <w:name w:val="Основной текст 21"/>
    <w:basedOn w:val="a0"/>
    <w:uiPriority w:val="99"/>
    <w:rsid w:val="0052496D"/>
    <w:pPr>
      <w:jc w:val="both"/>
    </w:pPr>
    <w:rPr>
      <w:rFonts w:ascii="Academy" w:hAnsi="Academy"/>
      <w:sz w:val="24"/>
    </w:rPr>
  </w:style>
  <w:style w:type="paragraph" w:customStyle="1" w:styleId="19">
    <w:name w:val="стиль1"/>
    <w:basedOn w:val="a0"/>
    <w:uiPriority w:val="99"/>
    <w:rsid w:val="0052496D"/>
    <w:pPr>
      <w:spacing w:before="100" w:beforeAutospacing="1" w:after="100" w:afterAutospacing="1"/>
    </w:pPr>
    <w:rPr>
      <w:b/>
      <w:bCs/>
      <w:sz w:val="18"/>
      <w:szCs w:val="18"/>
    </w:rPr>
  </w:style>
  <w:style w:type="paragraph" w:customStyle="1" w:styleId="29">
    <w:name w:val="стиль2"/>
    <w:basedOn w:val="a0"/>
    <w:uiPriority w:val="99"/>
    <w:rsid w:val="0052496D"/>
    <w:pPr>
      <w:spacing w:before="100" w:beforeAutospacing="1" w:after="100" w:afterAutospacing="1"/>
    </w:pPr>
    <w:rPr>
      <w:sz w:val="18"/>
      <w:szCs w:val="18"/>
    </w:rPr>
  </w:style>
  <w:style w:type="paragraph" w:customStyle="1" w:styleId="1a">
    <w:name w:val="Текст1"/>
    <w:basedOn w:val="a0"/>
    <w:uiPriority w:val="99"/>
    <w:rsid w:val="0052496D"/>
    <w:pPr>
      <w:jc w:val="center"/>
    </w:pPr>
    <w:rPr>
      <w:rFonts w:ascii="Arial" w:hAnsi="Arial"/>
      <w:b/>
      <w:sz w:val="22"/>
      <w:lang w:val="en-US"/>
    </w:rPr>
  </w:style>
  <w:style w:type="paragraph" w:customStyle="1" w:styleId="tekstob">
    <w:name w:val="tekstob"/>
    <w:basedOn w:val="a0"/>
    <w:uiPriority w:val="99"/>
    <w:rsid w:val="0052496D"/>
    <w:pPr>
      <w:spacing w:before="100" w:beforeAutospacing="1" w:after="100" w:afterAutospacing="1"/>
    </w:pPr>
    <w:rPr>
      <w:sz w:val="24"/>
      <w:szCs w:val="24"/>
    </w:rPr>
  </w:style>
  <w:style w:type="character" w:customStyle="1" w:styleId="Iauiue">
    <w:name w:val="Iau?iue Знак"/>
    <w:link w:val="Iauiue0"/>
    <w:locked/>
    <w:rsid w:val="0052496D"/>
    <w:rPr>
      <w:sz w:val="28"/>
      <w:lang w:val="en-US"/>
    </w:rPr>
  </w:style>
  <w:style w:type="paragraph" w:customStyle="1" w:styleId="Iauiue0">
    <w:name w:val="Iau?iue"/>
    <w:link w:val="Iauiue"/>
    <w:rsid w:val="0052496D"/>
    <w:pPr>
      <w:spacing w:after="0" w:line="240" w:lineRule="auto"/>
      <w:jc w:val="both"/>
    </w:pPr>
    <w:rPr>
      <w:sz w:val="28"/>
      <w:lang w:val="en-US"/>
    </w:rPr>
  </w:style>
  <w:style w:type="paragraph" w:customStyle="1" w:styleId="affb">
    <w:name w:val="Îáû÷íûé"/>
    <w:uiPriority w:val="99"/>
    <w:rsid w:val="0052496D"/>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uiPriority w:val="99"/>
    <w:rsid w:val="0052496D"/>
    <w:pPr>
      <w:spacing w:after="0" w:line="240" w:lineRule="auto"/>
      <w:jc w:val="both"/>
    </w:pPr>
    <w:rPr>
      <w:rFonts w:ascii="Times New Roman" w:eastAsia="Times New Roman" w:hAnsi="Times New Roman" w:cs="Times New Roman"/>
      <w:sz w:val="28"/>
      <w:szCs w:val="20"/>
      <w:lang w:val="en-US" w:eastAsia="ru-RU"/>
    </w:rPr>
  </w:style>
  <w:style w:type="paragraph" w:customStyle="1" w:styleId="312">
    <w:name w:val="Заголовок 3 + 12 пт"/>
    <w:aliases w:val="полужирный,По центру,Перед:  6 пт,Обычный + 12 пт,По ширине"/>
    <w:basedOn w:val="3"/>
    <w:uiPriority w:val="99"/>
    <w:rsid w:val="0052496D"/>
    <w:pPr>
      <w:spacing w:before="360" w:after="360"/>
      <w:jc w:val="center"/>
      <w:outlineLvl w:val="9"/>
    </w:pPr>
    <w:rPr>
      <w:rFonts w:ascii="Times New Roman" w:hAnsi="Times New Roman"/>
      <w:sz w:val="24"/>
      <w:szCs w:val="24"/>
      <w:lang w:eastAsia="ar-SA"/>
    </w:rPr>
  </w:style>
  <w:style w:type="paragraph" w:customStyle="1" w:styleId="affc">
    <w:name w:val="ПЛОТ"/>
    <w:basedOn w:val="22"/>
    <w:uiPriority w:val="99"/>
    <w:rsid w:val="0052496D"/>
    <w:pPr>
      <w:spacing w:before="0" w:after="120" w:line="480" w:lineRule="auto"/>
      <w:ind w:firstLine="0"/>
      <w:jc w:val="left"/>
    </w:pPr>
    <w:rPr>
      <w:b w:val="0"/>
      <w:lang w:val="en-US"/>
    </w:rPr>
  </w:style>
  <w:style w:type="paragraph" w:customStyle="1" w:styleId="2a">
    <w:name w:val="Обычный2"/>
    <w:uiPriority w:val="99"/>
    <w:rsid w:val="0052496D"/>
    <w:pPr>
      <w:snapToGrid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52496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fd">
    <w:name w:val="Внимание"/>
    <w:basedOn w:val="a0"/>
    <w:next w:val="a0"/>
    <w:uiPriority w:val="99"/>
    <w:rsid w:val="0052496D"/>
    <w:pPr>
      <w:shd w:val="clear" w:color="auto" w:fill="FAF3E9"/>
      <w:autoSpaceDE w:val="0"/>
      <w:autoSpaceDN w:val="0"/>
      <w:adjustRightInd w:val="0"/>
      <w:spacing w:before="240" w:after="240"/>
      <w:ind w:left="420" w:right="420" w:firstLine="300"/>
      <w:jc w:val="both"/>
    </w:pPr>
    <w:rPr>
      <w:rFonts w:ascii="Arial" w:hAnsi="Arial" w:cs="Arial"/>
      <w:sz w:val="26"/>
      <w:szCs w:val="26"/>
    </w:rPr>
  </w:style>
  <w:style w:type="paragraph" w:customStyle="1" w:styleId="affe">
    <w:name w:val="Прижатый влево"/>
    <w:basedOn w:val="a0"/>
    <w:next w:val="a0"/>
    <w:uiPriority w:val="99"/>
    <w:rsid w:val="0052496D"/>
    <w:pPr>
      <w:autoSpaceDE w:val="0"/>
      <w:autoSpaceDN w:val="0"/>
      <w:adjustRightInd w:val="0"/>
    </w:pPr>
    <w:rPr>
      <w:rFonts w:ascii="Arial" w:hAnsi="Arial" w:cs="Arial"/>
      <w:sz w:val="26"/>
      <w:szCs w:val="26"/>
    </w:rPr>
  </w:style>
  <w:style w:type="paragraph" w:customStyle="1" w:styleId="2">
    <w:name w:val="Экс2"/>
    <w:basedOn w:val="a0"/>
    <w:uiPriority w:val="99"/>
    <w:rsid w:val="0052496D"/>
    <w:pPr>
      <w:numPr>
        <w:numId w:val="3"/>
      </w:numPr>
      <w:suppressAutoHyphens/>
    </w:pPr>
    <w:rPr>
      <w:b/>
      <w:szCs w:val="28"/>
      <w:lang w:eastAsia="ar-SA"/>
    </w:rPr>
  </w:style>
  <w:style w:type="paragraph" w:customStyle="1" w:styleId="afff">
    <w:name w:val="Нормальный (таблица)"/>
    <w:basedOn w:val="a0"/>
    <w:next w:val="a0"/>
    <w:uiPriority w:val="99"/>
    <w:rsid w:val="0052496D"/>
    <w:pPr>
      <w:widowControl w:val="0"/>
      <w:autoSpaceDE w:val="0"/>
      <w:autoSpaceDN w:val="0"/>
      <w:adjustRightInd w:val="0"/>
      <w:jc w:val="both"/>
    </w:pPr>
    <w:rPr>
      <w:rFonts w:ascii="Arial" w:eastAsia="Calibri" w:hAnsi="Arial" w:cs="Arial"/>
      <w:sz w:val="24"/>
      <w:szCs w:val="24"/>
    </w:rPr>
  </w:style>
  <w:style w:type="paragraph" w:customStyle="1" w:styleId="1b">
    <w:name w:val="Абзац списка1"/>
    <w:basedOn w:val="a0"/>
    <w:uiPriority w:val="99"/>
    <w:rsid w:val="0052496D"/>
    <w:pPr>
      <w:widowControl w:val="0"/>
      <w:autoSpaceDE w:val="0"/>
      <w:autoSpaceDN w:val="0"/>
      <w:adjustRightInd w:val="0"/>
      <w:ind w:left="720" w:firstLine="720"/>
      <w:contextualSpacing/>
      <w:jc w:val="both"/>
    </w:pPr>
    <w:rPr>
      <w:rFonts w:ascii="Arial" w:eastAsia="Calibri" w:hAnsi="Arial" w:cs="Arial"/>
      <w:sz w:val="24"/>
      <w:szCs w:val="24"/>
    </w:rPr>
  </w:style>
  <w:style w:type="paragraph" w:customStyle="1" w:styleId="afff0">
    <w:name w:val="Таблицы (моноширинный)"/>
    <w:basedOn w:val="a0"/>
    <w:next w:val="a0"/>
    <w:uiPriority w:val="99"/>
    <w:rsid w:val="0052496D"/>
    <w:pPr>
      <w:widowControl w:val="0"/>
      <w:autoSpaceDE w:val="0"/>
      <w:autoSpaceDN w:val="0"/>
      <w:adjustRightInd w:val="0"/>
    </w:pPr>
    <w:rPr>
      <w:rFonts w:ascii="Courier New" w:eastAsia="Calibri" w:hAnsi="Courier New" w:cs="Courier New"/>
      <w:sz w:val="24"/>
      <w:szCs w:val="24"/>
    </w:rPr>
  </w:style>
  <w:style w:type="paragraph" w:customStyle="1" w:styleId="consplusnormal0">
    <w:name w:val="consplusnormal"/>
    <w:basedOn w:val="a0"/>
    <w:uiPriority w:val="99"/>
    <w:rsid w:val="0052496D"/>
    <w:pPr>
      <w:spacing w:before="100" w:beforeAutospacing="1" w:after="100" w:afterAutospacing="1"/>
    </w:pPr>
    <w:rPr>
      <w:sz w:val="24"/>
      <w:szCs w:val="24"/>
    </w:rPr>
  </w:style>
  <w:style w:type="character" w:customStyle="1" w:styleId="NoSpacingChar">
    <w:name w:val="No Spacing Char"/>
    <w:link w:val="1c"/>
    <w:locked/>
    <w:rsid w:val="0052496D"/>
    <w:rPr>
      <w:rFonts w:ascii="Calibri" w:eastAsia="Calibri" w:hAnsi="Calibri"/>
    </w:rPr>
  </w:style>
  <w:style w:type="paragraph" w:customStyle="1" w:styleId="1c">
    <w:name w:val="Без интервала1"/>
    <w:link w:val="NoSpacingChar"/>
    <w:rsid w:val="0052496D"/>
    <w:pPr>
      <w:spacing w:after="0" w:line="240" w:lineRule="auto"/>
    </w:pPr>
    <w:rPr>
      <w:rFonts w:ascii="Calibri" w:eastAsia="Calibri" w:hAnsi="Calibri"/>
    </w:rPr>
  </w:style>
  <w:style w:type="paragraph" w:customStyle="1" w:styleId="formattexttopleveltext">
    <w:name w:val="formattext topleveltext"/>
    <w:basedOn w:val="a0"/>
    <w:uiPriority w:val="99"/>
    <w:rsid w:val="0052496D"/>
    <w:pPr>
      <w:spacing w:before="100" w:beforeAutospacing="1" w:after="100" w:afterAutospacing="1"/>
    </w:pPr>
    <w:rPr>
      <w:sz w:val="24"/>
      <w:szCs w:val="24"/>
    </w:rPr>
  </w:style>
  <w:style w:type="paragraph" w:customStyle="1" w:styleId="ConsPlusTitlePage">
    <w:name w:val="ConsPlusTitlePage"/>
    <w:uiPriority w:val="99"/>
    <w:rsid w:val="0052496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b">
    <w:name w:val="Основной текст (2)_"/>
    <w:link w:val="213"/>
    <w:locked/>
    <w:rsid w:val="0052496D"/>
    <w:rPr>
      <w:sz w:val="28"/>
      <w:szCs w:val="28"/>
      <w:shd w:val="clear" w:color="auto" w:fill="FFFFFF"/>
    </w:rPr>
  </w:style>
  <w:style w:type="paragraph" w:customStyle="1" w:styleId="213">
    <w:name w:val="Основной текст (2)1"/>
    <w:basedOn w:val="a0"/>
    <w:link w:val="2b"/>
    <w:rsid w:val="0052496D"/>
    <w:pPr>
      <w:widowControl w:val="0"/>
      <w:shd w:val="clear" w:color="auto" w:fill="FFFFFF"/>
      <w:spacing w:after="240" w:line="240" w:lineRule="atLeast"/>
      <w:ind w:hanging="400"/>
    </w:pPr>
    <w:rPr>
      <w:rFonts w:asciiTheme="minorHAnsi" w:eastAsiaTheme="minorHAnsi" w:hAnsiTheme="minorHAnsi" w:cstheme="minorBidi"/>
      <w:szCs w:val="28"/>
      <w:lang w:eastAsia="en-US"/>
    </w:rPr>
  </w:style>
  <w:style w:type="character" w:customStyle="1" w:styleId="2c">
    <w:name w:val="Заголовок №2_"/>
    <w:link w:val="214"/>
    <w:locked/>
    <w:rsid w:val="0052496D"/>
    <w:rPr>
      <w:b/>
      <w:bCs/>
      <w:sz w:val="28"/>
      <w:szCs w:val="28"/>
      <w:shd w:val="clear" w:color="auto" w:fill="FFFFFF"/>
    </w:rPr>
  </w:style>
  <w:style w:type="paragraph" w:customStyle="1" w:styleId="214">
    <w:name w:val="Заголовок №21"/>
    <w:basedOn w:val="a0"/>
    <w:link w:val="2c"/>
    <w:rsid w:val="0052496D"/>
    <w:pPr>
      <w:widowControl w:val="0"/>
      <w:shd w:val="clear" w:color="auto" w:fill="FFFFFF"/>
      <w:spacing w:line="240" w:lineRule="atLeast"/>
      <w:ind w:hanging="1320"/>
      <w:outlineLvl w:val="1"/>
    </w:pPr>
    <w:rPr>
      <w:rFonts w:asciiTheme="minorHAnsi" w:eastAsiaTheme="minorHAnsi" w:hAnsiTheme="minorHAnsi" w:cstheme="minorBidi"/>
      <w:b/>
      <w:bCs/>
      <w:szCs w:val="28"/>
      <w:lang w:eastAsia="en-US"/>
    </w:rPr>
  </w:style>
  <w:style w:type="character" w:customStyle="1" w:styleId="afff1">
    <w:name w:val="Подпись к таблице_"/>
    <w:link w:val="1d"/>
    <w:locked/>
    <w:rsid w:val="0052496D"/>
    <w:rPr>
      <w:b/>
      <w:bCs/>
      <w:sz w:val="28"/>
      <w:szCs w:val="28"/>
      <w:shd w:val="clear" w:color="auto" w:fill="FFFFFF"/>
    </w:rPr>
  </w:style>
  <w:style w:type="paragraph" w:customStyle="1" w:styleId="1d">
    <w:name w:val="Подпись к таблице1"/>
    <w:basedOn w:val="a0"/>
    <w:link w:val="afff1"/>
    <w:rsid w:val="0052496D"/>
    <w:pPr>
      <w:widowControl w:val="0"/>
      <w:shd w:val="clear" w:color="auto" w:fill="FFFFFF"/>
      <w:spacing w:line="240" w:lineRule="atLeast"/>
      <w:ind w:hanging="380"/>
    </w:pPr>
    <w:rPr>
      <w:rFonts w:asciiTheme="minorHAnsi" w:eastAsiaTheme="minorHAnsi" w:hAnsiTheme="minorHAnsi" w:cstheme="minorBidi"/>
      <w:b/>
      <w:bCs/>
      <w:szCs w:val="28"/>
      <w:lang w:eastAsia="en-US"/>
    </w:rPr>
  </w:style>
  <w:style w:type="character" w:customStyle="1" w:styleId="afff2">
    <w:name w:val="Подпись к картинке_"/>
    <w:link w:val="afff3"/>
    <w:locked/>
    <w:rsid w:val="0052496D"/>
    <w:rPr>
      <w:shd w:val="clear" w:color="auto" w:fill="FFFFFF"/>
    </w:rPr>
  </w:style>
  <w:style w:type="paragraph" w:customStyle="1" w:styleId="afff3">
    <w:name w:val="Подпись к картинке"/>
    <w:basedOn w:val="a0"/>
    <w:link w:val="afff2"/>
    <w:rsid w:val="0052496D"/>
    <w:pPr>
      <w:widowControl w:val="0"/>
      <w:shd w:val="clear" w:color="auto" w:fill="FFFFFF"/>
      <w:spacing w:line="240" w:lineRule="atLeast"/>
      <w:ind w:hanging="380"/>
    </w:pPr>
    <w:rPr>
      <w:rFonts w:asciiTheme="minorHAnsi" w:eastAsiaTheme="minorHAnsi" w:hAnsiTheme="minorHAnsi" w:cstheme="minorBidi"/>
      <w:sz w:val="22"/>
      <w:szCs w:val="22"/>
      <w:lang w:eastAsia="en-US"/>
    </w:rPr>
  </w:style>
  <w:style w:type="character" w:customStyle="1" w:styleId="afff4">
    <w:name w:val="Колонтитул_"/>
    <w:link w:val="1e"/>
    <w:locked/>
    <w:rsid w:val="0052496D"/>
    <w:rPr>
      <w:shd w:val="clear" w:color="auto" w:fill="FFFFFF"/>
    </w:rPr>
  </w:style>
  <w:style w:type="paragraph" w:customStyle="1" w:styleId="1e">
    <w:name w:val="Колонтитул1"/>
    <w:basedOn w:val="a0"/>
    <w:link w:val="afff4"/>
    <w:rsid w:val="0052496D"/>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13Exact">
    <w:name w:val="Основной текст (13) Exact"/>
    <w:link w:val="130"/>
    <w:locked/>
    <w:rsid w:val="0052496D"/>
    <w:rPr>
      <w:rFonts w:ascii="Georgia" w:hAnsi="Georgia"/>
      <w:spacing w:val="10"/>
      <w:shd w:val="clear" w:color="auto" w:fill="FFFFFF"/>
    </w:rPr>
  </w:style>
  <w:style w:type="paragraph" w:customStyle="1" w:styleId="130">
    <w:name w:val="Основной текст (13)"/>
    <w:basedOn w:val="a0"/>
    <w:link w:val="13Exact"/>
    <w:rsid w:val="0052496D"/>
    <w:pPr>
      <w:widowControl w:val="0"/>
      <w:shd w:val="clear" w:color="auto" w:fill="FFFFFF"/>
      <w:spacing w:line="240" w:lineRule="atLeast"/>
    </w:pPr>
    <w:rPr>
      <w:rFonts w:ascii="Georgia" w:eastAsiaTheme="minorHAnsi" w:hAnsi="Georgia" w:cstheme="minorBidi"/>
      <w:spacing w:val="10"/>
      <w:sz w:val="22"/>
      <w:szCs w:val="22"/>
      <w:lang w:eastAsia="en-US"/>
    </w:rPr>
  </w:style>
  <w:style w:type="character" w:customStyle="1" w:styleId="43">
    <w:name w:val="Основной текст (4)_"/>
    <w:link w:val="410"/>
    <w:locked/>
    <w:rsid w:val="0052496D"/>
    <w:rPr>
      <w:shd w:val="clear" w:color="auto" w:fill="FFFFFF"/>
    </w:rPr>
  </w:style>
  <w:style w:type="paragraph" w:customStyle="1" w:styleId="410">
    <w:name w:val="Основной текст (4)1"/>
    <w:basedOn w:val="a0"/>
    <w:link w:val="43"/>
    <w:rsid w:val="0052496D"/>
    <w:pPr>
      <w:widowControl w:val="0"/>
      <w:shd w:val="clear" w:color="auto" w:fill="FFFFFF"/>
      <w:spacing w:before="240" w:after="2700" w:line="240" w:lineRule="atLeast"/>
    </w:pPr>
    <w:rPr>
      <w:rFonts w:asciiTheme="minorHAnsi" w:eastAsiaTheme="minorHAnsi" w:hAnsiTheme="minorHAnsi" w:cstheme="minorBidi"/>
      <w:sz w:val="22"/>
      <w:szCs w:val="22"/>
      <w:lang w:eastAsia="en-US"/>
    </w:rPr>
  </w:style>
  <w:style w:type="character" w:customStyle="1" w:styleId="51">
    <w:name w:val="Основной текст (5)_"/>
    <w:link w:val="52"/>
    <w:locked/>
    <w:rsid w:val="0052496D"/>
    <w:rPr>
      <w:b/>
      <w:bCs/>
      <w:sz w:val="28"/>
      <w:szCs w:val="28"/>
      <w:shd w:val="clear" w:color="auto" w:fill="FFFFFF"/>
    </w:rPr>
  </w:style>
  <w:style w:type="paragraph" w:customStyle="1" w:styleId="52">
    <w:name w:val="Основной текст (5)"/>
    <w:basedOn w:val="a0"/>
    <w:link w:val="51"/>
    <w:rsid w:val="0052496D"/>
    <w:pPr>
      <w:widowControl w:val="0"/>
      <w:shd w:val="clear" w:color="auto" w:fill="FFFFFF"/>
      <w:spacing w:before="2700" w:line="763" w:lineRule="exact"/>
      <w:jc w:val="center"/>
    </w:pPr>
    <w:rPr>
      <w:rFonts w:asciiTheme="minorHAnsi" w:eastAsiaTheme="minorHAnsi" w:hAnsiTheme="minorHAnsi" w:cstheme="minorBidi"/>
      <w:b/>
      <w:bCs/>
      <w:szCs w:val="28"/>
      <w:lang w:eastAsia="en-US"/>
    </w:rPr>
  </w:style>
  <w:style w:type="character" w:customStyle="1" w:styleId="81">
    <w:name w:val="Основной текст (8)_"/>
    <w:link w:val="82"/>
    <w:locked/>
    <w:rsid w:val="0052496D"/>
    <w:rPr>
      <w:i/>
      <w:iCs/>
      <w:sz w:val="26"/>
      <w:szCs w:val="26"/>
      <w:shd w:val="clear" w:color="auto" w:fill="FFFFFF"/>
    </w:rPr>
  </w:style>
  <w:style w:type="paragraph" w:customStyle="1" w:styleId="82">
    <w:name w:val="Основной текст (8)"/>
    <w:basedOn w:val="a0"/>
    <w:link w:val="81"/>
    <w:rsid w:val="0052496D"/>
    <w:pPr>
      <w:widowControl w:val="0"/>
      <w:shd w:val="clear" w:color="auto" w:fill="FFFFFF"/>
      <w:spacing w:line="480" w:lineRule="exact"/>
      <w:ind w:firstLine="540"/>
      <w:jc w:val="both"/>
    </w:pPr>
    <w:rPr>
      <w:rFonts w:asciiTheme="minorHAnsi" w:eastAsiaTheme="minorHAnsi" w:hAnsiTheme="minorHAnsi" w:cstheme="minorBidi"/>
      <w:i/>
      <w:iCs/>
      <w:sz w:val="26"/>
      <w:szCs w:val="26"/>
      <w:lang w:eastAsia="en-US"/>
    </w:rPr>
  </w:style>
  <w:style w:type="character" w:customStyle="1" w:styleId="36">
    <w:name w:val="Подпись к таблице (3)_"/>
    <w:link w:val="37"/>
    <w:locked/>
    <w:rsid w:val="0052496D"/>
    <w:rPr>
      <w:b/>
      <w:bCs/>
      <w:shd w:val="clear" w:color="auto" w:fill="FFFFFF"/>
    </w:rPr>
  </w:style>
  <w:style w:type="paragraph" w:customStyle="1" w:styleId="37">
    <w:name w:val="Подпись к таблице (3)"/>
    <w:basedOn w:val="a0"/>
    <w:link w:val="36"/>
    <w:rsid w:val="0052496D"/>
    <w:pPr>
      <w:widowControl w:val="0"/>
      <w:shd w:val="clear" w:color="auto" w:fill="FFFFFF"/>
      <w:spacing w:line="302" w:lineRule="exact"/>
    </w:pPr>
    <w:rPr>
      <w:rFonts w:asciiTheme="minorHAnsi" w:eastAsiaTheme="minorHAnsi" w:hAnsiTheme="minorHAnsi" w:cstheme="minorBidi"/>
      <w:b/>
      <w:bCs/>
      <w:sz w:val="22"/>
      <w:szCs w:val="22"/>
      <w:lang w:eastAsia="en-US"/>
    </w:rPr>
  </w:style>
  <w:style w:type="character" w:customStyle="1" w:styleId="afff5">
    <w:name w:val="Основной текст_"/>
    <w:link w:val="2d"/>
    <w:locked/>
    <w:rsid w:val="0052496D"/>
    <w:rPr>
      <w:sz w:val="18"/>
      <w:szCs w:val="18"/>
      <w:shd w:val="clear" w:color="auto" w:fill="FFFFFF"/>
    </w:rPr>
  </w:style>
  <w:style w:type="paragraph" w:customStyle="1" w:styleId="2d">
    <w:name w:val="Основной текст2"/>
    <w:basedOn w:val="a0"/>
    <w:link w:val="afff5"/>
    <w:rsid w:val="0052496D"/>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230">
    <w:name w:val="Основной текст (23)_"/>
    <w:link w:val="231"/>
    <w:locked/>
    <w:rsid w:val="0052496D"/>
    <w:rPr>
      <w:sz w:val="19"/>
      <w:szCs w:val="19"/>
      <w:shd w:val="clear" w:color="auto" w:fill="FFFFFF"/>
    </w:rPr>
  </w:style>
  <w:style w:type="paragraph" w:customStyle="1" w:styleId="231">
    <w:name w:val="Основной текст (23)"/>
    <w:basedOn w:val="a0"/>
    <w:link w:val="230"/>
    <w:rsid w:val="0052496D"/>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280">
    <w:name w:val="Основной текст (28)_"/>
    <w:link w:val="281"/>
    <w:locked/>
    <w:rsid w:val="0052496D"/>
    <w:rPr>
      <w:rFonts w:ascii="Arial" w:eastAsia="Arial" w:hAnsi="Arial" w:cs="Arial"/>
      <w:sz w:val="19"/>
      <w:szCs w:val="19"/>
      <w:shd w:val="clear" w:color="auto" w:fill="FFFFFF"/>
    </w:rPr>
  </w:style>
  <w:style w:type="paragraph" w:customStyle="1" w:styleId="281">
    <w:name w:val="Основной текст (28)"/>
    <w:basedOn w:val="a0"/>
    <w:link w:val="280"/>
    <w:rsid w:val="0052496D"/>
    <w:pPr>
      <w:shd w:val="clear" w:color="auto" w:fill="FFFFFF"/>
      <w:spacing w:line="0" w:lineRule="atLeast"/>
    </w:pPr>
    <w:rPr>
      <w:rFonts w:ascii="Arial" w:eastAsia="Arial" w:hAnsi="Arial" w:cs="Arial"/>
      <w:sz w:val="19"/>
      <w:szCs w:val="19"/>
      <w:lang w:eastAsia="en-US"/>
    </w:rPr>
  </w:style>
  <w:style w:type="character" w:customStyle="1" w:styleId="290">
    <w:name w:val="Основной текст (29)_"/>
    <w:link w:val="291"/>
    <w:locked/>
    <w:rsid w:val="0052496D"/>
    <w:rPr>
      <w:rFonts w:ascii="Arial" w:eastAsia="Arial" w:hAnsi="Arial" w:cs="Arial"/>
      <w:sz w:val="19"/>
      <w:szCs w:val="19"/>
      <w:shd w:val="clear" w:color="auto" w:fill="FFFFFF"/>
    </w:rPr>
  </w:style>
  <w:style w:type="paragraph" w:customStyle="1" w:styleId="291">
    <w:name w:val="Основной текст (29)"/>
    <w:basedOn w:val="a0"/>
    <w:link w:val="290"/>
    <w:rsid w:val="0052496D"/>
    <w:pPr>
      <w:shd w:val="clear" w:color="auto" w:fill="FFFFFF"/>
      <w:spacing w:line="0" w:lineRule="atLeast"/>
    </w:pPr>
    <w:rPr>
      <w:rFonts w:ascii="Arial" w:eastAsia="Arial" w:hAnsi="Arial" w:cs="Arial"/>
      <w:sz w:val="19"/>
      <w:szCs w:val="19"/>
      <w:lang w:eastAsia="en-US"/>
    </w:rPr>
  </w:style>
  <w:style w:type="character" w:customStyle="1" w:styleId="38">
    <w:name w:val="Основной текст (3)_"/>
    <w:link w:val="39"/>
    <w:locked/>
    <w:rsid w:val="0052496D"/>
    <w:rPr>
      <w:sz w:val="32"/>
      <w:szCs w:val="32"/>
      <w:shd w:val="clear" w:color="auto" w:fill="FFFFFF"/>
    </w:rPr>
  </w:style>
  <w:style w:type="paragraph" w:customStyle="1" w:styleId="39">
    <w:name w:val="Основной текст (3)"/>
    <w:basedOn w:val="a0"/>
    <w:link w:val="38"/>
    <w:rsid w:val="0052496D"/>
    <w:pPr>
      <w:widowControl w:val="0"/>
      <w:shd w:val="clear" w:color="auto" w:fill="FFFFFF"/>
      <w:spacing w:after="600" w:line="240" w:lineRule="atLeast"/>
    </w:pPr>
    <w:rPr>
      <w:rFonts w:asciiTheme="minorHAnsi" w:eastAsiaTheme="minorHAnsi" w:hAnsiTheme="minorHAnsi" w:cstheme="minorBidi"/>
      <w:sz w:val="32"/>
      <w:szCs w:val="32"/>
      <w:lang w:eastAsia="en-US"/>
    </w:rPr>
  </w:style>
  <w:style w:type="character" w:customStyle="1" w:styleId="6Exact">
    <w:name w:val="Основной текст (6) Exact"/>
    <w:link w:val="61"/>
    <w:locked/>
    <w:rsid w:val="0052496D"/>
    <w:rPr>
      <w:sz w:val="28"/>
      <w:szCs w:val="28"/>
      <w:shd w:val="clear" w:color="auto" w:fill="FFFFFF"/>
    </w:rPr>
  </w:style>
  <w:style w:type="paragraph" w:customStyle="1" w:styleId="61">
    <w:name w:val="Основной текст (6)"/>
    <w:basedOn w:val="a0"/>
    <w:link w:val="6Exact"/>
    <w:rsid w:val="0052496D"/>
    <w:pPr>
      <w:widowControl w:val="0"/>
      <w:shd w:val="clear" w:color="auto" w:fill="FFFFFF"/>
      <w:spacing w:line="322" w:lineRule="exact"/>
    </w:pPr>
    <w:rPr>
      <w:rFonts w:asciiTheme="minorHAnsi" w:eastAsiaTheme="minorHAnsi" w:hAnsiTheme="minorHAnsi" w:cstheme="minorBidi"/>
      <w:szCs w:val="28"/>
      <w:lang w:eastAsia="en-US"/>
    </w:rPr>
  </w:style>
  <w:style w:type="character" w:customStyle="1" w:styleId="7Exact">
    <w:name w:val="Основной текст (7) Exact"/>
    <w:link w:val="71"/>
    <w:locked/>
    <w:rsid w:val="0052496D"/>
    <w:rPr>
      <w:b/>
      <w:bCs/>
      <w:i/>
      <w:iCs/>
      <w:sz w:val="28"/>
      <w:szCs w:val="28"/>
      <w:shd w:val="clear" w:color="auto" w:fill="FFFFFF"/>
    </w:rPr>
  </w:style>
  <w:style w:type="paragraph" w:customStyle="1" w:styleId="71">
    <w:name w:val="Основной текст (7)"/>
    <w:basedOn w:val="a0"/>
    <w:link w:val="7Exact"/>
    <w:rsid w:val="0052496D"/>
    <w:pPr>
      <w:widowControl w:val="0"/>
      <w:shd w:val="clear" w:color="auto" w:fill="FFFFFF"/>
      <w:spacing w:after="60" w:line="240" w:lineRule="atLeast"/>
      <w:jc w:val="both"/>
    </w:pPr>
    <w:rPr>
      <w:rFonts w:asciiTheme="minorHAnsi" w:eastAsiaTheme="minorHAnsi" w:hAnsiTheme="minorHAnsi" w:cstheme="minorBidi"/>
      <w:b/>
      <w:bCs/>
      <w:i/>
      <w:iCs/>
      <w:szCs w:val="28"/>
      <w:lang w:eastAsia="en-US"/>
    </w:rPr>
  </w:style>
  <w:style w:type="character" w:customStyle="1" w:styleId="2e">
    <w:name w:val="Подпись к таблице (2)_"/>
    <w:link w:val="2f"/>
    <w:locked/>
    <w:rsid w:val="0052496D"/>
    <w:rPr>
      <w:shd w:val="clear" w:color="auto" w:fill="FFFFFF"/>
    </w:rPr>
  </w:style>
  <w:style w:type="paragraph" w:customStyle="1" w:styleId="2f">
    <w:name w:val="Подпись к таблице (2)"/>
    <w:basedOn w:val="a0"/>
    <w:link w:val="2e"/>
    <w:rsid w:val="0052496D"/>
    <w:pPr>
      <w:widowControl w:val="0"/>
      <w:shd w:val="clear" w:color="auto" w:fill="FFFFFF"/>
      <w:spacing w:line="240" w:lineRule="atLeast"/>
      <w:jc w:val="both"/>
    </w:pPr>
    <w:rPr>
      <w:rFonts w:asciiTheme="minorHAnsi" w:eastAsiaTheme="minorHAnsi" w:hAnsiTheme="minorHAnsi" w:cstheme="minorBidi"/>
      <w:sz w:val="22"/>
      <w:szCs w:val="22"/>
      <w:lang w:eastAsia="en-US"/>
    </w:rPr>
  </w:style>
  <w:style w:type="character" w:customStyle="1" w:styleId="2Exact">
    <w:name w:val="Подпись к картинке (2) Exact"/>
    <w:link w:val="2f0"/>
    <w:locked/>
    <w:rsid w:val="0052496D"/>
    <w:rPr>
      <w:b/>
      <w:bCs/>
      <w:sz w:val="18"/>
      <w:szCs w:val="18"/>
      <w:shd w:val="clear" w:color="auto" w:fill="FFFFFF"/>
    </w:rPr>
  </w:style>
  <w:style w:type="paragraph" w:customStyle="1" w:styleId="2f0">
    <w:name w:val="Подпись к картинке (2)"/>
    <w:basedOn w:val="a0"/>
    <w:link w:val="2Exact"/>
    <w:rsid w:val="0052496D"/>
    <w:pPr>
      <w:widowControl w:val="0"/>
      <w:shd w:val="clear" w:color="auto" w:fill="FFFFFF"/>
      <w:spacing w:line="360" w:lineRule="exact"/>
      <w:jc w:val="both"/>
    </w:pPr>
    <w:rPr>
      <w:rFonts w:asciiTheme="minorHAnsi" w:eastAsiaTheme="minorHAnsi" w:hAnsiTheme="minorHAnsi" w:cstheme="minorBidi"/>
      <w:b/>
      <w:bCs/>
      <w:sz w:val="18"/>
      <w:szCs w:val="18"/>
      <w:lang w:eastAsia="en-US"/>
    </w:rPr>
  </w:style>
  <w:style w:type="character" w:customStyle="1" w:styleId="3Exact">
    <w:name w:val="Подпись к картинке (3) Exact"/>
    <w:link w:val="3a"/>
    <w:locked/>
    <w:rsid w:val="0052496D"/>
    <w:rPr>
      <w:sz w:val="15"/>
      <w:szCs w:val="15"/>
      <w:shd w:val="clear" w:color="auto" w:fill="FFFFFF"/>
    </w:rPr>
  </w:style>
  <w:style w:type="paragraph" w:customStyle="1" w:styleId="3a">
    <w:name w:val="Подпись к картинке (3)"/>
    <w:basedOn w:val="a0"/>
    <w:link w:val="3Exact"/>
    <w:rsid w:val="0052496D"/>
    <w:pPr>
      <w:widowControl w:val="0"/>
      <w:shd w:val="clear" w:color="auto" w:fill="FFFFFF"/>
      <w:spacing w:after="180" w:line="240" w:lineRule="atLeast"/>
      <w:jc w:val="both"/>
    </w:pPr>
    <w:rPr>
      <w:rFonts w:asciiTheme="minorHAnsi" w:eastAsiaTheme="minorHAnsi" w:hAnsiTheme="minorHAnsi" w:cstheme="minorBidi"/>
      <w:sz w:val="15"/>
      <w:szCs w:val="15"/>
      <w:lang w:eastAsia="en-US"/>
    </w:rPr>
  </w:style>
  <w:style w:type="character" w:customStyle="1" w:styleId="9Exact">
    <w:name w:val="Основной текст (9) Exact"/>
    <w:link w:val="91"/>
    <w:locked/>
    <w:rsid w:val="0052496D"/>
    <w:rPr>
      <w:b/>
      <w:bCs/>
      <w:sz w:val="18"/>
      <w:szCs w:val="18"/>
      <w:shd w:val="clear" w:color="auto" w:fill="FFFFFF"/>
    </w:rPr>
  </w:style>
  <w:style w:type="paragraph" w:customStyle="1" w:styleId="91">
    <w:name w:val="Основной текст (9)"/>
    <w:basedOn w:val="a0"/>
    <w:link w:val="9Exact"/>
    <w:rsid w:val="0052496D"/>
    <w:pPr>
      <w:widowControl w:val="0"/>
      <w:shd w:val="clear" w:color="auto" w:fill="FFFFFF"/>
      <w:spacing w:line="240" w:lineRule="atLeast"/>
    </w:pPr>
    <w:rPr>
      <w:rFonts w:asciiTheme="minorHAnsi" w:eastAsiaTheme="minorHAnsi" w:hAnsiTheme="minorHAnsi" w:cstheme="minorBidi"/>
      <w:b/>
      <w:bCs/>
      <w:sz w:val="18"/>
      <w:szCs w:val="18"/>
      <w:lang w:eastAsia="en-US"/>
    </w:rPr>
  </w:style>
  <w:style w:type="character" w:customStyle="1" w:styleId="10Exact">
    <w:name w:val="Основной текст (10) Exact"/>
    <w:link w:val="100"/>
    <w:locked/>
    <w:rsid w:val="0052496D"/>
    <w:rPr>
      <w:sz w:val="15"/>
      <w:szCs w:val="15"/>
      <w:shd w:val="clear" w:color="auto" w:fill="FFFFFF"/>
    </w:rPr>
  </w:style>
  <w:style w:type="paragraph" w:customStyle="1" w:styleId="100">
    <w:name w:val="Основной текст (10)"/>
    <w:basedOn w:val="a0"/>
    <w:link w:val="10Exact"/>
    <w:rsid w:val="0052496D"/>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1Exact">
    <w:name w:val="Основной текст (11) Exact"/>
    <w:link w:val="111"/>
    <w:locked/>
    <w:rsid w:val="0052496D"/>
    <w:rPr>
      <w:spacing w:val="10"/>
      <w:sz w:val="13"/>
      <w:szCs w:val="13"/>
      <w:shd w:val="clear" w:color="auto" w:fill="FFFFFF"/>
    </w:rPr>
  </w:style>
  <w:style w:type="paragraph" w:customStyle="1" w:styleId="111">
    <w:name w:val="Основной текст (11)"/>
    <w:basedOn w:val="a0"/>
    <w:link w:val="11Exact"/>
    <w:rsid w:val="0052496D"/>
    <w:pPr>
      <w:widowControl w:val="0"/>
      <w:shd w:val="clear" w:color="auto" w:fill="FFFFFF"/>
      <w:spacing w:line="240" w:lineRule="atLeast"/>
    </w:pPr>
    <w:rPr>
      <w:rFonts w:asciiTheme="minorHAnsi" w:eastAsiaTheme="minorHAnsi" w:hAnsiTheme="minorHAnsi" w:cstheme="minorBidi"/>
      <w:spacing w:val="10"/>
      <w:sz w:val="13"/>
      <w:szCs w:val="13"/>
      <w:lang w:eastAsia="en-US"/>
    </w:rPr>
  </w:style>
  <w:style w:type="character" w:customStyle="1" w:styleId="1Exact">
    <w:name w:val="Заголовок №1 Exact"/>
    <w:link w:val="1f"/>
    <w:locked/>
    <w:rsid w:val="0052496D"/>
    <w:rPr>
      <w:spacing w:val="100"/>
      <w:sz w:val="28"/>
      <w:szCs w:val="28"/>
      <w:shd w:val="clear" w:color="auto" w:fill="FFFFFF"/>
    </w:rPr>
  </w:style>
  <w:style w:type="paragraph" w:customStyle="1" w:styleId="1f">
    <w:name w:val="Заголовок №1"/>
    <w:basedOn w:val="a0"/>
    <w:link w:val="1Exact"/>
    <w:rsid w:val="0052496D"/>
    <w:pPr>
      <w:widowControl w:val="0"/>
      <w:shd w:val="clear" w:color="auto" w:fill="FFFFFF"/>
      <w:spacing w:line="240" w:lineRule="atLeast"/>
      <w:jc w:val="both"/>
      <w:outlineLvl w:val="0"/>
    </w:pPr>
    <w:rPr>
      <w:rFonts w:asciiTheme="minorHAnsi" w:eastAsiaTheme="minorHAnsi" w:hAnsiTheme="minorHAnsi" w:cstheme="minorBidi"/>
      <w:spacing w:val="100"/>
      <w:szCs w:val="28"/>
      <w:lang w:eastAsia="en-US"/>
    </w:rPr>
  </w:style>
  <w:style w:type="character" w:customStyle="1" w:styleId="12Exact">
    <w:name w:val="Основной текст (12) Exact"/>
    <w:link w:val="120"/>
    <w:locked/>
    <w:rsid w:val="0052496D"/>
    <w:rPr>
      <w:b/>
      <w:bCs/>
      <w:shd w:val="clear" w:color="auto" w:fill="FFFFFF"/>
    </w:rPr>
  </w:style>
  <w:style w:type="paragraph" w:customStyle="1" w:styleId="120">
    <w:name w:val="Основной текст (12)"/>
    <w:basedOn w:val="a0"/>
    <w:link w:val="12Exact"/>
    <w:rsid w:val="0052496D"/>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4Exact">
    <w:name w:val="Основной текст (14) Exact"/>
    <w:link w:val="140"/>
    <w:locked/>
    <w:rsid w:val="0052496D"/>
    <w:rPr>
      <w:sz w:val="15"/>
      <w:szCs w:val="15"/>
      <w:shd w:val="clear" w:color="auto" w:fill="FFFFFF"/>
    </w:rPr>
  </w:style>
  <w:style w:type="paragraph" w:customStyle="1" w:styleId="140">
    <w:name w:val="Основной текст (14)"/>
    <w:basedOn w:val="a0"/>
    <w:link w:val="14Exact"/>
    <w:rsid w:val="0052496D"/>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5Exact">
    <w:name w:val="Основной текст (15) Exact"/>
    <w:link w:val="150"/>
    <w:locked/>
    <w:rsid w:val="0052496D"/>
    <w:rPr>
      <w:b/>
      <w:bCs/>
      <w:sz w:val="15"/>
      <w:szCs w:val="15"/>
      <w:shd w:val="clear" w:color="auto" w:fill="FFFFFF"/>
    </w:rPr>
  </w:style>
  <w:style w:type="paragraph" w:customStyle="1" w:styleId="150">
    <w:name w:val="Основной текст (15)"/>
    <w:basedOn w:val="a0"/>
    <w:link w:val="15Exact"/>
    <w:rsid w:val="0052496D"/>
    <w:pPr>
      <w:widowControl w:val="0"/>
      <w:shd w:val="clear" w:color="auto" w:fill="FFFFFF"/>
      <w:spacing w:line="240" w:lineRule="atLeast"/>
    </w:pPr>
    <w:rPr>
      <w:rFonts w:asciiTheme="minorHAnsi" w:eastAsiaTheme="minorHAnsi" w:hAnsiTheme="minorHAnsi" w:cstheme="minorBidi"/>
      <w:b/>
      <w:bCs/>
      <w:sz w:val="15"/>
      <w:szCs w:val="15"/>
      <w:lang w:eastAsia="en-US"/>
    </w:rPr>
  </w:style>
  <w:style w:type="character" w:customStyle="1" w:styleId="16Exact">
    <w:name w:val="Основной текст (16) Exact"/>
    <w:link w:val="160"/>
    <w:locked/>
    <w:rsid w:val="0052496D"/>
    <w:rPr>
      <w:spacing w:val="-20"/>
      <w:sz w:val="14"/>
      <w:szCs w:val="14"/>
      <w:shd w:val="clear" w:color="auto" w:fill="FFFFFF"/>
    </w:rPr>
  </w:style>
  <w:style w:type="paragraph" w:customStyle="1" w:styleId="160">
    <w:name w:val="Основной текст (16)"/>
    <w:basedOn w:val="a0"/>
    <w:link w:val="16Exact"/>
    <w:rsid w:val="0052496D"/>
    <w:pPr>
      <w:widowControl w:val="0"/>
      <w:shd w:val="clear" w:color="auto" w:fill="FFFFFF"/>
      <w:spacing w:line="240" w:lineRule="atLeast"/>
    </w:pPr>
    <w:rPr>
      <w:rFonts w:asciiTheme="minorHAnsi" w:eastAsiaTheme="minorHAnsi" w:hAnsiTheme="minorHAnsi" w:cstheme="minorBidi"/>
      <w:spacing w:val="-20"/>
      <w:sz w:val="14"/>
      <w:szCs w:val="14"/>
      <w:lang w:eastAsia="en-US"/>
    </w:rPr>
  </w:style>
  <w:style w:type="paragraph" w:customStyle="1" w:styleId="215">
    <w:name w:val="21"/>
    <w:basedOn w:val="a0"/>
    <w:uiPriority w:val="99"/>
    <w:rsid w:val="0052496D"/>
    <w:pPr>
      <w:spacing w:before="100" w:beforeAutospacing="1" w:after="100" w:afterAutospacing="1"/>
    </w:pPr>
    <w:rPr>
      <w:sz w:val="24"/>
      <w:szCs w:val="24"/>
    </w:rPr>
  </w:style>
  <w:style w:type="paragraph" w:customStyle="1" w:styleId="afff6">
    <w:name w:val="регистрационные поля"/>
    <w:basedOn w:val="a0"/>
    <w:uiPriority w:val="99"/>
    <w:rsid w:val="0052496D"/>
    <w:pPr>
      <w:spacing w:line="240" w:lineRule="exact"/>
      <w:jc w:val="center"/>
    </w:pPr>
    <w:rPr>
      <w:lang w:val="en-US"/>
    </w:rPr>
  </w:style>
  <w:style w:type="paragraph" w:customStyle="1" w:styleId="afff7">
    <w:name w:val="Регистр"/>
    <w:uiPriority w:val="99"/>
    <w:rsid w:val="0052496D"/>
    <w:pPr>
      <w:spacing w:after="0" w:line="240" w:lineRule="auto"/>
    </w:pPr>
    <w:rPr>
      <w:rFonts w:ascii="Times New Roman" w:eastAsia="Times New Roman" w:hAnsi="Times New Roman" w:cs="Times New Roman"/>
      <w:sz w:val="28"/>
      <w:szCs w:val="20"/>
      <w:lang w:eastAsia="ru-RU"/>
    </w:rPr>
  </w:style>
  <w:style w:type="paragraph" w:customStyle="1" w:styleId="xl83">
    <w:name w:val="xl83"/>
    <w:basedOn w:val="a0"/>
    <w:uiPriority w:val="99"/>
    <w:rsid w:val="0052496D"/>
    <w:pPr>
      <w:spacing w:before="100" w:beforeAutospacing="1" w:after="100" w:afterAutospacing="1"/>
    </w:pPr>
    <w:rPr>
      <w:sz w:val="22"/>
      <w:szCs w:val="22"/>
    </w:rPr>
  </w:style>
  <w:style w:type="paragraph" w:customStyle="1" w:styleId="xl84">
    <w:name w:val="xl84"/>
    <w:basedOn w:val="a0"/>
    <w:uiPriority w:val="99"/>
    <w:rsid w:val="0052496D"/>
    <w:pPr>
      <w:spacing w:before="100" w:beforeAutospacing="1" w:after="100" w:afterAutospacing="1"/>
    </w:pPr>
    <w:rPr>
      <w:sz w:val="26"/>
      <w:szCs w:val="26"/>
    </w:rPr>
  </w:style>
  <w:style w:type="paragraph" w:customStyle="1" w:styleId="xl85">
    <w:name w:val="xl85"/>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 w:val="26"/>
      <w:szCs w:val="26"/>
    </w:rPr>
  </w:style>
  <w:style w:type="paragraph" w:customStyle="1" w:styleId="xl86">
    <w:name w:val="xl86"/>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pPr>
    <w:rPr>
      <w:sz w:val="26"/>
      <w:szCs w:val="26"/>
    </w:rPr>
  </w:style>
  <w:style w:type="paragraph" w:customStyle="1" w:styleId="xl87">
    <w:name w:val="xl87"/>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 w:val="26"/>
      <w:szCs w:val="26"/>
    </w:rPr>
  </w:style>
  <w:style w:type="paragraph" w:customStyle="1" w:styleId="xl88">
    <w:name w:val="xl88"/>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 w:val="26"/>
      <w:szCs w:val="26"/>
    </w:rPr>
  </w:style>
  <w:style w:type="paragraph" w:customStyle="1" w:styleId="xl89">
    <w:name w:val="xl89"/>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 w:val="26"/>
      <w:szCs w:val="26"/>
    </w:rPr>
  </w:style>
  <w:style w:type="paragraph" w:customStyle="1" w:styleId="xl90">
    <w:name w:val="xl90"/>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 w:val="26"/>
      <w:szCs w:val="26"/>
    </w:rPr>
  </w:style>
  <w:style w:type="paragraph" w:customStyle="1" w:styleId="xl91">
    <w:name w:val="xl91"/>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pPr>
    <w:rPr>
      <w:szCs w:val="28"/>
    </w:rPr>
  </w:style>
  <w:style w:type="paragraph" w:customStyle="1" w:styleId="xl92">
    <w:name w:val="xl92"/>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 w:val="26"/>
      <w:szCs w:val="26"/>
    </w:rPr>
  </w:style>
  <w:style w:type="paragraph" w:customStyle="1" w:styleId="xl93">
    <w:name w:val="xl93"/>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b/>
      <w:bCs/>
      <w:sz w:val="26"/>
      <w:szCs w:val="26"/>
    </w:rPr>
  </w:style>
  <w:style w:type="paragraph" w:customStyle="1" w:styleId="xl94">
    <w:name w:val="xl94"/>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color w:val="000000"/>
      <w:sz w:val="26"/>
      <w:szCs w:val="26"/>
    </w:rPr>
  </w:style>
  <w:style w:type="paragraph" w:customStyle="1" w:styleId="xl95">
    <w:name w:val="xl95"/>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color w:val="000000"/>
      <w:sz w:val="26"/>
      <w:szCs w:val="26"/>
    </w:rPr>
  </w:style>
  <w:style w:type="paragraph" w:customStyle="1" w:styleId="xl96">
    <w:name w:val="xl96"/>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pPr>
    <w:rPr>
      <w:sz w:val="26"/>
      <w:szCs w:val="26"/>
    </w:rPr>
  </w:style>
  <w:style w:type="paragraph" w:customStyle="1" w:styleId="xl97">
    <w:name w:val="xl97"/>
    <w:basedOn w:val="a0"/>
    <w:uiPriority w:val="99"/>
    <w:rsid w:val="0052496D"/>
    <w:pPr>
      <w:shd w:val="clear" w:color="auto" w:fill="FFFF00"/>
      <w:spacing w:before="100" w:beforeAutospacing="1" w:after="100" w:afterAutospacing="1"/>
    </w:pPr>
    <w:rPr>
      <w:sz w:val="22"/>
      <w:szCs w:val="22"/>
    </w:rPr>
  </w:style>
  <w:style w:type="paragraph" w:customStyle="1" w:styleId="xl98">
    <w:name w:val="xl98"/>
    <w:basedOn w:val="a0"/>
    <w:uiPriority w:val="99"/>
    <w:rsid w:val="0052496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8"/>
    </w:rPr>
  </w:style>
  <w:style w:type="paragraph" w:customStyle="1" w:styleId="formattext">
    <w:name w:val="formattext"/>
    <w:basedOn w:val="a0"/>
    <w:uiPriority w:val="99"/>
    <w:rsid w:val="0052496D"/>
    <w:pPr>
      <w:spacing w:before="100" w:beforeAutospacing="1" w:after="100" w:afterAutospacing="1"/>
    </w:pPr>
    <w:rPr>
      <w:sz w:val="24"/>
      <w:szCs w:val="24"/>
    </w:rPr>
  </w:style>
  <w:style w:type="character" w:styleId="afff8">
    <w:name w:val="annotation reference"/>
    <w:semiHidden/>
    <w:unhideWhenUsed/>
    <w:rsid w:val="0052496D"/>
    <w:rPr>
      <w:sz w:val="16"/>
      <w:szCs w:val="16"/>
    </w:rPr>
  </w:style>
  <w:style w:type="character" w:customStyle="1" w:styleId="postbody1">
    <w:name w:val="postbody1"/>
    <w:uiPriority w:val="99"/>
    <w:rsid w:val="0052496D"/>
    <w:rPr>
      <w:sz w:val="18"/>
      <w:szCs w:val="18"/>
    </w:rPr>
  </w:style>
  <w:style w:type="character" w:customStyle="1" w:styleId="afff9">
    <w:name w:val="Îñíîâíîé øðèôò"/>
    <w:rsid w:val="0052496D"/>
  </w:style>
  <w:style w:type="character" w:customStyle="1" w:styleId="Iniiaiieoeoo">
    <w:name w:val="Iniiaiie o?eoo"/>
    <w:rsid w:val="0052496D"/>
  </w:style>
  <w:style w:type="character" w:customStyle="1" w:styleId="HeaderChar">
    <w:name w:val="Header Char"/>
    <w:aliases w:val="Верхний колонтитул Знак Знак Char,Верхний колонтитул Знак Знак Знак Знак Знак Char,Верхний колонтитул Знак Знак Знак Знак Char,Верхний колонтитул Знак Знак Знак Char"/>
    <w:locked/>
    <w:rsid w:val="0052496D"/>
    <w:rPr>
      <w:rFonts w:ascii="Times New Roman" w:hAnsi="Times New Roman" w:cs="Times New Roman" w:hint="default"/>
      <w:lang w:val="en-US" w:eastAsia="x-none"/>
    </w:rPr>
  </w:style>
  <w:style w:type="character" w:customStyle="1" w:styleId="apple-converted-space">
    <w:name w:val="apple-converted-space"/>
    <w:basedOn w:val="a1"/>
    <w:rsid w:val="0052496D"/>
  </w:style>
  <w:style w:type="character" w:customStyle="1" w:styleId="afffa">
    <w:name w:val="Цветовое выделение"/>
    <w:uiPriority w:val="99"/>
    <w:rsid w:val="0052496D"/>
    <w:rPr>
      <w:b/>
      <w:bCs/>
      <w:color w:val="26282F"/>
    </w:rPr>
  </w:style>
  <w:style w:type="character" w:customStyle="1" w:styleId="afffb">
    <w:name w:val="Гипертекстовая ссылка"/>
    <w:uiPriority w:val="99"/>
    <w:rsid w:val="0052496D"/>
    <w:rPr>
      <w:b/>
      <w:bCs/>
      <w:color w:val="106BBE"/>
    </w:rPr>
  </w:style>
  <w:style w:type="character" w:customStyle="1" w:styleId="afffc">
    <w:name w:val="Активная гипертекстовая ссылка"/>
    <w:rsid w:val="0052496D"/>
    <w:rPr>
      <w:rFonts w:ascii="Times New Roman" w:hAnsi="Times New Roman" w:cs="Times New Roman" w:hint="default"/>
      <w:b/>
      <w:bCs/>
      <w:color w:val="106BBE"/>
      <w:u w:val="single"/>
    </w:rPr>
  </w:style>
  <w:style w:type="character" w:customStyle="1" w:styleId="formtext">
    <w:name w:val="formtext"/>
    <w:basedOn w:val="a1"/>
    <w:rsid w:val="0052496D"/>
  </w:style>
  <w:style w:type="character" w:customStyle="1" w:styleId="mm">
    <w:name w:val="mm"/>
    <w:basedOn w:val="a1"/>
    <w:rsid w:val="0052496D"/>
  </w:style>
  <w:style w:type="character" w:customStyle="1" w:styleId="3b">
    <w:name w:val="Знак Знак3"/>
    <w:rsid w:val="0052496D"/>
    <w:rPr>
      <w:rFonts w:ascii="Courier New" w:hAnsi="Courier New" w:cs="Courier New" w:hint="default"/>
    </w:rPr>
  </w:style>
  <w:style w:type="character" w:customStyle="1" w:styleId="defaultlabelstyle3">
    <w:name w:val="defaultlabelstyle3"/>
    <w:rsid w:val="0052496D"/>
    <w:rPr>
      <w:rFonts w:ascii="Trebuchet MS" w:hAnsi="Trebuchet MS" w:hint="default"/>
      <w:color w:val="333333"/>
    </w:rPr>
  </w:style>
  <w:style w:type="character" w:customStyle="1" w:styleId="defaultdocbaseattributestyle">
    <w:name w:val="defaultdocbaseattributestyle"/>
    <w:rsid w:val="0052496D"/>
  </w:style>
  <w:style w:type="character" w:customStyle="1" w:styleId="2f1">
    <w:name w:val="Основной текст (2)"/>
    <w:rsid w:val="0052496D"/>
    <w:rPr>
      <w:sz w:val="21"/>
      <w:szCs w:val="21"/>
      <w:lang w:bidi="ar-SA"/>
    </w:rPr>
  </w:style>
  <w:style w:type="character" w:customStyle="1" w:styleId="282">
    <w:name w:val="Основной текст (2)8"/>
    <w:rsid w:val="0052496D"/>
    <w:rPr>
      <w:rFonts w:ascii="Times New Roman" w:hAnsi="Times New Roman" w:cs="Times New Roman" w:hint="default"/>
      <w:strike w:val="0"/>
      <w:dstrike w:val="0"/>
      <w:sz w:val="28"/>
      <w:szCs w:val="28"/>
      <w:u w:val="none"/>
      <w:effect w:val="none"/>
      <w:lang w:bidi="ar-SA"/>
    </w:rPr>
  </w:style>
  <w:style w:type="character" w:customStyle="1" w:styleId="extended-textshort">
    <w:name w:val="extended-text__short"/>
    <w:basedOn w:val="a1"/>
    <w:rsid w:val="0052496D"/>
  </w:style>
  <w:style w:type="character" w:customStyle="1" w:styleId="232">
    <w:name w:val="Основной текст (2) + Полужирный3"/>
    <w:rsid w:val="0052496D"/>
    <w:rPr>
      <w:b/>
      <w:bCs/>
      <w:sz w:val="28"/>
      <w:szCs w:val="28"/>
      <w:lang w:bidi="ar-SA"/>
    </w:rPr>
  </w:style>
  <w:style w:type="character" w:customStyle="1" w:styleId="211pt9">
    <w:name w:val="Основной текст (2) + 11 pt9"/>
    <w:aliases w:val="Полужирный"/>
    <w:rsid w:val="0052496D"/>
    <w:rPr>
      <w:rFonts w:ascii="Arial" w:eastAsia="Arial" w:hAnsi="Arial" w:cs="Arial"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8">
    <w:name w:val="Основной текст (2) + 11 pt8"/>
    <w:rsid w:val="0052496D"/>
    <w:rPr>
      <w:rFonts w:ascii="Times New Roman" w:hAnsi="Times New Roman" w:cs="Times New Roman" w:hint="default"/>
      <w:strike w:val="0"/>
      <w:dstrike w:val="0"/>
      <w:sz w:val="22"/>
      <w:szCs w:val="22"/>
      <w:u w:val="none"/>
      <w:effect w:val="none"/>
      <w:lang w:bidi="ar-SA"/>
    </w:rPr>
  </w:style>
  <w:style w:type="character" w:customStyle="1" w:styleId="2110">
    <w:name w:val="Основной текст (2) + 11"/>
    <w:aliases w:val="5 pt,Полужирный9,Основной текст (2) + Segoe UI,7,Масштаб 60%,Основной текст (2) + Bookman Old Style"/>
    <w:rsid w:val="0052496D"/>
    <w:rPr>
      <w:rFonts w:ascii="Times New Roman" w:hAnsi="Times New Roman" w:cs="Times New Roman" w:hint="default"/>
      <w:b/>
      <w:bCs/>
      <w:strike w:val="0"/>
      <w:dstrike w:val="0"/>
      <w:sz w:val="23"/>
      <w:szCs w:val="23"/>
      <w:u w:val="none"/>
      <w:effect w:val="none"/>
      <w:lang w:bidi="ar-SA"/>
    </w:rPr>
  </w:style>
  <w:style w:type="character" w:customStyle="1" w:styleId="2Candara">
    <w:name w:val="Основной текст (2) + Candara"/>
    <w:aliases w:val="10,5 pt7,Интервал -2 pt"/>
    <w:rsid w:val="0052496D"/>
    <w:rPr>
      <w:rFonts w:ascii="Candara" w:hAnsi="Candara" w:cs="Candara" w:hint="default"/>
      <w:strike w:val="0"/>
      <w:dstrike w:val="0"/>
      <w:spacing w:val="-40"/>
      <w:sz w:val="21"/>
      <w:szCs w:val="21"/>
      <w:u w:val="none"/>
      <w:effect w:val="none"/>
      <w:lang w:val="en-US" w:eastAsia="en-US" w:bidi="ar-SA"/>
    </w:rPr>
  </w:style>
  <w:style w:type="character" w:customStyle="1" w:styleId="13pt">
    <w:name w:val="Колонтитул + 13 pt"/>
    <w:aliases w:val="Полужирный8"/>
    <w:rsid w:val="0052496D"/>
    <w:rPr>
      <w:rFonts w:ascii="Times New Roman" w:hAnsi="Times New Roman" w:cs="Times New Roman" w:hint="default"/>
      <w:b/>
      <w:bCs/>
      <w:strike w:val="0"/>
      <w:dstrike w:val="0"/>
      <w:sz w:val="26"/>
      <w:szCs w:val="26"/>
      <w:u w:val="none"/>
      <w:effect w:val="none"/>
    </w:rPr>
  </w:style>
  <w:style w:type="character" w:customStyle="1" w:styleId="afffd">
    <w:name w:val="Колонтитул"/>
    <w:rsid w:val="0052496D"/>
  </w:style>
  <w:style w:type="character" w:customStyle="1" w:styleId="292">
    <w:name w:val="Основной текст (2) + 9"/>
    <w:aliases w:val="5 pt6"/>
    <w:rsid w:val="0052496D"/>
    <w:rPr>
      <w:rFonts w:ascii="Times New Roman" w:hAnsi="Times New Roman" w:cs="Times New Roman" w:hint="default"/>
      <w:strike w:val="0"/>
      <w:dstrike w:val="0"/>
      <w:sz w:val="19"/>
      <w:szCs w:val="19"/>
      <w:u w:val="none"/>
      <w:effect w:val="none"/>
      <w:lang w:bidi="ar-SA"/>
    </w:rPr>
  </w:style>
  <w:style w:type="character" w:customStyle="1" w:styleId="211pt">
    <w:name w:val="Основной текст (2) + 11 pt"/>
    <w:rsid w:val="0052496D"/>
    <w:rPr>
      <w:rFonts w:ascii="Times New Roman" w:hAnsi="Times New Roman" w:cs="Times New Roman" w:hint="default"/>
      <w:strike w:val="0"/>
      <w:dstrike w:val="0"/>
      <w:sz w:val="22"/>
      <w:szCs w:val="22"/>
      <w:u w:val="none"/>
      <w:effect w:val="none"/>
      <w:lang w:bidi="ar-SA"/>
    </w:rPr>
  </w:style>
  <w:style w:type="character" w:customStyle="1" w:styleId="211pt7">
    <w:name w:val="Основной текст (2) + 11 pt7"/>
    <w:aliases w:val="Полужирный7"/>
    <w:rsid w:val="0052496D"/>
    <w:rPr>
      <w:rFonts w:ascii="Times New Roman" w:hAnsi="Times New Roman" w:cs="Times New Roman" w:hint="default"/>
      <w:b/>
      <w:bCs/>
      <w:strike w:val="0"/>
      <w:dstrike w:val="0"/>
      <w:sz w:val="22"/>
      <w:szCs w:val="22"/>
      <w:u w:val="none"/>
      <w:effect w:val="none"/>
      <w:lang w:bidi="ar-SA"/>
    </w:rPr>
  </w:style>
  <w:style w:type="character" w:customStyle="1" w:styleId="211pt1">
    <w:name w:val="Основной текст (2) + 11 pt1"/>
    <w:rsid w:val="0052496D"/>
    <w:rPr>
      <w:rFonts w:ascii="Times New Roman" w:hAnsi="Times New Roman" w:cs="Times New Roman" w:hint="default"/>
      <w:strike w:val="0"/>
      <w:dstrike w:val="0"/>
      <w:sz w:val="22"/>
      <w:szCs w:val="22"/>
      <w:u w:val="none"/>
      <w:effect w:val="none"/>
      <w:lang w:bidi="ar-SA"/>
    </w:rPr>
  </w:style>
  <w:style w:type="character" w:customStyle="1" w:styleId="220">
    <w:name w:val="Основной текст (2)2"/>
    <w:rsid w:val="0052496D"/>
    <w:rPr>
      <w:rFonts w:ascii="Times New Roman" w:hAnsi="Times New Roman" w:cs="Times New Roman" w:hint="default"/>
      <w:sz w:val="28"/>
      <w:szCs w:val="28"/>
      <w:u w:val="single"/>
      <w:lang w:bidi="ar-SA"/>
    </w:rPr>
  </w:style>
  <w:style w:type="character" w:customStyle="1" w:styleId="213pt">
    <w:name w:val="Основной текст (2) + 13 pt"/>
    <w:aliases w:val="Курсив"/>
    <w:rsid w:val="0052496D"/>
    <w:rPr>
      <w:rFonts w:ascii="Times New Roman" w:hAnsi="Times New Roman" w:cs="Times New Roman" w:hint="default"/>
      <w:i/>
      <w:iCs/>
      <w:sz w:val="26"/>
      <w:szCs w:val="26"/>
      <w:u w:val="single"/>
      <w:lang w:bidi="ar-SA"/>
    </w:rPr>
  </w:style>
  <w:style w:type="character" w:customStyle="1" w:styleId="213pt1">
    <w:name w:val="Основной текст (2) + 13 pt1"/>
    <w:aliases w:val="Курсив8"/>
    <w:rsid w:val="0052496D"/>
    <w:rPr>
      <w:rFonts w:ascii="Times New Roman" w:hAnsi="Times New Roman" w:cs="Times New Roman" w:hint="default"/>
      <w:i/>
      <w:iCs/>
      <w:strike w:val="0"/>
      <w:dstrike w:val="0"/>
      <w:sz w:val="26"/>
      <w:szCs w:val="26"/>
      <w:u w:val="none"/>
      <w:effect w:val="none"/>
      <w:lang w:bidi="ar-SA"/>
    </w:rPr>
  </w:style>
  <w:style w:type="character" w:customStyle="1" w:styleId="afffe">
    <w:name w:val="Подпись к таблице"/>
    <w:rsid w:val="0052496D"/>
    <w:rPr>
      <w:rFonts w:ascii="Times New Roman" w:hAnsi="Times New Roman" w:cs="Times New Roman" w:hint="default"/>
      <w:b w:val="0"/>
      <w:bCs w:val="0"/>
      <w:sz w:val="28"/>
      <w:szCs w:val="28"/>
      <w:u w:val="single"/>
      <w:lang w:bidi="ar-SA"/>
    </w:rPr>
  </w:style>
  <w:style w:type="character" w:customStyle="1" w:styleId="2f2">
    <w:name w:val="Заголовок №2"/>
    <w:rsid w:val="0052496D"/>
    <w:rPr>
      <w:rFonts w:ascii="Times New Roman" w:hAnsi="Times New Roman" w:cs="Times New Roman" w:hint="default"/>
      <w:b w:val="0"/>
      <w:bCs w:val="0"/>
      <w:sz w:val="28"/>
      <w:szCs w:val="28"/>
      <w:u w:val="single"/>
      <w:lang w:bidi="ar-SA"/>
    </w:rPr>
  </w:style>
  <w:style w:type="character" w:customStyle="1" w:styleId="2f3">
    <w:name w:val="Основной текст (2) + Полужирный"/>
    <w:rsid w:val="0052496D"/>
    <w:rPr>
      <w:rFonts w:ascii="Times New Roman" w:hAnsi="Times New Roman" w:cs="Times New Roman" w:hint="default"/>
      <w:b/>
      <w:bCs/>
      <w:strike w:val="0"/>
      <w:dstrike w:val="0"/>
      <w:sz w:val="28"/>
      <w:szCs w:val="28"/>
      <w:u w:val="none"/>
      <w:effect w:val="none"/>
      <w:lang w:bidi="ar-SA"/>
    </w:rPr>
  </w:style>
  <w:style w:type="character" w:customStyle="1" w:styleId="blk">
    <w:name w:val="blk"/>
    <w:rsid w:val="0052496D"/>
  </w:style>
  <w:style w:type="character" w:customStyle="1" w:styleId="4Exact">
    <w:name w:val="Основной текст (4) Exact"/>
    <w:rsid w:val="0052496D"/>
    <w:rPr>
      <w:rFonts w:ascii="Times New Roman" w:hAnsi="Times New Roman" w:cs="Times New Roman" w:hint="default"/>
      <w:strike w:val="0"/>
      <w:dstrike w:val="0"/>
      <w:sz w:val="22"/>
      <w:szCs w:val="22"/>
      <w:u w:val="none"/>
      <w:effect w:val="none"/>
    </w:rPr>
  </w:style>
  <w:style w:type="character" w:customStyle="1" w:styleId="44">
    <w:name w:val="Основной текст (4)"/>
    <w:rsid w:val="0052496D"/>
    <w:rPr>
      <w:rFonts w:ascii="Times New Roman" w:hAnsi="Times New Roman" w:cs="Times New Roman" w:hint="default"/>
      <w:sz w:val="22"/>
      <w:szCs w:val="22"/>
      <w:u w:val="single"/>
      <w:lang w:val="en-US" w:eastAsia="en-US" w:bidi="ar-SA"/>
    </w:rPr>
  </w:style>
  <w:style w:type="character" w:customStyle="1" w:styleId="2Exact0">
    <w:name w:val="Заголовок №2 Exact"/>
    <w:rsid w:val="0052496D"/>
    <w:rPr>
      <w:rFonts w:ascii="Times New Roman" w:hAnsi="Times New Roman" w:cs="Times New Roman" w:hint="default"/>
      <w:b/>
      <w:bCs/>
      <w:strike w:val="0"/>
      <w:dstrike w:val="0"/>
      <w:sz w:val="28"/>
      <w:szCs w:val="28"/>
      <w:u w:val="none"/>
      <w:effect w:val="none"/>
    </w:rPr>
  </w:style>
  <w:style w:type="character" w:customStyle="1" w:styleId="2Exact1">
    <w:name w:val="Заголовок №2 + Не полужирный Exact"/>
    <w:rsid w:val="0052496D"/>
    <w:rPr>
      <w:rFonts w:ascii="Times New Roman" w:hAnsi="Times New Roman" w:cs="Times New Roman" w:hint="default"/>
      <w:b/>
      <w:bCs/>
      <w:strike w:val="0"/>
      <w:dstrike w:val="0"/>
      <w:color w:val="000000"/>
      <w:spacing w:val="0"/>
      <w:w w:val="100"/>
      <w:position w:val="0"/>
      <w:sz w:val="28"/>
      <w:szCs w:val="28"/>
      <w:u w:val="none"/>
      <w:effect w:val="none"/>
      <w:lang w:bidi="ar-SA"/>
    </w:rPr>
  </w:style>
  <w:style w:type="character" w:customStyle="1" w:styleId="2Exact2">
    <w:name w:val="Основной текст (2) Exact"/>
    <w:rsid w:val="0052496D"/>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Полужирный Exact"/>
    <w:rsid w:val="0052496D"/>
    <w:rPr>
      <w:rFonts w:ascii="Times New Roman" w:hAnsi="Times New Roman" w:cs="Times New Roman" w:hint="default"/>
      <w:b/>
      <w:bCs/>
      <w:strike w:val="0"/>
      <w:dstrike w:val="0"/>
      <w:color w:val="000000"/>
      <w:spacing w:val="0"/>
      <w:w w:val="100"/>
      <w:position w:val="0"/>
      <w:sz w:val="24"/>
      <w:szCs w:val="24"/>
      <w:u w:val="none"/>
      <w:effect w:val="none"/>
      <w:lang w:bidi="ar-SA"/>
    </w:rPr>
  </w:style>
  <w:style w:type="character" w:customStyle="1" w:styleId="2f4">
    <w:name w:val="Основной текст (2) + Малые прописные"/>
    <w:rsid w:val="0052496D"/>
    <w:rPr>
      <w:rFonts w:ascii="Times New Roman" w:hAnsi="Times New Roman" w:cs="Times New Roman" w:hint="default"/>
      <w:smallCaps/>
      <w:strike w:val="0"/>
      <w:dstrike w:val="0"/>
      <w:sz w:val="28"/>
      <w:szCs w:val="28"/>
      <w:u w:val="none"/>
      <w:effect w:val="none"/>
      <w:lang w:bidi="ar-SA"/>
    </w:rPr>
  </w:style>
  <w:style w:type="character" w:customStyle="1" w:styleId="211pt0">
    <w:name w:val="Заголовок №2 + 11 pt"/>
    <w:aliases w:val="Не полужирный"/>
    <w:rsid w:val="0052496D"/>
    <w:rPr>
      <w:rFonts w:ascii="Times New Roman" w:hAnsi="Times New Roman" w:cs="Times New Roman" w:hint="default"/>
      <w:b/>
      <w:bCs/>
      <w:strike w:val="0"/>
      <w:dstrike w:val="0"/>
      <w:sz w:val="22"/>
      <w:szCs w:val="22"/>
      <w:u w:val="none"/>
      <w:effect w:val="none"/>
      <w:lang w:bidi="ar-SA"/>
    </w:rPr>
  </w:style>
  <w:style w:type="character" w:customStyle="1" w:styleId="2Exact3">
    <w:name w:val="Подпись к таблице (2) Exact"/>
    <w:rsid w:val="0052496D"/>
    <w:rPr>
      <w:rFonts w:ascii="Times New Roman" w:hAnsi="Times New Roman" w:cs="Times New Roman" w:hint="default"/>
      <w:strike w:val="0"/>
      <w:dstrike w:val="0"/>
      <w:sz w:val="22"/>
      <w:szCs w:val="22"/>
      <w:u w:val="none"/>
      <w:effect w:val="none"/>
    </w:rPr>
  </w:style>
  <w:style w:type="character" w:customStyle="1" w:styleId="2Exact4">
    <w:name w:val="Подпись к таблице (2) + Полужирный Exact"/>
    <w:rsid w:val="0052496D"/>
    <w:rPr>
      <w:b/>
      <w:bCs/>
      <w:color w:val="000000"/>
      <w:spacing w:val="0"/>
      <w:w w:val="100"/>
      <w:position w:val="0"/>
      <w:sz w:val="22"/>
      <w:szCs w:val="22"/>
      <w:lang w:bidi="ar-SA"/>
    </w:rPr>
  </w:style>
  <w:style w:type="character" w:customStyle="1" w:styleId="314pt">
    <w:name w:val="Подпись к таблице (3) + 14 pt"/>
    <w:rsid w:val="0052496D"/>
    <w:rPr>
      <w:rFonts w:ascii="Times New Roman" w:hAnsi="Times New Roman" w:cs="Times New Roman" w:hint="default"/>
      <w:b w:val="0"/>
      <w:bCs w:val="0"/>
      <w:strike w:val="0"/>
      <w:dstrike w:val="0"/>
      <w:sz w:val="28"/>
      <w:szCs w:val="28"/>
      <w:u w:val="none"/>
      <w:effect w:val="none"/>
      <w:lang w:bidi="ar-SA"/>
    </w:rPr>
  </w:style>
  <w:style w:type="character" w:customStyle="1" w:styleId="BookmanOldStyle">
    <w:name w:val="Подпись к таблице + Bookman Old Style"/>
    <w:aliases w:val="10 pt,Курсив7,Интервал -2 pt1"/>
    <w:rsid w:val="0052496D"/>
    <w:rPr>
      <w:rFonts w:ascii="Bookman Old Style" w:hAnsi="Bookman Old Style" w:cs="Bookman Old Style" w:hint="default"/>
      <w:b w:val="0"/>
      <w:bCs w:val="0"/>
      <w:i/>
      <w:iCs/>
      <w:strike w:val="0"/>
      <w:dstrike w:val="0"/>
      <w:spacing w:val="-40"/>
      <w:sz w:val="20"/>
      <w:szCs w:val="20"/>
      <w:u w:val="none"/>
      <w:effect w:val="none"/>
      <w:lang w:bidi="ar-SA"/>
    </w:rPr>
  </w:style>
  <w:style w:type="character" w:customStyle="1" w:styleId="Exact">
    <w:name w:val="Подпись к картинке Exact"/>
    <w:rsid w:val="0052496D"/>
    <w:rPr>
      <w:rFonts w:ascii="Times New Roman" w:hAnsi="Times New Roman" w:cs="Times New Roman" w:hint="default"/>
      <w:strike w:val="0"/>
      <w:dstrike w:val="0"/>
      <w:sz w:val="22"/>
      <w:szCs w:val="22"/>
      <w:u w:val="none"/>
      <w:effect w:val="none"/>
    </w:rPr>
  </w:style>
  <w:style w:type="character" w:customStyle="1" w:styleId="2Exact40">
    <w:name w:val="Подпись к картинке (2) Exact4"/>
    <w:rsid w:val="0052496D"/>
    <w:rPr>
      <w:b/>
      <w:bCs/>
      <w:sz w:val="18"/>
      <w:szCs w:val="18"/>
      <w:lang w:val="en-US" w:eastAsia="en-US" w:bidi="ar-SA"/>
    </w:rPr>
  </w:style>
  <w:style w:type="character" w:customStyle="1" w:styleId="2Exact30">
    <w:name w:val="Подпись к картинке (2) Exact3"/>
    <w:rsid w:val="0052496D"/>
    <w:rPr>
      <w:b/>
      <w:bCs/>
      <w:sz w:val="18"/>
      <w:szCs w:val="18"/>
      <w:lang w:val="en-US" w:eastAsia="en-US" w:bidi="ar-SA"/>
    </w:rPr>
  </w:style>
  <w:style w:type="character" w:customStyle="1" w:styleId="2Exact20">
    <w:name w:val="Подпись к картинке (2) Exact2"/>
    <w:rsid w:val="0052496D"/>
  </w:style>
  <w:style w:type="character" w:customStyle="1" w:styleId="2Exact10">
    <w:name w:val="Подпись к картинке (2) Exact1"/>
    <w:rsid w:val="0052496D"/>
  </w:style>
  <w:style w:type="character" w:customStyle="1" w:styleId="211pt6">
    <w:name w:val="Основной текст (2) + 11 pt6"/>
    <w:rsid w:val="0052496D"/>
    <w:rPr>
      <w:rFonts w:ascii="Times New Roman" w:hAnsi="Times New Roman" w:cs="Times New Roman" w:hint="default"/>
      <w:strike w:val="0"/>
      <w:dstrike w:val="0"/>
      <w:sz w:val="22"/>
      <w:szCs w:val="22"/>
      <w:u w:val="none"/>
      <w:effect w:val="none"/>
      <w:lang w:bidi="ar-SA"/>
    </w:rPr>
  </w:style>
  <w:style w:type="character" w:customStyle="1" w:styleId="44pt">
    <w:name w:val="Основной текст (4) + 4 pt"/>
    <w:aliases w:val="Курсив6"/>
    <w:rsid w:val="0052496D"/>
    <w:rPr>
      <w:rFonts w:ascii="Times New Roman" w:hAnsi="Times New Roman" w:cs="Times New Roman" w:hint="default"/>
      <w:i/>
      <w:iCs/>
      <w:strike w:val="0"/>
      <w:dstrike w:val="0"/>
      <w:sz w:val="8"/>
      <w:szCs w:val="8"/>
      <w:u w:val="none"/>
      <w:effect w:val="none"/>
      <w:lang w:bidi="ar-SA"/>
    </w:rPr>
  </w:style>
  <w:style w:type="character" w:customStyle="1" w:styleId="12pt">
    <w:name w:val="Колонтитул + 12 pt"/>
    <w:aliases w:val="Полужирный6"/>
    <w:rsid w:val="0052496D"/>
    <w:rPr>
      <w:rFonts w:ascii="Times New Roman" w:hAnsi="Times New Roman" w:cs="Times New Roman" w:hint="default"/>
      <w:b/>
      <w:bCs/>
      <w:strike w:val="0"/>
      <w:dstrike w:val="0"/>
      <w:sz w:val="24"/>
      <w:szCs w:val="24"/>
      <w:u w:val="none"/>
      <w:effect w:val="none"/>
      <w:lang w:bidi="ar-SA"/>
    </w:rPr>
  </w:style>
  <w:style w:type="character" w:customStyle="1" w:styleId="2MicrosoftSansSerif">
    <w:name w:val="Основной текст (2) + Microsoft Sans Serif"/>
    <w:aliases w:val="8 pt"/>
    <w:rsid w:val="0052496D"/>
    <w:rPr>
      <w:rFonts w:ascii="Microsoft Sans Serif" w:hAnsi="Microsoft Sans Serif" w:cs="Microsoft Sans Serif" w:hint="default"/>
      <w:strike w:val="0"/>
      <w:dstrike w:val="0"/>
      <w:spacing w:val="0"/>
      <w:sz w:val="16"/>
      <w:szCs w:val="16"/>
      <w:u w:val="none"/>
      <w:effect w:val="none"/>
      <w:lang w:bidi="ar-SA"/>
    </w:rPr>
  </w:style>
  <w:style w:type="character" w:customStyle="1" w:styleId="216">
    <w:name w:val="Основной текст (2) + Полужирный1"/>
    <w:rsid w:val="0052496D"/>
    <w:rPr>
      <w:rFonts w:ascii="Times New Roman" w:hAnsi="Times New Roman" w:cs="Times New Roman" w:hint="default"/>
      <w:b/>
      <w:bCs/>
      <w:strike w:val="0"/>
      <w:dstrike w:val="0"/>
      <w:sz w:val="28"/>
      <w:szCs w:val="28"/>
      <w:u w:val="none"/>
      <w:effect w:val="none"/>
      <w:lang w:bidi="ar-SA"/>
    </w:rPr>
  </w:style>
  <w:style w:type="character" w:customStyle="1" w:styleId="211pt5">
    <w:name w:val="Основной текст (2) + 11 pt5"/>
    <w:aliases w:val="Полужирный5"/>
    <w:rsid w:val="0052496D"/>
    <w:rPr>
      <w:rFonts w:ascii="Times New Roman" w:hAnsi="Times New Roman" w:cs="Times New Roman" w:hint="default"/>
      <w:b/>
      <w:bCs/>
      <w:strike w:val="0"/>
      <w:dstrike w:val="0"/>
      <w:sz w:val="22"/>
      <w:szCs w:val="22"/>
      <w:u w:val="none"/>
      <w:effect w:val="none"/>
      <w:lang w:bidi="ar-SA"/>
    </w:rPr>
  </w:style>
  <w:style w:type="character" w:customStyle="1" w:styleId="211pt4">
    <w:name w:val="Основной текст (2) + 11 pt4"/>
    <w:aliases w:val="Полужирный4"/>
    <w:rsid w:val="0052496D"/>
    <w:rPr>
      <w:rFonts w:ascii="Times New Roman" w:hAnsi="Times New Roman" w:cs="Times New Roman" w:hint="default"/>
      <w:b/>
      <w:bCs/>
      <w:strike w:val="0"/>
      <w:dstrike w:val="0"/>
      <w:sz w:val="22"/>
      <w:szCs w:val="22"/>
      <w:u w:val="none"/>
      <w:effect w:val="none"/>
      <w:lang w:bidi="ar-SA"/>
    </w:rPr>
  </w:style>
  <w:style w:type="character" w:customStyle="1" w:styleId="211pt3">
    <w:name w:val="Основной текст (2) + 11 pt3"/>
    <w:aliases w:val="Полужирный3"/>
    <w:rsid w:val="0052496D"/>
    <w:rPr>
      <w:rFonts w:ascii="Times New Roman" w:hAnsi="Times New Roman" w:cs="Times New Roman" w:hint="default"/>
      <w:b/>
      <w:bCs/>
      <w:strike w:val="0"/>
      <w:dstrike w:val="0"/>
      <w:sz w:val="22"/>
      <w:szCs w:val="22"/>
      <w:u w:val="none"/>
      <w:effect w:val="none"/>
      <w:lang w:bidi="ar-SA"/>
    </w:rPr>
  </w:style>
  <w:style w:type="character" w:customStyle="1" w:styleId="211pt2">
    <w:name w:val="Основной текст (2) + 11 pt2"/>
    <w:aliases w:val="Полужирный2"/>
    <w:rsid w:val="0052496D"/>
    <w:rPr>
      <w:rFonts w:ascii="Times New Roman" w:hAnsi="Times New Roman" w:cs="Times New Roman" w:hint="default"/>
      <w:b/>
      <w:bCs/>
      <w:strike w:val="0"/>
      <w:dstrike w:val="0"/>
      <w:sz w:val="22"/>
      <w:szCs w:val="22"/>
      <w:u w:val="none"/>
      <w:effect w:val="none"/>
      <w:lang w:bidi="ar-SA"/>
    </w:rPr>
  </w:style>
  <w:style w:type="character" w:customStyle="1" w:styleId="13pt1">
    <w:name w:val="Колонтитул + 13 pt1"/>
    <w:aliases w:val="Полужирный1"/>
    <w:rsid w:val="0052496D"/>
    <w:rPr>
      <w:rFonts w:ascii="Times New Roman" w:hAnsi="Times New Roman" w:cs="Times New Roman" w:hint="default"/>
      <w:b/>
      <w:bCs/>
      <w:strike w:val="0"/>
      <w:dstrike w:val="0"/>
      <w:sz w:val="26"/>
      <w:szCs w:val="26"/>
      <w:u w:val="none"/>
      <w:effect w:val="none"/>
      <w:lang w:bidi="ar-SA"/>
    </w:rPr>
  </w:style>
  <w:style w:type="character" w:customStyle="1" w:styleId="24pt">
    <w:name w:val="Основной текст (2) + 4 pt"/>
    <w:aliases w:val="Курсив5"/>
    <w:rsid w:val="0052496D"/>
    <w:rPr>
      <w:rFonts w:ascii="Times New Roman" w:hAnsi="Times New Roman" w:cs="Times New Roman" w:hint="default"/>
      <w:i/>
      <w:iCs/>
      <w:strike w:val="0"/>
      <w:dstrike w:val="0"/>
      <w:sz w:val="8"/>
      <w:szCs w:val="8"/>
      <w:u w:val="none"/>
      <w:effect w:val="none"/>
      <w:lang w:bidi="ar-SA"/>
    </w:rPr>
  </w:style>
  <w:style w:type="character" w:customStyle="1" w:styleId="27pt">
    <w:name w:val="Основной текст (2) + 7 pt"/>
    <w:aliases w:val="Интервал -1 pt"/>
    <w:rsid w:val="0052496D"/>
    <w:rPr>
      <w:rFonts w:ascii="Times New Roman" w:hAnsi="Times New Roman" w:cs="Times New Roman" w:hint="default"/>
      <w:strike w:val="0"/>
      <w:dstrike w:val="0"/>
      <w:spacing w:val="-20"/>
      <w:sz w:val="14"/>
      <w:szCs w:val="14"/>
      <w:u w:val="none"/>
      <w:effect w:val="none"/>
      <w:lang w:bidi="ar-SA"/>
    </w:rPr>
  </w:style>
  <w:style w:type="character" w:customStyle="1" w:styleId="27pt1">
    <w:name w:val="Основной текст (2) + 7 pt1"/>
    <w:aliases w:val="Интервал 0 pt"/>
    <w:rsid w:val="0052496D"/>
    <w:rPr>
      <w:rFonts w:ascii="Times New Roman" w:hAnsi="Times New Roman" w:cs="Times New Roman" w:hint="default"/>
      <w:strike w:val="0"/>
      <w:dstrike w:val="0"/>
      <w:spacing w:val="-10"/>
      <w:sz w:val="14"/>
      <w:szCs w:val="14"/>
      <w:u w:val="none"/>
      <w:effect w:val="none"/>
      <w:lang w:bidi="ar-SA"/>
    </w:rPr>
  </w:style>
  <w:style w:type="character" w:customStyle="1" w:styleId="216pt">
    <w:name w:val="Основной текст (2) + 16 pt"/>
    <w:rsid w:val="0052496D"/>
    <w:rPr>
      <w:rFonts w:ascii="Times New Roman" w:hAnsi="Times New Roman" w:cs="Times New Roman" w:hint="default"/>
      <w:strike w:val="0"/>
      <w:dstrike w:val="0"/>
      <w:sz w:val="32"/>
      <w:szCs w:val="32"/>
      <w:u w:val="none"/>
      <w:effect w:val="none"/>
      <w:lang w:bidi="ar-SA"/>
    </w:rPr>
  </w:style>
  <w:style w:type="character" w:customStyle="1" w:styleId="210pt">
    <w:name w:val="Основной текст (2) + 10 pt"/>
    <w:rsid w:val="0052496D"/>
    <w:rPr>
      <w:rFonts w:ascii="Times New Roman" w:hAnsi="Times New Roman" w:cs="Times New Roman" w:hint="default"/>
      <w:strike w:val="0"/>
      <w:dstrike w:val="0"/>
      <w:sz w:val="20"/>
      <w:szCs w:val="20"/>
      <w:u w:val="none"/>
      <w:effect w:val="none"/>
      <w:lang w:bidi="ar-SA"/>
    </w:rPr>
  </w:style>
  <w:style w:type="character" w:customStyle="1" w:styleId="2100">
    <w:name w:val="Основной текст (2) + 10"/>
    <w:aliases w:val="5 pt5,Курсив4"/>
    <w:rsid w:val="0052496D"/>
    <w:rPr>
      <w:rFonts w:ascii="Times New Roman" w:hAnsi="Times New Roman" w:cs="Times New Roman" w:hint="default"/>
      <w:i/>
      <w:iCs/>
      <w:strike w:val="0"/>
      <w:dstrike w:val="0"/>
      <w:sz w:val="21"/>
      <w:szCs w:val="21"/>
      <w:u w:val="none"/>
      <w:effect w:val="none"/>
      <w:lang w:bidi="ar-SA"/>
    </w:rPr>
  </w:style>
  <w:style w:type="character" w:customStyle="1" w:styleId="10Exact0">
    <w:name w:val="Основной текст (10) + Малые прописные Exact"/>
    <w:rsid w:val="0052496D"/>
    <w:rPr>
      <w:smallCaps/>
      <w:sz w:val="15"/>
      <w:szCs w:val="15"/>
      <w:lang w:val="en-US" w:eastAsia="en-US" w:bidi="ar-SA"/>
    </w:rPr>
  </w:style>
  <w:style w:type="character" w:customStyle="1" w:styleId="10Exact1">
    <w:name w:val="Основной текст (10) + Малые прописные Exact1"/>
    <w:rsid w:val="0052496D"/>
    <w:rPr>
      <w:smallCaps/>
      <w:sz w:val="15"/>
      <w:szCs w:val="15"/>
      <w:lang w:val="en-US" w:eastAsia="en-US" w:bidi="ar-SA"/>
    </w:rPr>
  </w:style>
  <w:style w:type="character" w:customStyle="1" w:styleId="1Exact1">
    <w:name w:val="Заголовок №1 Exact1"/>
    <w:rsid w:val="0052496D"/>
  </w:style>
  <w:style w:type="character" w:customStyle="1" w:styleId="1TimesNewRoman">
    <w:name w:val="Заголовок №1 + Times New Roman"/>
    <w:aliases w:val="10 pt1,Интервал 0 pt Exact"/>
    <w:rsid w:val="0052496D"/>
    <w:rPr>
      <w:rFonts w:ascii="Times New Roman" w:hAnsi="Times New Roman" w:cs="Times New Roman" w:hint="default"/>
      <w:spacing w:val="0"/>
      <w:sz w:val="20"/>
      <w:szCs w:val="20"/>
      <w:lang w:bidi="ar-SA"/>
    </w:rPr>
  </w:style>
  <w:style w:type="character" w:customStyle="1" w:styleId="10Exact5">
    <w:name w:val="Основной текст (10) Exact5"/>
    <w:rsid w:val="0052496D"/>
  </w:style>
  <w:style w:type="character" w:customStyle="1" w:styleId="10Exact4">
    <w:name w:val="Основной текст (10) Exact4"/>
    <w:rsid w:val="0052496D"/>
    <w:rPr>
      <w:sz w:val="15"/>
      <w:szCs w:val="15"/>
      <w:u w:val="single"/>
      <w:lang w:bidi="ar-SA"/>
    </w:rPr>
  </w:style>
  <w:style w:type="character" w:customStyle="1" w:styleId="108">
    <w:name w:val="Основной текст (10) + 8"/>
    <w:aliases w:val="5 pt4,Курсив3,Интервал 1 pt Exact"/>
    <w:rsid w:val="0052496D"/>
    <w:rPr>
      <w:i/>
      <w:iCs/>
      <w:spacing w:val="20"/>
      <w:sz w:val="17"/>
      <w:szCs w:val="17"/>
      <w:lang w:bidi="ar-SA"/>
    </w:rPr>
  </w:style>
  <w:style w:type="character" w:customStyle="1" w:styleId="13Exact1">
    <w:name w:val="Основной текст (13) Exact1"/>
    <w:rsid w:val="0052496D"/>
    <w:rPr>
      <w:rFonts w:ascii="Georgia" w:hAnsi="Georgia" w:cs="Georgia" w:hint="default"/>
      <w:spacing w:val="10"/>
      <w:sz w:val="22"/>
      <w:szCs w:val="22"/>
      <w:u w:val="single"/>
      <w:lang w:bidi="ar-SA"/>
    </w:rPr>
  </w:style>
  <w:style w:type="character" w:customStyle="1" w:styleId="14Exact0">
    <w:name w:val="Основной текст (14) + Малые прописные Exact"/>
    <w:rsid w:val="0052496D"/>
    <w:rPr>
      <w:smallCaps/>
      <w:sz w:val="15"/>
      <w:szCs w:val="15"/>
      <w:lang w:bidi="ar-SA"/>
    </w:rPr>
  </w:style>
  <w:style w:type="character" w:customStyle="1" w:styleId="10Exact3">
    <w:name w:val="Основной текст (10) Exact3"/>
    <w:rsid w:val="0052496D"/>
  </w:style>
  <w:style w:type="character" w:customStyle="1" w:styleId="10-1ptExact">
    <w:name w:val="Основной текст (10) + Интервал -1 pt Exact"/>
    <w:rsid w:val="0052496D"/>
    <w:rPr>
      <w:spacing w:val="-20"/>
      <w:sz w:val="15"/>
      <w:szCs w:val="15"/>
      <w:lang w:bidi="ar-SA"/>
    </w:rPr>
  </w:style>
  <w:style w:type="character" w:customStyle="1" w:styleId="15ArialUnicodeMS">
    <w:name w:val="Основной текст (15) + Arial Unicode MS"/>
    <w:aliases w:val="Не полужирный Exact"/>
    <w:rsid w:val="0052496D"/>
    <w:rPr>
      <w:rFonts w:ascii="Arial Unicode MS" w:eastAsia="Arial Unicode MS" w:hAnsi="Arial Unicode MS" w:cs="Arial Unicode MS" w:hint="eastAsia"/>
      <w:b/>
      <w:bCs/>
      <w:sz w:val="15"/>
      <w:szCs w:val="15"/>
      <w:lang w:bidi="ar-SA"/>
    </w:rPr>
  </w:style>
  <w:style w:type="character" w:customStyle="1" w:styleId="10Georgia">
    <w:name w:val="Основной текст (10) + Georgia"/>
    <w:aliases w:val="5,5 pt Exact"/>
    <w:rsid w:val="0052496D"/>
    <w:rPr>
      <w:rFonts w:ascii="Georgia" w:hAnsi="Georgia" w:cs="Georgia" w:hint="default"/>
      <w:sz w:val="11"/>
      <w:szCs w:val="11"/>
      <w:lang w:bidi="ar-SA"/>
    </w:rPr>
  </w:style>
  <w:style w:type="character" w:customStyle="1" w:styleId="10Georgia3">
    <w:name w:val="Основной текст (10) + Georgia3"/>
    <w:aliases w:val="6,5 pt Exact2,Основной текст (2) + Franklin Gothic Heavy"/>
    <w:rsid w:val="0052496D"/>
    <w:rPr>
      <w:rFonts w:ascii="Georgia" w:hAnsi="Georgia" w:cs="Georgia" w:hint="default"/>
      <w:spacing w:val="0"/>
      <w:sz w:val="13"/>
      <w:szCs w:val="13"/>
      <w:lang w:bidi="ar-SA"/>
    </w:rPr>
  </w:style>
  <w:style w:type="character" w:customStyle="1" w:styleId="10Exact2">
    <w:name w:val="Основной текст (10) Exact2"/>
    <w:rsid w:val="0052496D"/>
    <w:rPr>
      <w:sz w:val="15"/>
      <w:szCs w:val="15"/>
      <w:lang w:val="en-US" w:eastAsia="en-US" w:bidi="ar-SA"/>
    </w:rPr>
  </w:style>
  <w:style w:type="character" w:customStyle="1" w:styleId="1082">
    <w:name w:val="Основной текст (10) + 82"/>
    <w:aliases w:val="5 pt3,Курсив2,Интервал 1 pt Exact2"/>
    <w:rsid w:val="0052496D"/>
    <w:rPr>
      <w:i/>
      <w:iCs/>
      <w:spacing w:val="20"/>
      <w:sz w:val="17"/>
      <w:szCs w:val="17"/>
      <w:lang w:bidi="ar-SA"/>
    </w:rPr>
  </w:style>
  <w:style w:type="character" w:customStyle="1" w:styleId="1081">
    <w:name w:val="Основной текст (10) + 81"/>
    <w:aliases w:val="5 pt2,Курсив1,Интервал 1 pt Exact1"/>
    <w:rsid w:val="0052496D"/>
    <w:rPr>
      <w:i/>
      <w:iCs/>
      <w:spacing w:val="20"/>
      <w:sz w:val="17"/>
      <w:szCs w:val="17"/>
      <w:lang w:bidi="ar-SA"/>
    </w:rPr>
  </w:style>
  <w:style w:type="character" w:customStyle="1" w:styleId="10Georgia2">
    <w:name w:val="Основной текст (10) + Georgia2"/>
    <w:aliases w:val="4,5 pt Exact1"/>
    <w:rsid w:val="0052496D"/>
    <w:rPr>
      <w:rFonts w:ascii="Georgia" w:hAnsi="Georgia" w:cs="Georgia" w:hint="default"/>
      <w:sz w:val="9"/>
      <w:szCs w:val="9"/>
      <w:lang w:bidi="ar-SA"/>
    </w:rPr>
  </w:style>
  <w:style w:type="character" w:customStyle="1" w:styleId="10Exact10">
    <w:name w:val="Основной текст (10) Exact1"/>
    <w:rsid w:val="0052496D"/>
    <w:rPr>
      <w:sz w:val="15"/>
      <w:szCs w:val="15"/>
      <w:u w:val="single"/>
      <w:lang w:bidi="ar-SA"/>
    </w:rPr>
  </w:style>
  <w:style w:type="character" w:customStyle="1" w:styleId="10Georgia1">
    <w:name w:val="Основной текст (10) + Georgia1"/>
    <w:aliases w:val="7 pt Exact"/>
    <w:rsid w:val="0052496D"/>
    <w:rPr>
      <w:rFonts w:ascii="Georgia" w:hAnsi="Georgia" w:cs="Georgia" w:hint="default"/>
      <w:sz w:val="14"/>
      <w:szCs w:val="14"/>
      <w:lang w:bidi="ar-SA"/>
    </w:rPr>
  </w:style>
  <w:style w:type="character" w:customStyle="1" w:styleId="160ptExact">
    <w:name w:val="Основной текст (16) + Интервал 0 pt Exact"/>
    <w:rsid w:val="0052496D"/>
    <w:rPr>
      <w:spacing w:val="10"/>
      <w:sz w:val="14"/>
      <w:szCs w:val="14"/>
      <w:lang w:bidi="ar-SA"/>
    </w:rPr>
  </w:style>
  <w:style w:type="character" w:customStyle="1" w:styleId="16Georgia">
    <w:name w:val="Основной текст (16) + Georgia"/>
    <w:aliases w:val="41,5 pt1,Интервал 0 pt Exact1"/>
    <w:rsid w:val="0052496D"/>
    <w:rPr>
      <w:rFonts w:ascii="Georgia" w:hAnsi="Georgia" w:cs="Georgia" w:hint="default"/>
      <w:spacing w:val="0"/>
      <w:sz w:val="9"/>
      <w:szCs w:val="9"/>
      <w:lang w:val="en-US" w:eastAsia="en-US" w:bidi="ar-SA"/>
    </w:rPr>
  </w:style>
  <w:style w:type="character" w:customStyle="1" w:styleId="fga">
    <w:name w:val="fg_a"/>
    <w:rsid w:val="0052496D"/>
  </w:style>
  <w:style w:type="character" w:customStyle="1" w:styleId="233">
    <w:name w:val="Основной текст (2)3"/>
    <w:rsid w:val="0052496D"/>
    <w:rPr>
      <w:rFonts w:ascii="Times New Roman" w:hAnsi="Times New Roman" w:cs="Times New Roman" w:hint="default"/>
      <w:sz w:val="28"/>
      <w:szCs w:val="28"/>
      <w:u w:val="single"/>
      <w:lang w:bidi="ar-SA"/>
    </w:rPr>
  </w:style>
  <w:style w:type="character" w:customStyle="1" w:styleId="62">
    <w:name w:val="Основной текст (6)_"/>
    <w:rsid w:val="0052496D"/>
    <w:rPr>
      <w:rFonts w:ascii="Times New Roman" w:hAnsi="Times New Roman" w:cs="Times New Roman" w:hint="default"/>
      <w:i/>
      <w:iCs/>
      <w:strike w:val="0"/>
      <w:dstrike w:val="0"/>
      <w:sz w:val="28"/>
      <w:szCs w:val="28"/>
      <w:u w:val="none"/>
      <w:effect w:val="none"/>
    </w:rPr>
  </w:style>
  <w:style w:type="character" w:customStyle="1" w:styleId="2f5">
    <w:name w:val="Основной текст (2) + Курсив"/>
    <w:rsid w:val="0052496D"/>
    <w:rPr>
      <w:rFonts w:ascii="Times New Roman" w:hAnsi="Times New Roman" w:cs="Times New Roman" w:hint="default"/>
      <w:i/>
      <w:iCs/>
      <w:strike w:val="0"/>
      <w:dstrike w:val="0"/>
      <w:sz w:val="28"/>
      <w:szCs w:val="28"/>
      <w:u w:val="none"/>
      <w:effect w:val="none"/>
      <w:lang w:bidi="ar-SA"/>
    </w:rPr>
  </w:style>
  <w:style w:type="character" w:customStyle="1" w:styleId="4Exact1">
    <w:name w:val="Основной текст (4) Exact1"/>
    <w:rsid w:val="0052496D"/>
    <w:rPr>
      <w:rFonts w:ascii="Times New Roman" w:hAnsi="Times New Roman" w:cs="Times New Roman" w:hint="default"/>
      <w:b/>
      <w:bCs/>
      <w:sz w:val="26"/>
      <w:szCs w:val="26"/>
      <w:u w:val="single"/>
      <w:lang w:bidi="ar-SA"/>
    </w:rPr>
  </w:style>
  <w:style w:type="character" w:customStyle="1" w:styleId="Exact0">
    <w:name w:val="Подпись к таблице Exact"/>
    <w:rsid w:val="0052496D"/>
    <w:rPr>
      <w:rFonts w:ascii="Times New Roman" w:hAnsi="Times New Roman" w:cs="Times New Roman" w:hint="default"/>
      <w:b/>
      <w:bCs/>
      <w:strike w:val="0"/>
      <w:dstrike w:val="0"/>
      <w:sz w:val="26"/>
      <w:szCs w:val="26"/>
      <w:u w:val="none"/>
      <w:effect w:val="none"/>
    </w:rPr>
  </w:style>
  <w:style w:type="character" w:customStyle="1" w:styleId="72">
    <w:name w:val="Основной текст (7)_"/>
    <w:rsid w:val="0052496D"/>
    <w:rPr>
      <w:rFonts w:ascii="Times New Roman" w:hAnsi="Times New Roman" w:cs="Times New Roman" w:hint="default"/>
      <w:i/>
      <w:iCs/>
      <w:strike w:val="0"/>
      <w:dstrike w:val="0"/>
      <w:sz w:val="28"/>
      <w:szCs w:val="28"/>
      <w:u w:val="none"/>
      <w:effect w:val="none"/>
    </w:rPr>
  </w:style>
  <w:style w:type="character" w:customStyle="1" w:styleId="73">
    <w:name w:val="Основной текст (7) + Не курсив"/>
    <w:rsid w:val="0052496D"/>
  </w:style>
  <w:style w:type="character" w:customStyle="1" w:styleId="2ArialNarrow">
    <w:name w:val="Основной текст (2) + Arial Narrow"/>
    <w:aliases w:val="6 pt"/>
    <w:rsid w:val="0052496D"/>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eastAsia="en-US" w:bidi="en-US"/>
    </w:rPr>
  </w:style>
  <w:style w:type="character" w:customStyle="1" w:styleId="151">
    <w:name w:val="Основной текст (15)_"/>
    <w:rsid w:val="0052496D"/>
    <w:rPr>
      <w:rFonts w:ascii="Arial Narrow" w:eastAsia="Arial Narrow" w:hAnsi="Arial Narrow" w:cs="Arial Narrow" w:hint="default"/>
      <w:b/>
      <w:bCs/>
      <w:i w:val="0"/>
      <w:iCs w:val="0"/>
      <w:smallCaps w:val="0"/>
      <w:strike w:val="0"/>
      <w:dstrike w:val="0"/>
      <w:sz w:val="46"/>
      <w:szCs w:val="46"/>
      <w:u w:val="none"/>
      <w:effect w:val="none"/>
    </w:rPr>
  </w:style>
  <w:style w:type="character" w:customStyle="1" w:styleId="29pt">
    <w:name w:val="Основной текст (2) + 9 pt"/>
    <w:rsid w:val="0052496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table" w:styleId="-1">
    <w:name w:val="Table List 1"/>
    <w:basedOn w:val="a2"/>
    <w:semiHidden/>
    <w:unhideWhenUsed/>
    <w:rsid w:val="005249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
    <w:name w:val="Table List 6"/>
    <w:basedOn w:val="a2"/>
    <w:semiHidden/>
    <w:unhideWhenUsed/>
    <w:rsid w:val="005249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
    <w:name w:val="Table Professional"/>
    <w:basedOn w:val="a2"/>
    <w:semiHidden/>
    <w:unhideWhenUsed/>
    <w:rsid w:val="005249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Web 1"/>
    <w:basedOn w:val="a2"/>
    <w:semiHidden/>
    <w:unhideWhenUsed/>
    <w:rsid w:val="005249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0">
    <w:name w:val="Table Grid"/>
    <w:basedOn w:val="a2"/>
    <w:rsid w:val="00524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Стиль4"/>
    <w:rsid w:val="0052496D"/>
    <w:pPr>
      <w:numPr>
        <w:numId w:val="4"/>
      </w:numPr>
    </w:pPr>
  </w:style>
  <w:style w:type="numbering" w:customStyle="1" w:styleId="411">
    <w:name w:val="Стиль41"/>
    <w:rsid w:val="0052496D"/>
  </w:style>
  <w:style w:type="numbering" w:customStyle="1" w:styleId="420">
    <w:name w:val="Стиль42"/>
    <w:rsid w:val="0052496D"/>
  </w:style>
  <w:style w:type="numbering" w:customStyle="1" w:styleId="430">
    <w:name w:val="Стиль43"/>
    <w:rsid w:val="00E2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7066">
      <w:bodyDiv w:val="1"/>
      <w:marLeft w:val="0"/>
      <w:marRight w:val="0"/>
      <w:marTop w:val="0"/>
      <w:marBottom w:val="0"/>
      <w:divBdr>
        <w:top w:val="none" w:sz="0" w:space="0" w:color="auto"/>
        <w:left w:val="none" w:sz="0" w:space="0" w:color="auto"/>
        <w:bottom w:val="none" w:sz="0" w:space="0" w:color="auto"/>
        <w:right w:val="none" w:sz="0" w:space="0" w:color="auto"/>
      </w:divBdr>
    </w:div>
    <w:div w:id="257258596">
      <w:bodyDiv w:val="1"/>
      <w:marLeft w:val="0"/>
      <w:marRight w:val="0"/>
      <w:marTop w:val="0"/>
      <w:marBottom w:val="0"/>
      <w:divBdr>
        <w:top w:val="none" w:sz="0" w:space="0" w:color="auto"/>
        <w:left w:val="none" w:sz="0" w:space="0" w:color="auto"/>
        <w:bottom w:val="none" w:sz="0" w:space="0" w:color="auto"/>
        <w:right w:val="none" w:sz="0" w:space="0" w:color="auto"/>
      </w:divBdr>
    </w:div>
    <w:div w:id="435713774">
      <w:bodyDiv w:val="1"/>
      <w:marLeft w:val="0"/>
      <w:marRight w:val="0"/>
      <w:marTop w:val="0"/>
      <w:marBottom w:val="0"/>
      <w:divBdr>
        <w:top w:val="none" w:sz="0" w:space="0" w:color="auto"/>
        <w:left w:val="none" w:sz="0" w:space="0" w:color="auto"/>
        <w:bottom w:val="none" w:sz="0" w:space="0" w:color="auto"/>
        <w:right w:val="none" w:sz="0" w:space="0" w:color="auto"/>
      </w:divBdr>
    </w:div>
    <w:div w:id="835149665">
      <w:bodyDiv w:val="1"/>
      <w:marLeft w:val="0"/>
      <w:marRight w:val="0"/>
      <w:marTop w:val="0"/>
      <w:marBottom w:val="0"/>
      <w:divBdr>
        <w:top w:val="none" w:sz="0" w:space="0" w:color="auto"/>
        <w:left w:val="none" w:sz="0" w:space="0" w:color="auto"/>
        <w:bottom w:val="none" w:sz="0" w:space="0" w:color="auto"/>
        <w:right w:val="none" w:sz="0" w:space="0" w:color="auto"/>
      </w:divBdr>
    </w:div>
    <w:div w:id="1108622317">
      <w:bodyDiv w:val="1"/>
      <w:marLeft w:val="0"/>
      <w:marRight w:val="0"/>
      <w:marTop w:val="0"/>
      <w:marBottom w:val="0"/>
      <w:divBdr>
        <w:top w:val="none" w:sz="0" w:space="0" w:color="auto"/>
        <w:left w:val="none" w:sz="0" w:space="0" w:color="auto"/>
        <w:bottom w:val="none" w:sz="0" w:space="0" w:color="auto"/>
        <w:right w:val="none" w:sz="0" w:space="0" w:color="auto"/>
      </w:divBdr>
    </w:div>
    <w:div w:id="1220246537">
      <w:bodyDiv w:val="1"/>
      <w:marLeft w:val="0"/>
      <w:marRight w:val="0"/>
      <w:marTop w:val="0"/>
      <w:marBottom w:val="0"/>
      <w:divBdr>
        <w:top w:val="none" w:sz="0" w:space="0" w:color="auto"/>
        <w:left w:val="none" w:sz="0" w:space="0" w:color="auto"/>
        <w:bottom w:val="none" w:sz="0" w:space="0" w:color="auto"/>
        <w:right w:val="none" w:sz="0" w:space="0" w:color="auto"/>
      </w:divBdr>
    </w:div>
    <w:div w:id="1322468598">
      <w:bodyDiv w:val="1"/>
      <w:marLeft w:val="0"/>
      <w:marRight w:val="0"/>
      <w:marTop w:val="0"/>
      <w:marBottom w:val="0"/>
      <w:divBdr>
        <w:top w:val="none" w:sz="0" w:space="0" w:color="auto"/>
        <w:left w:val="none" w:sz="0" w:space="0" w:color="auto"/>
        <w:bottom w:val="none" w:sz="0" w:space="0" w:color="auto"/>
        <w:right w:val="none" w:sz="0" w:space="0" w:color="auto"/>
      </w:divBdr>
    </w:div>
    <w:div w:id="1529563355">
      <w:bodyDiv w:val="1"/>
      <w:marLeft w:val="0"/>
      <w:marRight w:val="0"/>
      <w:marTop w:val="0"/>
      <w:marBottom w:val="0"/>
      <w:divBdr>
        <w:top w:val="none" w:sz="0" w:space="0" w:color="auto"/>
        <w:left w:val="none" w:sz="0" w:space="0" w:color="auto"/>
        <w:bottom w:val="none" w:sz="0" w:space="0" w:color="auto"/>
        <w:right w:val="none" w:sz="0" w:space="0" w:color="auto"/>
      </w:divBdr>
    </w:div>
    <w:div w:id="1553687841">
      <w:bodyDiv w:val="1"/>
      <w:marLeft w:val="0"/>
      <w:marRight w:val="0"/>
      <w:marTop w:val="0"/>
      <w:marBottom w:val="0"/>
      <w:divBdr>
        <w:top w:val="none" w:sz="0" w:space="0" w:color="auto"/>
        <w:left w:val="none" w:sz="0" w:space="0" w:color="auto"/>
        <w:bottom w:val="none" w:sz="0" w:space="0" w:color="auto"/>
        <w:right w:val="none" w:sz="0" w:space="0" w:color="auto"/>
      </w:divBdr>
    </w:div>
    <w:div w:id="1581451689">
      <w:bodyDiv w:val="1"/>
      <w:marLeft w:val="0"/>
      <w:marRight w:val="0"/>
      <w:marTop w:val="0"/>
      <w:marBottom w:val="0"/>
      <w:divBdr>
        <w:top w:val="none" w:sz="0" w:space="0" w:color="auto"/>
        <w:left w:val="none" w:sz="0" w:space="0" w:color="auto"/>
        <w:bottom w:val="none" w:sz="0" w:space="0" w:color="auto"/>
        <w:right w:val="none" w:sz="0" w:space="0" w:color="auto"/>
      </w:divBdr>
    </w:div>
    <w:div w:id="1601599539">
      <w:bodyDiv w:val="1"/>
      <w:marLeft w:val="0"/>
      <w:marRight w:val="0"/>
      <w:marTop w:val="0"/>
      <w:marBottom w:val="0"/>
      <w:divBdr>
        <w:top w:val="none" w:sz="0" w:space="0" w:color="auto"/>
        <w:left w:val="none" w:sz="0" w:space="0" w:color="auto"/>
        <w:bottom w:val="none" w:sz="0" w:space="0" w:color="auto"/>
        <w:right w:val="none" w:sz="0" w:space="0" w:color="auto"/>
      </w:divBdr>
    </w:div>
    <w:div w:id="2002999010">
      <w:bodyDiv w:val="1"/>
      <w:marLeft w:val="0"/>
      <w:marRight w:val="0"/>
      <w:marTop w:val="0"/>
      <w:marBottom w:val="0"/>
      <w:divBdr>
        <w:top w:val="none" w:sz="0" w:space="0" w:color="auto"/>
        <w:left w:val="none" w:sz="0" w:space="0" w:color="auto"/>
        <w:bottom w:val="none" w:sz="0" w:space="0" w:color="auto"/>
        <w:right w:val="none" w:sz="0" w:space="0" w:color="auto"/>
      </w:divBdr>
    </w:div>
    <w:div w:id="2016179997">
      <w:bodyDiv w:val="1"/>
      <w:marLeft w:val="0"/>
      <w:marRight w:val="0"/>
      <w:marTop w:val="0"/>
      <w:marBottom w:val="0"/>
      <w:divBdr>
        <w:top w:val="none" w:sz="0" w:space="0" w:color="auto"/>
        <w:left w:val="none" w:sz="0" w:space="0" w:color="auto"/>
        <w:bottom w:val="none" w:sz="0" w:space="0" w:color="auto"/>
        <w:right w:val="none" w:sz="0" w:space="0" w:color="auto"/>
      </w:divBdr>
    </w:div>
    <w:div w:id="21374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F0AF1AE2EF90D236D23B2C009B11CEC3074F6B292504044ED6995C6CCDF462D8CD6702BD2CCC3C4KDQ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0AF1AE2EF90D236D23B2C009B11CEC3270F3B194581D4EE53099C4CBD0193A8B9F7C2AD2CCC2KCQ4H" TargetMode="External"/><Relationship Id="rId17" Type="http://schemas.openxmlformats.org/officeDocument/2006/relationships/hyperlink" Target="consultantplus://offline/ref=B74263D8547DE5313B473687B0C3ED2F17CFA5B4AFEDCBEF1358E514EEA7BCF9CF762F2D2955FDEA5DS7G" TargetMode="External"/><Relationship Id="rId2" Type="http://schemas.openxmlformats.org/officeDocument/2006/relationships/numbering" Target="numbering.xml"/><Relationship Id="rId16" Type="http://schemas.openxmlformats.org/officeDocument/2006/relationships/hyperlink" Target="consultantplus://offline/ref=B5D95217085810DBF9800C489C0995327AE9F83DE988FBED764692671EJ8Q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0AF1AE2EF90D236D23B2C009B11CEC3074F6B292504044ED6995C6CCDF462D8CD6702BD2CCC3C4KDQ8H" TargetMode="External"/><Relationship Id="rId5" Type="http://schemas.openxmlformats.org/officeDocument/2006/relationships/webSettings" Target="webSettings.xml"/><Relationship Id="rId15" Type="http://schemas.openxmlformats.org/officeDocument/2006/relationships/hyperlink" Target="consultantplus://offline/ref=B5D95217085810DBF9801246980995327AE5F83AEA82A6E77E1F9E65J1Q9H" TargetMode="External"/><Relationship Id="rId10" Type="http://schemas.openxmlformats.org/officeDocument/2006/relationships/hyperlink" Target="consultantplus://offline/ref=2AF44325904061CEF257C0E468A5B362F8445D792EE7AE439B1F6DF57D38129A36B30F1375899BE08674F4237A77A3F0637600C2EDEAD05BZ5I3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B5D95217085810DBF9800C489C0995327AE9F83DEE8DFBED764692671E87A831E645049998ADA2FEJ2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DED6-42F5-4986-BD47-883C3CEA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266</Pages>
  <Words>79069</Words>
  <Characters>450697</Characters>
  <Application>Microsoft Office Word</Application>
  <DocSecurity>0</DocSecurity>
  <Lines>3755</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VoevodinaEM</cp:lastModifiedBy>
  <cp:revision>9</cp:revision>
  <cp:lastPrinted>2021-03-31T09:43:00Z</cp:lastPrinted>
  <dcterms:created xsi:type="dcterms:W3CDTF">2020-07-02T05:03:00Z</dcterms:created>
  <dcterms:modified xsi:type="dcterms:W3CDTF">2021-09-28T05:54:00Z</dcterms:modified>
</cp:coreProperties>
</file>